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5D2A" w:rsidRPr="001774FA" w:rsidRDefault="00655D2A" w:rsidP="00655D2A">
      <w:pPr>
        <w:shd w:val="clear" w:color="auto" w:fill="FFFFFF"/>
        <w:autoSpaceDE w:val="0"/>
        <w:autoSpaceDN w:val="0"/>
        <w:adjustRightInd w:val="0"/>
        <w:ind w:firstLine="708"/>
        <w:jc w:val="center"/>
        <w:rPr>
          <w:b/>
          <w:noProof/>
          <w:lang w:val="kk-KZ"/>
        </w:rPr>
      </w:pPr>
    </w:p>
    <w:p w:rsidR="00655D2A" w:rsidRPr="001774FA" w:rsidRDefault="00655D2A" w:rsidP="00655D2A">
      <w:pPr>
        <w:shd w:val="clear" w:color="auto" w:fill="FFFFFF"/>
        <w:tabs>
          <w:tab w:val="left" w:pos="851"/>
        </w:tabs>
        <w:jc w:val="both"/>
        <w:rPr>
          <w:b/>
          <w:bCs/>
          <w:noProof/>
          <w:lang w:val="kk-KZ"/>
        </w:rPr>
      </w:pPr>
    </w:p>
    <w:p w:rsidR="00655D2A" w:rsidRPr="001774FA" w:rsidRDefault="00655D2A" w:rsidP="00655D2A">
      <w:pPr>
        <w:ind w:firstLine="709"/>
        <w:jc w:val="right"/>
      </w:pPr>
      <w:r w:rsidRPr="001774FA">
        <w:t>Ф.7.03-03</w:t>
      </w:r>
    </w:p>
    <w:p w:rsidR="00655D2A" w:rsidRPr="001774FA" w:rsidRDefault="00655D2A" w:rsidP="00655D2A">
      <w:pPr>
        <w:ind w:firstLine="709"/>
        <w:jc w:val="center"/>
        <w:rPr>
          <w:lang w:val="kk-KZ"/>
        </w:rPr>
      </w:pPr>
    </w:p>
    <w:p w:rsidR="00655D2A" w:rsidRPr="001774FA" w:rsidRDefault="00655D2A" w:rsidP="00655D2A">
      <w:pPr>
        <w:ind w:firstLine="709"/>
        <w:jc w:val="center"/>
        <w:rPr>
          <w:lang w:val="kk-KZ"/>
        </w:rPr>
      </w:pPr>
      <w:r w:rsidRPr="001774FA">
        <w:rPr>
          <w:noProof/>
        </w:rPr>
        <w:drawing>
          <wp:inline distT="0" distB="0" distL="0" distR="0">
            <wp:extent cx="2133600" cy="1838325"/>
            <wp:effectExtent l="0" t="0" r="0" b="0"/>
            <wp:docPr id="13" name="Рисунок 13" descr="Logo UK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UKGU"/>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0" cy="1838325"/>
                    </a:xfrm>
                    <a:prstGeom prst="rect">
                      <a:avLst/>
                    </a:prstGeom>
                    <a:noFill/>
                    <a:ln>
                      <a:noFill/>
                    </a:ln>
                  </pic:spPr>
                </pic:pic>
              </a:graphicData>
            </a:graphic>
          </wp:inline>
        </w:drawing>
      </w:r>
    </w:p>
    <w:p w:rsidR="00655D2A" w:rsidRPr="001774FA" w:rsidRDefault="00655D2A" w:rsidP="00655D2A">
      <w:pPr>
        <w:ind w:firstLine="709"/>
        <w:jc w:val="center"/>
        <w:rPr>
          <w:lang w:val="kk-KZ"/>
        </w:rPr>
      </w:pPr>
    </w:p>
    <w:p w:rsidR="00655D2A" w:rsidRPr="001774FA" w:rsidRDefault="00655D2A" w:rsidP="00655D2A">
      <w:pPr>
        <w:ind w:firstLine="709"/>
        <w:jc w:val="center"/>
        <w:outlineLvl w:val="0"/>
        <w:rPr>
          <w:lang w:val="kk-KZ"/>
        </w:rPr>
      </w:pPr>
    </w:p>
    <w:p w:rsidR="00655D2A" w:rsidRPr="001774FA" w:rsidRDefault="00655D2A" w:rsidP="00655D2A">
      <w:pPr>
        <w:ind w:firstLine="709"/>
        <w:jc w:val="center"/>
        <w:outlineLvl w:val="0"/>
        <w:rPr>
          <w:b/>
          <w:lang w:val="kk-KZ"/>
        </w:rPr>
      </w:pPr>
      <w:r w:rsidRPr="001774FA">
        <w:rPr>
          <w:b/>
          <w:lang w:val="kk-KZ"/>
        </w:rPr>
        <w:t>Мұратов Әбіләкім Сатбайұлы</w:t>
      </w:r>
    </w:p>
    <w:p w:rsidR="00655D2A" w:rsidRPr="001774FA" w:rsidRDefault="00655D2A" w:rsidP="00655D2A">
      <w:pPr>
        <w:ind w:firstLine="709"/>
        <w:jc w:val="center"/>
        <w:rPr>
          <w:b/>
          <w:lang w:val="kk-KZ"/>
        </w:rPr>
      </w:pPr>
    </w:p>
    <w:p w:rsidR="00655D2A" w:rsidRPr="001774FA" w:rsidRDefault="00740373" w:rsidP="003F03E5">
      <w:pPr>
        <w:jc w:val="center"/>
        <w:rPr>
          <w:b/>
          <w:lang w:val="kk-KZ"/>
        </w:rPr>
      </w:pPr>
      <w:r w:rsidRPr="001774FA">
        <w:rPr>
          <w:b/>
          <w:lang w:val="kk-KZ"/>
        </w:rPr>
        <w:t>6М</w:t>
      </w:r>
      <w:r w:rsidR="00655D2A" w:rsidRPr="001774FA">
        <w:rPr>
          <w:b/>
          <w:lang w:val="kk-KZ"/>
        </w:rPr>
        <w:t xml:space="preserve">070300 «Ақпараттық жүйелер» мамандығы </w:t>
      </w:r>
      <w:r w:rsidR="006E68F1" w:rsidRPr="001774FA">
        <w:rPr>
          <w:b/>
          <w:lang w:val="kk-KZ"/>
        </w:rPr>
        <w:t>магистранттары</w:t>
      </w:r>
      <w:r w:rsidR="00655D2A" w:rsidRPr="001774FA">
        <w:rPr>
          <w:b/>
          <w:lang w:val="kk-KZ"/>
        </w:rPr>
        <w:t xml:space="preserve"> үшін</w:t>
      </w:r>
    </w:p>
    <w:p w:rsidR="00655D2A" w:rsidRPr="001774FA" w:rsidRDefault="003F03E5" w:rsidP="003F03E5">
      <w:pPr>
        <w:shd w:val="clear" w:color="auto" w:fill="FFFFFF"/>
        <w:autoSpaceDE w:val="0"/>
        <w:autoSpaceDN w:val="0"/>
        <w:adjustRightInd w:val="0"/>
        <w:jc w:val="center"/>
        <w:rPr>
          <w:b/>
          <w:lang w:val="kk-KZ"/>
        </w:rPr>
      </w:pPr>
      <w:r w:rsidRPr="001774FA">
        <w:rPr>
          <w:b/>
          <w:caps/>
          <w:lang w:val="kk-KZ"/>
        </w:rPr>
        <w:t>«</w:t>
      </w:r>
      <w:r w:rsidRPr="001774FA">
        <w:rPr>
          <w:b/>
          <w:lang w:val="kk-KZ"/>
        </w:rPr>
        <w:t>Ақпараттық жүйелердегі деректерді талдаудың қолданбалы әдістері және алгоритмдері</w:t>
      </w:r>
      <w:r w:rsidRPr="001774FA">
        <w:rPr>
          <w:b/>
          <w:caps/>
          <w:lang w:val="kk-KZ"/>
        </w:rPr>
        <w:t xml:space="preserve">» </w:t>
      </w:r>
      <w:r w:rsidR="00655D2A" w:rsidRPr="001774FA">
        <w:rPr>
          <w:b/>
          <w:lang w:val="kk-KZ"/>
        </w:rPr>
        <w:t>пәнi бойынша</w:t>
      </w:r>
    </w:p>
    <w:p w:rsidR="00655D2A" w:rsidRPr="001774FA" w:rsidRDefault="00655D2A" w:rsidP="00655D2A">
      <w:pPr>
        <w:jc w:val="center"/>
        <w:rPr>
          <w:b/>
          <w:lang w:val="kk-KZ"/>
        </w:rPr>
      </w:pPr>
    </w:p>
    <w:p w:rsidR="00655D2A" w:rsidRPr="001774FA" w:rsidRDefault="00655D2A" w:rsidP="00655D2A">
      <w:pPr>
        <w:jc w:val="center"/>
        <w:rPr>
          <w:b/>
          <w:lang w:val="kk-KZ"/>
        </w:rPr>
      </w:pPr>
      <w:r w:rsidRPr="001774FA">
        <w:rPr>
          <w:b/>
          <w:lang w:val="kk-KZ"/>
        </w:rPr>
        <w:t xml:space="preserve">ДӘРІС </w:t>
      </w:r>
      <w:r w:rsidR="00641E4D">
        <w:rPr>
          <w:b/>
          <w:lang w:val="kk-KZ"/>
        </w:rPr>
        <w:t>ЖИНАҚТАРЫ</w:t>
      </w:r>
      <w:r w:rsidRPr="001774FA">
        <w:rPr>
          <w:b/>
          <w:lang w:val="kk-KZ"/>
        </w:rPr>
        <w:t xml:space="preserve"> </w:t>
      </w:r>
    </w:p>
    <w:p w:rsidR="00655D2A" w:rsidRPr="001774FA" w:rsidRDefault="00655D2A" w:rsidP="00655D2A">
      <w:pPr>
        <w:jc w:val="center"/>
        <w:rPr>
          <w:b/>
          <w:lang w:val="kk-KZ"/>
        </w:rPr>
      </w:pPr>
    </w:p>
    <w:p w:rsidR="00655D2A" w:rsidRPr="001774FA" w:rsidRDefault="00655D2A" w:rsidP="00655D2A">
      <w:pPr>
        <w:ind w:firstLine="709"/>
        <w:jc w:val="center"/>
        <w:rPr>
          <w:b/>
          <w:lang w:val="kk-KZ"/>
        </w:rPr>
      </w:pPr>
    </w:p>
    <w:p w:rsidR="00655D2A" w:rsidRPr="001774FA" w:rsidRDefault="00655D2A" w:rsidP="00655D2A">
      <w:pPr>
        <w:ind w:firstLine="709"/>
        <w:jc w:val="center"/>
        <w:rPr>
          <w:b/>
          <w:lang w:val="kk-KZ"/>
        </w:rPr>
      </w:pPr>
      <w:r w:rsidRPr="001774FA">
        <w:rPr>
          <w:iCs/>
          <w:noProof/>
        </w:rPr>
        <w:drawing>
          <wp:inline distT="0" distB="0" distL="0" distR="0">
            <wp:extent cx="5400675" cy="3581400"/>
            <wp:effectExtent l="0" t="0" r="0"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гл"/>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675" cy="3581400"/>
                    </a:xfrm>
                    <a:prstGeom prst="rect">
                      <a:avLst/>
                    </a:prstGeom>
                    <a:noFill/>
                    <a:ln>
                      <a:noFill/>
                    </a:ln>
                  </pic:spPr>
                </pic:pic>
              </a:graphicData>
            </a:graphic>
          </wp:inline>
        </w:drawing>
      </w:r>
    </w:p>
    <w:p w:rsidR="00655D2A" w:rsidRPr="001774FA" w:rsidRDefault="00655D2A" w:rsidP="00655D2A">
      <w:pPr>
        <w:ind w:firstLine="709"/>
        <w:jc w:val="center"/>
        <w:rPr>
          <w:b/>
          <w:lang w:val="kk-KZ"/>
        </w:rPr>
      </w:pPr>
    </w:p>
    <w:p w:rsidR="00655D2A" w:rsidRPr="001774FA" w:rsidRDefault="00655D2A" w:rsidP="00655D2A">
      <w:pPr>
        <w:ind w:firstLine="709"/>
        <w:jc w:val="center"/>
        <w:rPr>
          <w:lang w:val="kk-KZ"/>
        </w:rPr>
      </w:pPr>
    </w:p>
    <w:p w:rsidR="000E0423" w:rsidRPr="001774FA" w:rsidRDefault="000E0423" w:rsidP="00655D2A">
      <w:pPr>
        <w:ind w:firstLine="709"/>
        <w:jc w:val="center"/>
        <w:rPr>
          <w:lang w:val="kk-KZ"/>
        </w:rPr>
      </w:pPr>
    </w:p>
    <w:p w:rsidR="000E0423" w:rsidRPr="001774FA" w:rsidRDefault="000E0423" w:rsidP="00655D2A">
      <w:pPr>
        <w:ind w:firstLine="709"/>
        <w:jc w:val="center"/>
        <w:rPr>
          <w:lang w:val="kk-KZ"/>
        </w:rPr>
      </w:pPr>
    </w:p>
    <w:p w:rsidR="000E0423" w:rsidRPr="001774FA" w:rsidRDefault="000E0423" w:rsidP="00655D2A">
      <w:pPr>
        <w:ind w:firstLine="709"/>
        <w:jc w:val="center"/>
        <w:rPr>
          <w:lang w:val="kk-KZ"/>
        </w:rPr>
      </w:pPr>
    </w:p>
    <w:p w:rsidR="00655D2A" w:rsidRPr="001774FA" w:rsidRDefault="00655D2A" w:rsidP="00655D2A">
      <w:pPr>
        <w:ind w:firstLine="709"/>
        <w:rPr>
          <w:lang w:val="kk-KZ"/>
        </w:rPr>
      </w:pPr>
      <w:r w:rsidRPr="001774FA">
        <w:rPr>
          <w:lang w:val="kk-KZ"/>
        </w:rPr>
        <w:t xml:space="preserve">                                            Шымкент 2018ж.</w:t>
      </w: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655D2A" w:rsidRPr="001774FA" w:rsidRDefault="00655D2A" w:rsidP="00F37DB6">
      <w:pPr>
        <w:jc w:val="right"/>
      </w:pPr>
    </w:p>
    <w:p w:rsidR="000E0423" w:rsidRPr="001774FA" w:rsidRDefault="000E0423" w:rsidP="00F37DB6">
      <w:pPr>
        <w:jc w:val="right"/>
      </w:pPr>
    </w:p>
    <w:p w:rsidR="000E0423" w:rsidRPr="001774FA" w:rsidRDefault="000E0423" w:rsidP="00F37DB6">
      <w:pPr>
        <w:jc w:val="right"/>
      </w:pPr>
    </w:p>
    <w:p w:rsidR="000E0423" w:rsidRPr="001774FA" w:rsidRDefault="000E0423" w:rsidP="00F37DB6">
      <w:pPr>
        <w:jc w:val="right"/>
      </w:pPr>
    </w:p>
    <w:p w:rsidR="000E0423" w:rsidRPr="001774FA" w:rsidRDefault="000E0423" w:rsidP="00F37DB6">
      <w:pPr>
        <w:jc w:val="right"/>
      </w:pPr>
    </w:p>
    <w:p w:rsidR="000E0423" w:rsidRPr="001774FA" w:rsidRDefault="000E0423" w:rsidP="00F37DB6">
      <w:pPr>
        <w:jc w:val="right"/>
      </w:pPr>
    </w:p>
    <w:p w:rsidR="000E0423" w:rsidRPr="001774FA" w:rsidRDefault="000E0423" w:rsidP="00F37DB6">
      <w:pPr>
        <w:jc w:val="right"/>
      </w:pPr>
    </w:p>
    <w:p w:rsidR="00655D2A" w:rsidRPr="001774FA" w:rsidRDefault="00655D2A" w:rsidP="00F37DB6">
      <w:pPr>
        <w:jc w:val="right"/>
      </w:pPr>
    </w:p>
    <w:p w:rsidR="00655D2A" w:rsidRPr="001774FA" w:rsidRDefault="00655D2A" w:rsidP="00655D2A">
      <w:pPr>
        <w:ind w:right="-143"/>
        <w:jc w:val="center"/>
        <w:rPr>
          <w:b/>
          <w:lang w:val="kk-KZ"/>
        </w:rPr>
      </w:pPr>
      <w:r w:rsidRPr="001774FA">
        <w:rPr>
          <w:b/>
          <w:lang w:val="kk-KZ"/>
        </w:rPr>
        <w:lastRenderedPageBreak/>
        <w:t>ҚАЗАҚСТАН РЕСПУБЛИКАСЫ БІЛІМ ЖӘНЕ ҒЫЛЫМ МИНИСТРЛІГІ</w:t>
      </w:r>
    </w:p>
    <w:p w:rsidR="00655D2A" w:rsidRPr="001774FA" w:rsidRDefault="00655D2A" w:rsidP="00655D2A">
      <w:pPr>
        <w:jc w:val="center"/>
        <w:rPr>
          <w:b/>
          <w:lang w:val="kk-KZ"/>
        </w:rPr>
      </w:pPr>
    </w:p>
    <w:p w:rsidR="00655D2A" w:rsidRPr="001774FA" w:rsidRDefault="00655D2A" w:rsidP="00655D2A">
      <w:pPr>
        <w:jc w:val="center"/>
        <w:rPr>
          <w:b/>
          <w:lang w:val="kk-KZ"/>
        </w:rPr>
      </w:pPr>
      <w:r w:rsidRPr="001774FA">
        <w:rPr>
          <w:b/>
          <w:lang w:val="kk-KZ"/>
        </w:rPr>
        <w:t>М.ӘУЕЗОВ атындағы ОҢТҮСТІК ҚАЗАҚСТАН МЕМЛЕКЕТТІК УНИВЕРСИТЕТІ</w:t>
      </w:r>
    </w:p>
    <w:p w:rsidR="00655D2A" w:rsidRPr="001774FA" w:rsidRDefault="00655D2A" w:rsidP="00655D2A">
      <w:pPr>
        <w:jc w:val="center"/>
        <w:rPr>
          <w:b/>
          <w:lang w:val="kk-KZ"/>
        </w:rPr>
      </w:pPr>
    </w:p>
    <w:p w:rsidR="00655D2A" w:rsidRPr="001774FA" w:rsidRDefault="00655D2A" w:rsidP="00655D2A">
      <w:pPr>
        <w:jc w:val="center"/>
        <w:rPr>
          <w:b/>
          <w:lang w:val="kk-KZ"/>
        </w:rPr>
      </w:pPr>
    </w:p>
    <w:p w:rsidR="00655D2A" w:rsidRPr="001774FA" w:rsidRDefault="00655D2A" w:rsidP="00655D2A">
      <w:pPr>
        <w:jc w:val="center"/>
        <w:rPr>
          <w:b/>
          <w:lang w:val="kk-KZ"/>
        </w:rPr>
      </w:pPr>
      <w:r w:rsidRPr="001774FA">
        <w:rPr>
          <w:b/>
          <w:lang w:val="kk-KZ"/>
        </w:rPr>
        <w:t>«</w:t>
      </w:r>
      <w:r w:rsidRPr="001774FA">
        <w:rPr>
          <w:b/>
          <w:lang w:val="kk-KZ" w:eastAsia="ko-KR"/>
        </w:rPr>
        <w:t>Ақпараттық жүйелер және модельдеу</w:t>
      </w:r>
      <w:r w:rsidRPr="001774FA">
        <w:rPr>
          <w:b/>
          <w:lang w:val="kk-KZ"/>
        </w:rPr>
        <w:t>» кафедрасы</w:t>
      </w:r>
    </w:p>
    <w:p w:rsidR="00655D2A" w:rsidRPr="001774FA" w:rsidRDefault="00655D2A" w:rsidP="00655D2A">
      <w:pPr>
        <w:tabs>
          <w:tab w:val="left" w:pos="993"/>
        </w:tabs>
        <w:ind w:firstLine="709"/>
        <w:jc w:val="center"/>
      </w:pPr>
    </w:p>
    <w:p w:rsidR="00655D2A" w:rsidRPr="001774FA" w:rsidRDefault="00655D2A" w:rsidP="00655D2A">
      <w:pPr>
        <w:tabs>
          <w:tab w:val="left" w:pos="993"/>
        </w:tabs>
        <w:ind w:firstLine="709"/>
        <w:jc w:val="center"/>
        <w:outlineLvl w:val="0"/>
        <w:rPr>
          <w:lang w:val="kk-KZ"/>
        </w:rPr>
      </w:pPr>
    </w:p>
    <w:p w:rsidR="00655D2A" w:rsidRPr="001774FA" w:rsidRDefault="00655D2A" w:rsidP="00655D2A">
      <w:pPr>
        <w:tabs>
          <w:tab w:val="left" w:pos="993"/>
        </w:tabs>
        <w:ind w:firstLine="709"/>
        <w:jc w:val="center"/>
        <w:outlineLvl w:val="0"/>
        <w:rPr>
          <w:lang w:val="kk-KZ"/>
        </w:rPr>
      </w:pPr>
    </w:p>
    <w:p w:rsidR="00655D2A" w:rsidRPr="001774FA" w:rsidRDefault="00655D2A" w:rsidP="00655D2A">
      <w:pPr>
        <w:tabs>
          <w:tab w:val="left" w:pos="993"/>
        </w:tabs>
        <w:ind w:firstLine="709"/>
        <w:jc w:val="center"/>
        <w:outlineLvl w:val="0"/>
        <w:rPr>
          <w:lang w:val="kk-KZ"/>
        </w:rPr>
      </w:pPr>
      <w:r w:rsidRPr="001774FA">
        <w:rPr>
          <w:noProof/>
        </w:rPr>
        <w:drawing>
          <wp:inline distT="0" distB="0" distL="0" distR="0">
            <wp:extent cx="2133600" cy="1838325"/>
            <wp:effectExtent l="0" t="0" r="0" b="0"/>
            <wp:docPr id="41" name="Рисунок 41" descr="Logo UK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 UKGU"/>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3600" cy="1838325"/>
                    </a:xfrm>
                    <a:prstGeom prst="rect">
                      <a:avLst/>
                    </a:prstGeom>
                    <a:noFill/>
                    <a:ln>
                      <a:noFill/>
                    </a:ln>
                  </pic:spPr>
                </pic:pic>
              </a:graphicData>
            </a:graphic>
          </wp:inline>
        </w:drawing>
      </w:r>
    </w:p>
    <w:p w:rsidR="00655D2A" w:rsidRPr="001774FA" w:rsidRDefault="00655D2A" w:rsidP="00655D2A">
      <w:pPr>
        <w:tabs>
          <w:tab w:val="left" w:pos="993"/>
        </w:tabs>
        <w:ind w:firstLine="709"/>
        <w:jc w:val="center"/>
        <w:outlineLvl w:val="0"/>
        <w:rPr>
          <w:lang w:val="kk-KZ"/>
        </w:rPr>
      </w:pPr>
    </w:p>
    <w:p w:rsidR="00655D2A" w:rsidRPr="001774FA" w:rsidRDefault="00655D2A" w:rsidP="00655D2A">
      <w:pPr>
        <w:tabs>
          <w:tab w:val="left" w:pos="993"/>
        </w:tabs>
        <w:ind w:firstLine="709"/>
        <w:jc w:val="center"/>
        <w:outlineLvl w:val="0"/>
        <w:rPr>
          <w:b/>
          <w:lang w:val="kk-KZ"/>
        </w:rPr>
      </w:pPr>
      <w:r w:rsidRPr="001774FA">
        <w:rPr>
          <w:b/>
          <w:lang w:val="kk-KZ"/>
        </w:rPr>
        <w:t>Мұратов Ә.С.</w:t>
      </w:r>
    </w:p>
    <w:p w:rsidR="00655D2A" w:rsidRPr="001774FA" w:rsidRDefault="00655D2A" w:rsidP="00655D2A">
      <w:pPr>
        <w:tabs>
          <w:tab w:val="left" w:pos="993"/>
        </w:tabs>
        <w:ind w:firstLine="709"/>
        <w:jc w:val="center"/>
        <w:rPr>
          <w:lang w:val="kk-KZ"/>
        </w:rPr>
      </w:pPr>
    </w:p>
    <w:p w:rsidR="00655D2A" w:rsidRPr="001774FA" w:rsidRDefault="003F03E5" w:rsidP="003F03E5">
      <w:pPr>
        <w:shd w:val="clear" w:color="auto" w:fill="FFFFFF"/>
        <w:autoSpaceDE w:val="0"/>
        <w:autoSpaceDN w:val="0"/>
        <w:adjustRightInd w:val="0"/>
        <w:jc w:val="center"/>
        <w:rPr>
          <w:lang w:val="kk-KZ"/>
        </w:rPr>
      </w:pPr>
      <w:r w:rsidRPr="001774FA">
        <w:rPr>
          <w:caps/>
          <w:lang w:val="kk-KZ"/>
        </w:rPr>
        <w:t>«</w:t>
      </w:r>
      <w:r w:rsidRPr="001774FA">
        <w:rPr>
          <w:lang w:val="kk-KZ"/>
        </w:rPr>
        <w:t>Ақпараттық жүйелердегі деректерді талдаудың қолданбалы әдістері және алгоритмдері</w:t>
      </w:r>
      <w:r w:rsidRPr="001774FA">
        <w:rPr>
          <w:caps/>
          <w:lang w:val="kk-KZ"/>
        </w:rPr>
        <w:t xml:space="preserve">»  </w:t>
      </w:r>
      <w:r w:rsidR="00655D2A" w:rsidRPr="001774FA">
        <w:rPr>
          <w:lang w:val="kk-KZ"/>
        </w:rPr>
        <w:t>пәнi бойынша</w:t>
      </w:r>
    </w:p>
    <w:p w:rsidR="00655D2A" w:rsidRPr="001774FA" w:rsidRDefault="00655D2A" w:rsidP="00655D2A">
      <w:pPr>
        <w:jc w:val="center"/>
        <w:rPr>
          <w:b/>
          <w:lang w:val="kk-KZ"/>
        </w:rPr>
      </w:pPr>
    </w:p>
    <w:p w:rsidR="00655D2A" w:rsidRPr="001774FA" w:rsidRDefault="00655D2A" w:rsidP="00655D2A">
      <w:pPr>
        <w:jc w:val="center"/>
        <w:rPr>
          <w:b/>
          <w:lang w:val="kk-KZ"/>
        </w:rPr>
      </w:pPr>
      <w:r w:rsidRPr="001774FA">
        <w:rPr>
          <w:b/>
          <w:lang w:val="kk-KZ"/>
        </w:rPr>
        <w:t xml:space="preserve">           ДӘРІС </w:t>
      </w:r>
      <w:r w:rsidR="00641E4D">
        <w:rPr>
          <w:b/>
          <w:lang w:val="kk-KZ"/>
        </w:rPr>
        <w:t>ЖИНАҚТАРЫ</w:t>
      </w:r>
    </w:p>
    <w:p w:rsidR="00655D2A" w:rsidRPr="001774FA" w:rsidRDefault="00655D2A" w:rsidP="00655D2A">
      <w:pPr>
        <w:jc w:val="center"/>
        <w:rPr>
          <w:b/>
          <w:lang w:val="kk-KZ"/>
        </w:rPr>
      </w:pPr>
    </w:p>
    <w:p w:rsidR="00655D2A" w:rsidRPr="001774FA" w:rsidRDefault="00655D2A" w:rsidP="00655D2A">
      <w:pPr>
        <w:jc w:val="center"/>
        <w:rPr>
          <w:b/>
          <w:lang w:val="kk-KZ"/>
        </w:rPr>
      </w:pPr>
    </w:p>
    <w:p w:rsidR="00655D2A" w:rsidRPr="001774FA" w:rsidRDefault="00655D2A" w:rsidP="00655D2A">
      <w:pPr>
        <w:jc w:val="center"/>
        <w:rPr>
          <w:b/>
          <w:lang w:val="kk-KZ"/>
        </w:rPr>
      </w:pPr>
    </w:p>
    <w:p w:rsidR="00655D2A" w:rsidRPr="001774FA" w:rsidRDefault="00655D2A" w:rsidP="00655D2A">
      <w:pPr>
        <w:jc w:val="center"/>
        <w:rPr>
          <w:b/>
          <w:lang w:val="kk-KZ"/>
        </w:rPr>
      </w:pPr>
      <w:r w:rsidRPr="001774FA">
        <w:rPr>
          <w:b/>
          <w:lang w:val="kk-KZ"/>
        </w:rPr>
        <w:tab/>
      </w:r>
    </w:p>
    <w:p w:rsidR="00655D2A" w:rsidRPr="001774FA" w:rsidRDefault="00740373" w:rsidP="00655D2A">
      <w:pPr>
        <w:jc w:val="center"/>
        <w:rPr>
          <w:lang w:val="kk-KZ"/>
        </w:rPr>
      </w:pPr>
      <w:r w:rsidRPr="001774FA">
        <w:rPr>
          <w:lang w:val="kk-KZ"/>
        </w:rPr>
        <w:t>6М</w:t>
      </w:r>
      <w:r w:rsidR="00655D2A" w:rsidRPr="001774FA">
        <w:rPr>
          <w:lang w:val="kk-KZ"/>
        </w:rPr>
        <w:t>070300 – «</w:t>
      </w:r>
      <w:r w:rsidR="00655D2A" w:rsidRPr="001774FA">
        <w:rPr>
          <w:lang w:val="kk-KZ" w:eastAsia="ko-KR"/>
        </w:rPr>
        <w:t>Ақпараттық жүйелер</w:t>
      </w:r>
      <w:r w:rsidR="00655D2A" w:rsidRPr="001774FA">
        <w:rPr>
          <w:lang w:val="kk-KZ"/>
        </w:rPr>
        <w:t xml:space="preserve">» мамандығының </w:t>
      </w:r>
      <w:r w:rsidR="006E68F1" w:rsidRPr="001774FA">
        <w:rPr>
          <w:lang w:val="kk-KZ"/>
        </w:rPr>
        <w:t>магистранттарына</w:t>
      </w:r>
      <w:r w:rsidR="00655D2A" w:rsidRPr="001774FA">
        <w:rPr>
          <w:lang w:val="kk-KZ"/>
        </w:rPr>
        <w:t xml:space="preserve"> арналған </w:t>
      </w:r>
    </w:p>
    <w:p w:rsidR="00655D2A" w:rsidRPr="001774FA" w:rsidRDefault="00655D2A" w:rsidP="00655D2A">
      <w:pPr>
        <w:jc w:val="center"/>
        <w:rPr>
          <w:lang w:val="kk-KZ"/>
        </w:rPr>
      </w:pPr>
    </w:p>
    <w:p w:rsidR="00655D2A" w:rsidRPr="001774FA" w:rsidRDefault="00655D2A" w:rsidP="00655D2A">
      <w:pPr>
        <w:jc w:val="center"/>
        <w:rPr>
          <w:b/>
          <w:lang w:val="kk-KZ"/>
        </w:rPr>
      </w:pPr>
    </w:p>
    <w:p w:rsidR="00655D2A" w:rsidRPr="001774FA" w:rsidRDefault="00655D2A" w:rsidP="00655D2A">
      <w:pPr>
        <w:rPr>
          <w:b/>
          <w:lang w:val="kk-KZ"/>
        </w:rPr>
      </w:pPr>
    </w:p>
    <w:p w:rsidR="00655D2A" w:rsidRPr="001774FA" w:rsidRDefault="00655D2A" w:rsidP="00655D2A">
      <w:pPr>
        <w:rPr>
          <w:b/>
          <w:lang w:val="kk-KZ"/>
        </w:rPr>
      </w:pPr>
    </w:p>
    <w:p w:rsidR="00655D2A" w:rsidRPr="001774FA" w:rsidRDefault="00655D2A" w:rsidP="00655D2A">
      <w:pPr>
        <w:jc w:val="center"/>
        <w:rPr>
          <w:b/>
          <w:lang w:val="kk-KZ"/>
        </w:rPr>
      </w:pPr>
    </w:p>
    <w:p w:rsidR="00655D2A" w:rsidRPr="001774FA" w:rsidRDefault="00655D2A" w:rsidP="00655D2A">
      <w:pPr>
        <w:jc w:val="center"/>
        <w:rPr>
          <w:b/>
          <w:lang w:val="kk-KZ"/>
        </w:rPr>
      </w:pPr>
    </w:p>
    <w:p w:rsidR="00655D2A" w:rsidRPr="001774FA" w:rsidRDefault="00655D2A" w:rsidP="00655D2A">
      <w:pPr>
        <w:jc w:val="center"/>
        <w:rPr>
          <w:b/>
          <w:lang w:val="kk-KZ"/>
        </w:rPr>
      </w:pPr>
    </w:p>
    <w:p w:rsidR="00655D2A" w:rsidRPr="001774FA" w:rsidRDefault="00655D2A" w:rsidP="00655D2A">
      <w:pPr>
        <w:jc w:val="center"/>
        <w:rPr>
          <w:b/>
          <w:lang w:val="kk-KZ"/>
        </w:rPr>
      </w:pPr>
    </w:p>
    <w:p w:rsidR="00655D2A" w:rsidRPr="001774FA" w:rsidRDefault="00833DEC" w:rsidP="00655D2A">
      <w:pPr>
        <w:jc w:val="center"/>
        <w:rPr>
          <w:b/>
          <w:lang w:val="kk-KZ"/>
        </w:rPr>
      </w:pPr>
      <w:r w:rsidRPr="00833DEC">
        <w:rPr>
          <w:noProof/>
        </w:rPr>
        <w:pict>
          <v:shapetype id="_x0000_t202" coordsize="21600,21600" o:spt="202" path="m,l,21600r21600,l21600,xe">
            <v:stroke joinstyle="miter"/>
            <v:path gradientshapeok="t" o:connecttype="rect"/>
          </v:shapetype>
          <v:shape id="_x0000_s1031" type="#_x0000_t202" style="position:absolute;left:0;text-align:left;margin-left:90.3pt;margin-top:1pt;width:3.55pt;height:3.55pt;z-index:251659264" stroked="f">
            <v:textbox style="mso-next-textbox:#_x0000_s1031">
              <w:txbxContent>
                <w:p w:rsidR="00675598" w:rsidRDefault="00675598" w:rsidP="00655D2A"/>
                <w:p w:rsidR="00675598" w:rsidRDefault="00675598" w:rsidP="00655D2A">
                  <w:r w:rsidRPr="001B69D0">
                    <w:rPr>
                      <w:noProof/>
                    </w:rPr>
                    <w:drawing>
                      <wp:inline distT="0" distB="0" distL="0" distR="0">
                        <wp:extent cx="1238250" cy="77152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0" cy="771525"/>
                                </a:xfrm>
                                <a:prstGeom prst="rect">
                                  <a:avLst/>
                                </a:prstGeom>
                                <a:noFill/>
                                <a:ln>
                                  <a:noFill/>
                                </a:ln>
                              </pic:spPr>
                            </pic:pic>
                          </a:graphicData>
                        </a:graphic>
                      </wp:inline>
                    </w:drawing>
                  </w:r>
                </w:p>
              </w:txbxContent>
            </v:textbox>
          </v:shape>
        </w:pict>
      </w:r>
    </w:p>
    <w:p w:rsidR="00655D2A" w:rsidRPr="001774FA" w:rsidRDefault="00655D2A" w:rsidP="00655D2A">
      <w:pPr>
        <w:jc w:val="center"/>
        <w:rPr>
          <w:b/>
          <w:lang w:val="kk-KZ"/>
        </w:rPr>
      </w:pPr>
    </w:p>
    <w:p w:rsidR="00655D2A" w:rsidRPr="001774FA" w:rsidRDefault="00655D2A" w:rsidP="00655D2A">
      <w:pPr>
        <w:jc w:val="center"/>
        <w:rPr>
          <w:b/>
          <w:lang w:val="kk-KZ"/>
        </w:rPr>
      </w:pPr>
    </w:p>
    <w:p w:rsidR="00655D2A" w:rsidRPr="001774FA" w:rsidRDefault="00655D2A" w:rsidP="00655D2A">
      <w:pPr>
        <w:jc w:val="center"/>
        <w:rPr>
          <w:b/>
          <w:lang w:val="kk-KZ"/>
        </w:rPr>
      </w:pPr>
    </w:p>
    <w:p w:rsidR="00655D2A" w:rsidRPr="001774FA" w:rsidRDefault="00655D2A" w:rsidP="00655D2A">
      <w:pPr>
        <w:jc w:val="center"/>
        <w:rPr>
          <w:b/>
          <w:lang w:val="kk-KZ"/>
        </w:rPr>
      </w:pPr>
    </w:p>
    <w:p w:rsidR="00655D2A" w:rsidRPr="001774FA" w:rsidRDefault="00655D2A" w:rsidP="00655D2A">
      <w:pPr>
        <w:jc w:val="center"/>
        <w:rPr>
          <w:b/>
          <w:lang w:val="kk-KZ"/>
        </w:rPr>
      </w:pPr>
    </w:p>
    <w:p w:rsidR="000E0423" w:rsidRPr="001774FA" w:rsidRDefault="000E0423" w:rsidP="00655D2A">
      <w:pPr>
        <w:jc w:val="center"/>
        <w:rPr>
          <w:b/>
          <w:lang w:val="kk-KZ"/>
        </w:rPr>
      </w:pPr>
    </w:p>
    <w:p w:rsidR="000E0423" w:rsidRPr="001774FA" w:rsidRDefault="000E0423" w:rsidP="00655D2A">
      <w:pPr>
        <w:jc w:val="center"/>
        <w:rPr>
          <w:b/>
          <w:lang w:val="kk-KZ"/>
        </w:rPr>
      </w:pPr>
    </w:p>
    <w:p w:rsidR="000E0423" w:rsidRPr="001774FA" w:rsidRDefault="000E0423" w:rsidP="00655D2A">
      <w:pPr>
        <w:jc w:val="center"/>
        <w:rPr>
          <w:b/>
          <w:lang w:val="kk-KZ"/>
        </w:rPr>
      </w:pPr>
    </w:p>
    <w:p w:rsidR="000E0423" w:rsidRPr="001774FA" w:rsidRDefault="000E0423" w:rsidP="00655D2A">
      <w:pPr>
        <w:jc w:val="center"/>
        <w:rPr>
          <w:b/>
          <w:lang w:val="kk-KZ"/>
        </w:rPr>
      </w:pPr>
    </w:p>
    <w:p w:rsidR="000E0423" w:rsidRPr="001774FA" w:rsidRDefault="000E0423" w:rsidP="00655D2A">
      <w:pPr>
        <w:jc w:val="center"/>
        <w:rPr>
          <w:b/>
          <w:lang w:val="kk-KZ"/>
        </w:rPr>
      </w:pPr>
    </w:p>
    <w:p w:rsidR="000E0423" w:rsidRPr="001774FA" w:rsidRDefault="000E0423" w:rsidP="00655D2A">
      <w:pPr>
        <w:jc w:val="center"/>
        <w:rPr>
          <w:b/>
          <w:lang w:val="kk-KZ"/>
        </w:rPr>
      </w:pPr>
    </w:p>
    <w:p w:rsidR="00655D2A" w:rsidRPr="001774FA" w:rsidRDefault="00655D2A" w:rsidP="00655D2A">
      <w:pPr>
        <w:jc w:val="center"/>
        <w:rPr>
          <w:b/>
          <w:lang w:val="kk-KZ"/>
        </w:rPr>
      </w:pPr>
      <w:r w:rsidRPr="001774FA">
        <w:rPr>
          <w:b/>
          <w:lang w:val="kk-KZ"/>
        </w:rPr>
        <w:t>Шымкент – 2018</w:t>
      </w:r>
    </w:p>
    <w:p w:rsidR="00F37DB6" w:rsidRPr="001774FA" w:rsidRDefault="009142B8" w:rsidP="0025320D">
      <w:pPr>
        <w:ind w:firstLine="540"/>
        <w:jc w:val="both"/>
        <w:rPr>
          <w:lang w:val="kk-KZ"/>
        </w:rPr>
      </w:pPr>
      <w:r w:rsidRPr="001774FA">
        <w:rPr>
          <w:lang w:val="kk-KZ"/>
        </w:rPr>
        <w:lastRenderedPageBreak/>
        <w:t>ӘОЖ</w:t>
      </w:r>
      <w:r w:rsidR="006B0A13" w:rsidRPr="001774FA">
        <w:rPr>
          <w:lang w:val="kk-KZ"/>
        </w:rPr>
        <w:t xml:space="preserve"> </w:t>
      </w:r>
      <w:r w:rsidR="00F31CA6" w:rsidRPr="001774FA">
        <w:rPr>
          <w:lang w:val="kk-KZ"/>
        </w:rPr>
        <w:t>004.451</w:t>
      </w:r>
    </w:p>
    <w:p w:rsidR="00F37DB6" w:rsidRPr="001774FA" w:rsidRDefault="00F37DB6" w:rsidP="0025320D">
      <w:pPr>
        <w:pStyle w:val="a6"/>
        <w:jc w:val="both"/>
        <w:rPr>
          <w:lang w:val="kk-KZ"/>
        </w:rPr>
      </w:pPr>
    </w:p>
    <w:p w:rsidR="00F37DB6" w:rsidRPr="001774FA" w:rsidRDefault="00F37DB6" w:rsidP="0025320D">
      <w:pPr>
        <w:ind w:firstLine="540"/>
        <w:jc w:val="both"/>
        <w:rPr>
          <w:lang w:val="kk-KZ"/>
        </w:rPr>
      </w:pPr>
      <w:r w:rsidRPr="001774FA">
        <w:rPr>
          <w:lang w:val="kk-KZ"/>
        </w:rPr>
        <w:t xml:space="preserve">Құрастырған: </w:t>
      </w:r>
      <w:r w:rsidR="00483B28" w:rsidRPr="001774FA">
        <w:rPr>
          <w:lang w:val="kk-KZ"/>
        </w:rPr>
        <w:t>Мұратов Ә.С.</w:t>
      </w:r>
      <w:r w:rsidR="0025320D" w:rsidRPr="001774FA">
        <w:rPr>
          <w:lang w:val="kk-KZ"/>
        </w:rPr>
        <w:t xml:space="preserve"> – </w:t>
      </w:r>
      <w:r w:rsidR="00483B28" w:rsidRPr="001774FA">
        <w:rPr>
          <w:lang w:val="kk-KZ"/>
        </w:rPr>
        <w:t>техн.ғ.д., профессор</w:t>
      </w:r>
      <w:r w:rsidRPr="001774FA">
        <w:rPr>
          <w:lang w:val="kk-KZ"/>
        </w:rPr>
        <w:t xml:space="preserve"> </w:t>
      </w:r>
    </w:p>
    <w:p w:rsidR="00F37DB6" w:rsidRPr="001774FA" w:rsidRDefault="00F37DB6" w:rsidP="0025320D">
      <w:pPr>
        <w:ind w:firstLine="540"/>
        <w:jc w:val="both"/>
        <w:rPr>
          <w:lang w:val="kk-KZ"/>
        </w:rPr>
      </w:pPr>
    </w:p>
    <w:p w:rsidR="00F37DB6" w:rsidRPr="001774FA" w:rsidRDefault="00740373" w:rsidP="003F03E5">
      <w:pPr>
        <w:shd w:val="clear" w:color="auto" w:fill="FFFFFF"/>
        <w:autoSpaceDE w:val="0"/>
        <w:autoSpaceDN w:val="0"/>
        <w:adjustRightInd w:val="0"/>
        <w:jc w:val="both"/>
        <w:rPr>
          <w:lang w:val="kk-KZ"/>
        </w:rPr>
      </w:pPr>
      <w:r w:rsidRPr="001774FA">
        <w:rPr>
          <w:lang w:val="kk-KZ"/>
        </w:rPr>
        <w:t>6М</w:t>
      </w:r>
      <w:r w:rsidR="00F37DB6" w:rsidRPr="001774FA">
        <w:rPr>
          <w:lang w:val="kk-KZ"/>
        </w:rPr>
        <w:t>070300</w:t>
      </w:r>
      <w:r w:rsidR="006B0A13" w:rsidRPr="001774FA">
        <w:rPr>
          <w:lang w:val="kk-KZ"/>
        </w:rPr>
        <w:t xml:space="preserve"> </w:t>
      </w:r>
      <w:r w:rsidR="00F37DB6" w:rsidRPr="001774FA">
        <w:rPr>
          <w:lang w:val="kk-KZ"/>
        </w:rPr>
        <w:t xml:space="preserve">«Ақпараттық жүйелер» мамандығының </w:t>
      </w:r>
      <w:r w:rsidR="006E68F1" w:rsidRPr="001774FA">
        <w:rPr>
          <w:lang w:val="kk-KZ"/>
        </w:rPr>
        <w:t>магистранттарына</w:t>
      </w:r>
      <w:r w:rsidR="00F37DB6" w:rsidRPr="001774FA">
        <w:rPr>
          <w:lang w:val="kk-KZ"/>
        </w:rPr>
        <w:t xml:space="preserve"> арналған </w:t>
      </w:r>
      <w:r w:rsidR="003F03E5" w:rsidRPr="001774FA">
        <w:rPr>
          <w:caps/>
          <w:lang w:val="kk-KZ"/>
        </w:rPr>
        <w:t>«</w:t>
      </w:r>
      <w:r w:rsidR="003F03E5" w:rsidRPr="001774FA">
        <w:rPr>
          <w:lang w:val="kk-KZ"/>
        </w:rPr>
        <w:t>Ақпараттық жүйелердегі деректерді талдаудың қолданбалы әдістері және алгоритмдері</w:t>
      </w:r>
      <w:r w:rsidR="003F03E5" w:rsidRPr="001774FA">
        <w:rPr>
          <w:caps/>
          <w:lang w:val="kk-KZ"/>
        </w:rPr>
        <w:t>»</w:t>
      </w:r>
      <w:r w:rsidR="003F03E5" w:rsidRPr="001774FA">
        <w:rPr>
          <w:b/>
          <w:caps/>
          <w:lang w:val="kk-KZ"/>
        </w:rPr>
        <w:t xml:space="preserve"> </w:t>
      </w:r>
      <w:r w:rsidR="00F37DB6" w:rsidRPr="001774FA">
        <w:rPr>
          <w:lang w:val="kk-KZ"/>
        </w:rPr>
        <w:t xml:space="preserve"> пәнінен </w:t>
      </w:r>
      <w:r w:rsidR="00D6753E" w:rsidRPr="001774FA">
        <w:rPr>
          <w:lang w:val="kk-KZ"/>
        </w:rPr>
        <w:t xml:space="preserve">дәріс </w:t>
      </w:r>
      <w:r w:rsidR="00641E4D">
        <w:rPr>
          <w:lang w:val="kk-KZ"/>
        </w:rPr>
        <w:t>жинақтары</w:t>
      </w:r>
      <w:r w:rsidR="0025320D" w:rsidRPr="001774FA">
        <w:rPr>
          <w:lang w:val="kk-KZ"/>
        </w:rPr>
        <w:t xml:space="preserve">. – </w:t>
      </w:r>
      <w:r w:rsidR="00F37DB6" w:rsidRPr="001774FA">
        <w:rPr>
          <w:lang w:val="kk-KZ"/>
        </w:rPr>
        <w:t>Шымкент: ОҚМУ, 201</w:t>
      </w:r>
      <w:r w:rsidR="00483B28" w:rsidRPr="001774FA">
        <w:rPr>
          <w:lang w:val="kk-KZ"/>
        </w:rPr>
        <w:t>8</w:t>
      </w:r>
      <w:r w:rsidR="00F37DB6" w:rsidRPr="001774FA">
        <w:rPr>
          <w:lang w:val="kk-KZ"/>
        </w:rPr>
        <w:t xml:space="preserve">, </w:t>
      </w:r>
      <w:r w:rsidR="0025320D" w:rsidRPr="001774FA">
        <w:rPr>
          <w:lang w:val="kk-KZ"/>
        </w:rPr>
        <w:t xml:space="preserve">– </w:t>
      </w:r>
      <w:r w:rsidR="00B0008F" w:rsidRPr="008A588D">
        <w:rPr>
          <w:lang w:val="kk-KZ"/>
        </w:rPr>
        <w:t xml:space="preserve">102 </w:t>
      </w:r>
      <w:r w:rsidR="00F37DB6" w:rsidRPr="001774FA">
        <w:rPr>
          <w:lang w:val="kk-KZ"/>
        </w:rPr>
        <w:t>б.</w:t>
      </w:r>
    </w:p>
    <w:p w:rsidR="00F37DB6" w:rsidRPr="001774FA" w:rsidRDefault="00F37DB6" w:rsidP="0025320D">
      <w:pPr>
        <w:jc w:val="both"/>
        <w:rPr>
          <w:lang w:val="kk-KZ"/>
        </w:rPr>
      </w:pPr>
    </w:p>
    <w:p w:rsidR="00483B28" w:rsidRPr="001774FA" w:rsidRDefault="00483B28" w:rsidP="00483B28">
      <w:pPr>
        <w:tabs>
          <w:tab w:val="left" w:pos="993"/>
        </w:tabs>
        <w:ind w:firstLine="709"/>
        <w:jc w:val="both"/>
        <w:rPr>
          <w:lang w:val="kk-KZ"/>
        </w:rPr>
      </w:pPr>
      <w:r w:rsidRPr="001774FA">
        <w:rPr>
          <w:lang w:val="kk-KZ"/>
        </w:rPr>
        <w:t xml:space="preserve">Дәріс </w:t>
      </w:r>
      <w:r w:rsidR="00641E4D">
        <w:rPr>
          <w:lang w:val="kk-KZ"/>
        </w:rPr>
        <w:t>жинақтары</w:t>
      </w:r>
      <w:r w:rsidRPr="001774FA">
        <w:rPr>
          <w:lang w:val="kk-KZ"/>
        </w:rPr>
        <w:t xml:space="preserve"> </w:t>
      </w:r>
      <w:r w:rsidR="003F03E5" w:rsidRPr="001774FA">
        <w:rPr>
          <w:caps/>
          <w:lang w:val="kk-KZ"/>
        </w:rPr>
        <w:t>«</w:t>
      </w:r>
      <w:r w:rsidR="003F03E5" w:rsidRPr="001774FA">
        <w:rPr>
          <w:lang w:val="kk-KZ"/>
        </w:rPr>
        <w:t>Ақпараттық жүйелердегі деректерді талдаудың қолданбалы әдістері және алгоритмдері</w:t>
      </w:r>
      <w:r w:rsidR="003F03E5" w:rsidRPr="001774FA">
        <w:rPr>
          <w:caps/>
          <w:lang w:val="kk-KZ"/>
        </w:rPr>
        <w:t>»</w:t>
      </w:r>
      <w:r w:rsidR="003F03E5" w:rsidRPr="001774FA">
        <w:rPr>
          <w:b/>
          <w:caps/>
          <w:lang w:val="kk-KZ"/>
        </w:rPr>
        <w:t xml:space="preserve"> </w:t>
      </w:r>
      <w:r w:rsidR="003F03E5" w:rsidRPr="001774FA">
        <w:rPr>
          <w:lang w:val="kk-KZ"/>
        </w:rPr>
        <w:t xml:space="preserve"> </w:t>
      </w:r>
      <w:r w:rsidRPr="001774FA">
        <w:rPr>
          <w:lang w:val="kk-KZ"/>
        </w:rPr>
        <w:t xml:space="preserve">пәнінің оқу жоспары мен бағдарламасы талаптарына сәйкес құрастырылған және осы пән бойынша дәріс сабақтарына қажетті барлық мәліметтерді қамтиды. </w:t>
      </w:r>
    </w:p>
    <w:p w:rsidR="00483B28" w:rsidRPr="001774FA" w:rsidRDefault="00483B28" w:rsidP="00483B28">
      <w:pPr>
        <w:ind w:firstLine="600"/>
        <w:jc w:val="both"/>
        <w:rPr>
          <w:lang w:val="kk-KZ"/>
        </w:rPr>
      </w:pPr>
      <w:r w:rsidRPr="001774FA">
        <w:rPr>
          <w:lang w:val="kk-KZ"/>
        </w:rPr>
        <w:t xml:space="preserve"> Дәріс </w:t>
      </w:r>
      <w:r w:rsidR="00641E4D">
        <w:rPr>
          <w:lang w:val="kk-KZ"/>
        </w:rPr>
        <w:t>жинақтарында</w:t>
      </w:r>
      <w:r w:rsidRPr="001774FA">
        <w:rPr>
          <w:lang w:val="kk-KZ"/>
        </w:rPr>
        <w:t xml:space="preserve"> әрбір дәріс: дәріс тақырыбынан, дәріс түрінен, дәріс мақсатынан, дәріс жоспарынан, </w:t>
      </w:r>
      <w:r w:rsidR="003F03E5" w:rsidRPr="001774FA">
        <w:rPr>
          <w:lang w:val="kk-KZ"/>
        </w:rPr>
        <w:t>магистранттарға</w:t>
      </w:r>
      <w:r w:rsidRPr="001774FA">
        <w:rPr>
          <w:lang w:val="kk-KZ"/>
        </w:rPr>
        <w:t xml:space="preserve"> қалыптасу керек білім мен дағдыдан, дәріс мазмұнынан, бақылау сұрақтарынан және қолданылған әдебиеттер тізімінен тұрады.</w:t>
      </w:r>
    </w:p>
    <w:p w:rsidR="00483B28" w:rsidRPr="001774FA" w:rsidRDefault="00483B28" w:rsidP="0025320D">
      <w:pPr>
        <w:ind w:firstLine="540"/>
        <w:jc w:val="both"/>
        <w:rPr>
          <w:lang w:val="kk-KZ"/>
        </w:rPr>
      </w:pPr>
    </w:p>
    <w:p w:rsidR="00F37DB6" w:rsidRPr="001774FA" w:rsidRDefault="00F37DB6" w:rsidP="0025320D">
      <w:pPr>
        <w:ind w:firstLine="567"/>
        <w:jc w:val="both"/>
        <w:rPr>
          <w:lang w:val="kk-KZ"/>
        </w:rPr>
      </w:pPr>
      <w:r w:rsidRPr="001774FA">
        <w:rPr>
          <w:lang w:val="kk-KZ"/>
        </w:rPr>
        <w:t>Рецензент:</w:t>
      </w:r>
    </w:p>
    <w:p w:rsidR="000E0423" w:rsidRPr="001774FA" w:rsidRDefault="000E0423" w:rsidP="0025320D">
      <w:pPr>
        <w:ind w:firstLine="567"/>
        <w:jc w:val="both"/>
        <w:rPr>
          <w:lang w:val="kk-KZ"/>
        </w:rPr>
      </w:pPr>
    </w:p>
    <w:p w:rsidR="00483B28" w:rsidRPr="001774FA" w:rsidRDefault="00483B28" w:rsidP="0025320D">
      <w:pPr>
        <w:ind w:firstLine="567"/>
        <w:jc w:val="both"/>
        <w:rPr>
          <w:lang w:val="kk-KZ"/>
        </w:rPr>
      </w:pPr>
      <w:r w:rsidRPr="001774FA">
        <w:rPr>
          <w:rStyle w:val="a5"/>
          <w:b w:val="0"/>
          <w:lang w:val="kk-KZ"/>
        </w:rPr>
        <w:t>Сембиев О.З.</w:t>
      </w:r>
      <w:r w:rsidR="002A508E" w:rsidRPr="001774FA">
        <w:rPr>
          <w:lang w:val="kk-KZ"/>
        </w:rPr>
        <w:t xml:space="preserve"> </w:t>
      </w:r>
      <w:r w:rsidR="0099475F" w:rsidRPr="001774FA">
        <w:rPr>
          <w:lang w:val="kk-KZ"/>
        </w:rPr>
        <w:t>–</w:t>
      </w:r>
      <w:r w:rsidR="002A508E" w:rsidRPr="001774FA">
        <w:rPr>
          <w:lang w:val="kk-KZ"/>
        </w:rPr>
        <w:t xml:space="preserve"> </w:t>
      </w:r>
      <w:r w:rsidRPr="001774FA">
        <w:rPr>
          <w:rStyle w:val="a5"/>
          <w:b w:val="0"/>
          <w:lang w:val="kk-KZ"/>
        </w:rPr>
        <w:t xml:space="preserve">техн..ғ.д., профессор, </w:t>
      </w:r>
      <w:r w:rsidR="0099475F" w:rsidRPr="001774FA">
        <w:rPr>
          <w:lang w:val="kk-KZ"/>
        </w:rPr>
        <w:t xml:space="preserve">М.Әуезов атындағы ОҚМУ </w:t>
      </w:r>
      <w:r w:rsidR="002A508E" w:rsidRPr="001774FA">
        <w:rPr>
          <w:lang w:val="kk-KZ"/>
        </w:rPr>
        <w:t>«</w:t>
      </w:r>
      <w:r w:rsidR="0099475F" w:rsidRPr="001774FA">
        <w:rPr>
          <w:bCs/>
          <w:lang w:val="kk-KZ"/>
        </w:rPr>
        <w:t>Есептеу техникасы және бағдарламалық қамтамасыздандыру</w:t>
      </w:r>
      <w:r w:rsidR="002A508E" w:rsidRPr="001774FA">
        <w:rPr>
          <w:lang w:val="kk-KZ"/>
        </w:rPr>
        <w:t>»</w:t>
      </w:r>
      <w:r w:rsidR="002A508E" w:rsidRPr="001774FA">
        <w:rPr>
          <w:b/>
          <w:lang w:val="kk-KZ"/>
        </w:rPr>
        <w:t xml:space="preserve"> </w:t>
      </w:r>
      <w:r w:rsidR="0099475F" w:rsidRPr="001774FA">
        <w:rPr>
          <w:lang w:val="kk-KZ"/>
        </w:rPr>
        <w:t>кафедрасы</w:t>
      </w:r>
      <w:r w:rsidRPr="001774FA">
        <w:rPr>
          <w:lang w:val="kk-KZ"/>
        </w:rPr>
        <w:t>.</w:t>
      </w:r>
    </w:p>
    <w:p w:rsidR="00FD42F2" w:rsidRPr="00FD42F2" w:rsidRDefault="002A508E" w:rsidP="00FD42F2">
      <w:pPr>
        <w:ind w:firstLine="567"/>
        <w:jc w:val="both"/>
        <w:rPr>
          <w:lang w:val="kk-KZ"/>
        </w:rPr>
      </w:pPr>
      <w:r w:rsidRPr="001774FA">
        <w:rPr>
          <w:rStyle w:val="a5"/>
          <w:b w:val="0"/>
          <w:lang w:val="kk-KZ"/>
        </w:rPr>
        <w:t xml:space="preserve"> </w:t>
      </w:r>
      <w:r w:rsidR="00FD42F2" w:rsidRPr="00FD42F2">
        <w:rPr>
          <w:lang w:val="kk-KZ"/>
        </w:rPr>
        <w:t>Қадірбаева Р.І. - п.ғ.д., доцент, ОҚМПУ, «Физика – математика»  кафедрасының меңгерушісі.</w:t>
      </w:r>
    </w:p>
    <w:p w:rsidR="00FD42F2" w:rsidRPr="00FD42F2" w:rsidRDefault="00FD42F2" w:rsidP="00FD42F2">
      <w:pPr>
        <w:ind w:firstLine="567"/>
        <w:jc w:val="both"/>
        <w:rPr>
          <w:lang w:val="kk-KZ"/>
        </w:rPr>
      </w:pPr>
      <w:r w:rsidRPr="00FD42F2">
        <w:rPr>
          <w:lang w:val="kk-KZ"/>
        </w:rPr>
        <w:t>Иманбаев</w:t>
      </w:r>
      <w:bookmarkStart w:id="0" w:name="_GoBack"/>
      <w:bookmarkEnd w:id="0"/>
      <w:r w:rsidRPr="00FD42F2">
        <w:rPr>
          <w:lang w:val="kk-KZ"/>
        </w:rPr>
        <w:t xml:space="preserve"> Н.С.  - ф.-м.ғ.к., профессор, ОҚМПУ, «Физика – математика»  кафедрасы.</w:t>
      </w:r>
    </w:p>
    <w:p w:rsidR="00F808E8" w:rsidRPr="001774FA" w:rsidRDefault="00F808E8" w:rsidP="0025320D">
      <w:pPr>
        <w:ind w:firstLine="567"/>
        <w:jc w:val="both"/>
        <w:rPr>
          <w:rStyle w:val="a5"/>
          <w:b w:val="0"/>
          <w:lang w:val="kk-KZ"/>
        </w:rPr>
      </w:pPr>
    </w:p>
    <w:p w:rsidR="00F37DB6" w:rsidRPr="001774FA" w:rsidRDefault="00F37DB6" w:rsidP="00F37DB6">
      <w:pPr>
        <w:ind w:firstLine="567"/>
        <w:jc w:val="both"/>
        <w:rPr>
          <w:lang w:val="kk-KZ"/>
        </w:rPr>
      </w:pPr>
    </w:p>
    <w:p w:rsidR="00BA7441" w:rsidRPr="001774FA" w:rsidRDefault="00D6753E" w:rsidP="00655D2A">
      <w:pPr>
        <w:ind w:firstLine="567"/>
        <w:jc w:val="both"/>
        <w:rPr>
          <w:lang w:val="kk-KZ"/>
        </w:rPr>
      </w:pPr>
      <w:r w:rsidRPr="001774FA">
        <w:rPr>
          <w:lang w:val="kk-KZ"/>
        </w:rPr>
        <w:t xml:space="preserve">Дәріс </w:t>
      </w:r>
      <w:r w:rsidR="00641E4D">
        <w:rPr>
          <w:lang w:val="kk-KZ"/>
        </w:rPr>
        <w:t>жинақтар</w:t>
      </w:r>
      <w:r w:rsidR="001B724F">
        <w:rPr>
          <w:lang w:val="kk-KZ"/>
        </w:rPr>
        <w:t>ы</w:t>
      </w:r>
      <w:r w:rsidR="006B0A13" w:rsidRPr="001774FA">
        <w:rPr>
          <w:lang w:val="kk-KZ"/>
        </w:rPr>
        <w:t xml:space="preserve"> </w:t>
      </w:r>
      <w:r w:rsidR="00043113" w:rsidRPr="001774FA">
        <w:rPr>
          <w:lang w:val="kk-KZ"/>
        </w:rPr>
        <w:t>«Ақпараттық жүйелер</w:t>
      </w:r>
      <w:r w:rsidR="00BA7441" w:rsidRPr="001774FA">
        <w:rPr>
          <w:lang w:val="kk-KZ"/>
        </w:rPr>
        <w:t xml:space="preserve"> және модельдеу</w:t>
      </w:r>
      <w:r w:rsidR="00043113" w:rsidRPr="001774FA">
        <w:rPr>
          <w:lang w:val="kk-KZ"/>
        </w:rPr>
        <w:t>» кафедрасының мәжілісінде талқыланып</w:t>
      </w:r>
      <w:r w:rsidR="00043CF2" w:rsidRPr="001774FA">
        <w:rPr>
          <w:lang w:val="kk-KZ"/>
        </w:rPr>
        <w:t>, баспаға ұсынылған</w:t>
      </w:r>
      <w:r w:rsidR="00BA7441" w:rsidRPr="001774FA">
        <w:rPr>
          <w:lang w:val="kk-KZ"/>
        </w:rPr>
        <w:t>.</w:t>
      </w:r>
      <w:r w:rsidR="00043CF2" w:rsidRPr="001774FA">
        <w:rPr>
          <w:lang w:val="kk-KZ"/>
        </w:rPr>
        <w:t xml:space="preserve"> </w:t>
      </w:r>
    </w:p>
    <w:p w:rsidR="00043113" w:rsidRPr="001774FA" w:rsidRDefault="00043CF2" w:rsidP="00BA7441">
      <w:pPr>
        <w:jc w:val="both"/>
        <w:rPr>
          <w:u w:val="single"/>
          <w:lang w:val="kk-KZ"/>
        </w:rPr>
      </w:pPr>
      <w:r w:rsidRPr="001774FA">
        <w:rPr>
          <w:lang w:val="kk-KZ"/>
        </w:rPr>
        <w:t xml:space="preserve">(хаттама </w:t>
      </w:r>
      <w:r w:rsidR="00655D2A" w:rsidRPr="001774FA">
        <w:rPr>
          <w:lang w:val="kk-KZ"/>
        </w:rPr>
        <w:t>№</w:t>
      </w:r>
      <w:r w:rsidR="00655D2A" w:rsidRPr="001774FA">
        <w:rPr>
          <w:u w:val="single"/>
          <w:lang w:val="kk-KZ"/>
        </w:rPr>
        <w:t xml:space="preserve">       </w:t>
      </w:r>
      <w:r w:rsidR="00655D2A" w:rsidRPr="001774FA">
        <w:rPr>
          <w:lang w:val="kk-KZ"/>
        </w:rPr>
        <w:t>, «</w:t>
      </w:r>
      <w:r w:rsidR="00655D2A" w:rsidRPr="001774FA">
        <w:rPr>
          <w:u w:val="single"/>
          <w:lang w:val="kk-KZ"/>
        </w:rPr>
        <w:t xml:space="preserve">       </w:t>
      </w:r>
      <w:r w:rsidR="00655D2A" w:rsidRPr="001774FA">
        <w:rPr>
          <w:lang w:val="kk-KZ"/>
        </w:rPr>
        <w:t>»</w:t>
      </w:r>
      <w:r w:rsidR="00655D2A" w:rsidRPr="001774FA">
        <w:rPr>
          <w:u w:val="single"/>
          <w:lang w:val="kk-KZ"/>
        </w:rPr>
        <w:t xml:space="preserve">        </w:t>
      </w:r>
      <w:r w:rsidR="00655D2A" w:rsidRPr="001774FA">
        <w:rPr>
          <w:lang w:val="kk-KZ"/>
        </w:rPr>
        <w:t>201</w:t>
      </w:r>
      <w:r w:rsidR="00655D2A" w:rsidRPr="001774FA">
        <w:rPr>
          <w:u w:val="single"/>
          <w:lang w:val="kk-KZ"/>
        </w:rPr>
        <w:t xml:space="preserve">      </w:t>
      </w:r>
      <w:r w:rsidR="00655D2A" w:rsidRPr="001774FA">
        <w:rPr>
          <w:lang w:val="kk-KZ"/>
        </w:rPr>
        <w:t>ж</w:t>
      </w:r>
      <w:r w:rsidR="00043113" w:rsidRPr="001774FA">
        <w:rPr>
          <w:lang w:val="kk-KZ"/>
        </w:rPr>
        <w:t xml:space="preserve">). </w:t>
      </w:r>
    </w:p>
    <w:p w:rsidR="00F37DB6" w:rsidRPr="001774FA" w:rsidRDefault="00043113" w:rsidP="00655D2A">
      <w:pPr>
        <w:ind w:firstLine="567"/>
        <w:jc w:val="both"/>
        <w:rPr>
          <w:u w:val="single"/>
          <w:lang w:val="kk-KZ"/>
        </w:rPr>
      </w:pPr>
      <w:r w:rsidRPr="001774FA">
        <w:rPr>
          <w:lang w:val="kk-KZ"/>
        </w:rPr>
        <w:t>«</w:t>
      </w:r>
      <w:r w:rsidRPr="001774FA">
        <w:rPr>
          <w:lang w:val="be-BY"/>
        </w:rPr>
        <w:t>АТ ж/е Э</w:t>
      </w:r>
      <w:r w:rsidRPr="001774FA">
        <w:rPr>
          <w:b/>
          <w:lang w:val="kk-KZ"/>
        </w:rPr>
        <w:t>»</w:t>
      </w:r>
      <w:r w:rsidRPr="001774FA">
        <w:rPr>
          <w:lang w:val="be-BY"/>
        </w:rPr>
        <w:t xml:space="preserve"> жоғары мектебінің Оқытудың инновациялық технологиялары және </w:t>
      </w:r>
      <w:r w:rsidRPr="001774FA">
        <w:rPr>
          <w:lang w:val="kk-KZ" w:eastAsia="ko-KR"/>
        </w:rPr>
        <w:t xml:space="preserve">әдістемелік қамтамасыз ету комитетінің </w:t>
      </w:r>
      <w:r w:rsidRPr="001774FA">
        <w:rPr>
          <w:lang w:val="kk-KZ"/>
        </w:rPr>
        <w:t xml:space="preserve">мәжілісінде талқыланып, баспаға ұсынылған (хаттама </w:t>
      </w:r>
      <w:r w:rsidR="00655D2A" w:rsidRPr="001774FA">
        <w:rPr>
          <w:lang w:val="kk-KZ"/>
        </w:rPr>
        <w:t>№</w:t>
      </w:r>
      <w:r w:rsidR="00655D2A" w:rsidRPr="001774FA">
        <w:rPr>
          <w:u w:val="single"/>
          <w:lang w:val="kk-KZ"/>
        </w:rPr>
        <w:t xml:space="preserve">       </w:t>
      </w:r>
      <w:r w:rsidR="00655D2A" w:rsidRPr="001774FA">
        <w:rPr>
          <w:lang w:val="kk-KZ"/>
        </w:rPr>
        <w:t>, «</w:t>
      </w:r>
      <w:r w:rsidR="00655D2A" w:rsidRPr="001774FA">
        <w:rPr>
          <w:u w:val="single"/>
          <w:lang w:val="kk-KZ"/>
        </w:rPr>
        <w:t xml:space="preserve">       </w:t>
      </w:r>
      <w:r w:rsidR="00655D2A" w:rsidRPr="001774FA">
        <w:rPr>
          <w:lang w:val="kk-KZ"/>
        </w:rPr>
        <w:t>»</w:t>
      </w:r>
      <w:r w:rsidR="00655D2A" w:rsidRPr="001774FA">
        <w:rPr>
          <w:u w:val="single"/>
          <w:lang w:val="kk-KZ"/>
        </w:rPr>
        <w:t xml:space="preserve">        </w:t>
      </w:r>
      <w:r w:rsidR="00655D2A" w:rsidRPr="001774FA">
        <w:rPr>
          <w:lang w:val="kk-KZ"/>
        </w:rPr>
        <w:t>201</w:t>
      </w:r>
      <w:r w:rsidR="00655D2A" w:rsidRPr="001774FA">
        <w:rPr>
          <w:u w:val="single"/>
          <w:lang w:val="kk-KZ"/>
        </w:rPr>
        <w:t xml:space="preserve">      </w:t>
      </w:r>
      <w:r w:rsidR="00655D2A" w:rsidRPr="001774FA">
        <w:rPr>
          <w:lang w:val="kk-KZ"/>
        </w:rPr>
        <w:t>ж</w:t>
      </w:r>
      <w:r w:rsidRPr="001774FA">
        <w:rPr>
          <w:lang w:val="kk-KZ"/>
        </w:rPr>
        <w:t>).</w:t>
      </w:r>
    </w:p>
    <w:p w:rsidR="00F37DB6" w:rsidRPr="001774FA" w:rsidRDefault="00D6753E" w:rsidP="00F37DB6">
      <w:pPr>
        <w:ind w:firstLine="567"/>
        <w:jc w:val="both"/>
        <w:rPr>
          <w:u w:val="single"/>
          <w:lang w:val="kk-KZ"/>
        </w:rPr>
      </w:pPr>
      <w:r w:rsidRPr="001774FA">
        <w:rPr>
          <w:lang w:val="kk-KZ"/>
        </w:rPr>
        <w:t>Дәріс конспектілері</w:t>
      </w:r>
      <w:r w:rsidR="00043113" w:rsidRPr="001774FA">
        <w:rPr>
          <w:lang w:val="kk-KZ"/>
        </w:rPr>
        <w:t xml:space="preserve"> М.Әуезов атындағы</w:t>
      </w:r>
      <w:r w:rsidR="00F37DB6" w:rsidRPr="001774FA">
        <w:rPr>
          <w:lang w:val="kk-KZ"/>
        </w:rPr>
        <w:t xml:space="preserve"> ОҚМУ-нің Оқу-әдістемелік кеңесімен баспаға ұсынылды,</w:t>
      </w:r>
      <w:r w:rsidR="006B0A13" w:rsidRPr="001774FA">
        <w:rPr>
          <w:lang w:val="kk-KZ"/>
        </w:rPr>
        <w:t xml:space="preserve"> </w:t>
      </w:r>
      <w:r w:rsidR="00F37DB6" w:rsidRPr="001774FA">
        <w:rPr>
          <w:lang w:val="kk-KZ"/>
        </w:rPr>
        <w:t>хаттама №</w:t>
      </w:r>
      <w:r w:rsidR="006B0A13" w:rsidRPr="001774FA">
        <w:rPr>
          <w:u w:val="single"/>
          <w:lang w:val="kk-KZ"/>
        </w:rPr>
        <w:t xml:space="preserve"> </w:t>
      </w:r>
      <w:r w:rsidR="006644B2" w:rsidRPr="001774FA">
        <w:rPr>
          <w:u w:val="single"/>
          <w:lang w:val="kk-KZ"/>
        </w:rPr>
        <w:t xml:space="preserve">      </w:t>
      </w:r>
      <w:r w:rsidR="00F37DB6" w:rsidRPr="001774FA">
        <w:rPr>
          <w:lang w:val="kk-KZ"/>
        </w:rPr>
        <w:t>, «</w:t>
      </w:r>
      <w:r w:rsidR="006B0A13" w:rsidRPr="001774FA">
        <w:rPr>
          <w:u w:val="single"/>
          <w:lang w:val="kk-KZ"/>
        </w:rPr>
        <w:t xml:space="preserve"> </w:t>
      </w:r>
      <w:r w:rsidR="006644B2" w:rsidRPr="001774FA">
        <w:rPr>
          <w:u w:val="single"/>
          <w:lang w:val="kk-KZ"/>
        </w:rPr>
        <w:t xml:space="preserve">      </w:t>
      </w:r>
      <w:r w:rsidR="00F37DB6" w:rsidRPr="001774FA">
        <w:rPr>
          <w:lang w:val="kk-KZ"/>
        </w:rPr>
        <w:t>»</w:t>
      </w:r>
      <w:r w:rsidR="006B0A13" w:rsidRPr="001774FA">
        <w:rPr>
          <w:u w:val="single"/>
          <w:lang w:val="kk-KZ"/>
        </w:rPr>
        <w:t xml:space="preserve"> </w:t>
      </w:r>
      <w:r w:rsidR="006644B2" w:rsidRPr="001774FA">
        <w:rPr>
          <w:u w:val="single"/>
          <w:lang w:val="kk-KZ"/>
        </w:rPr>
        <w:t xml:space="preserve">       </w:t>
      </w:r>
      <w:r w:rsidR="00F37DB6" w:rsidRPr="001774FA">
        <w:rPr>
          <w:lang w:val="kk-KZ"/>
        </w:rPr>
        <w:t>201</w:t>
      </w:r>
      <w:r w:rsidR="006B0A13" w:rsidRPr="001774FA">
        <w:rPr>
          <w:u w:val="single"/>
          <w:lang w:val="kk-KZ"/>
        </w:rPr>
        <w:t xml:space="preserve"> </w:t>
      </w:r>
      <w:r w:rsidR="006644B2" w:rsidRPr="001774FA">
        <w:rPr>
          <w:u w:val="single"/>
          <w:lang w:val="kk-KZ"/>
        </w:rPr>
        <w:t xml:space="preserve">     </w:t>
      </w:r>
      <w:r w:rsidR="00F37DB6" w:rsidRPr="001774FA">
        <w:rPr>
          <w:lang w:val="kk-KZ"/>
        </w:rPr>
        <w:t>ж.</w:t>
      </w:r>
    </w:p>
    <w:p w:rsidR="00043113" w:rsidRPr="001774FA" w:rsidRDefault="00043113" w:rsidP="00F37DB6">
      <w:pPr>
        <w:ind w:firstLine="567"/>
        <w:jc w:val="both"/>
        <w:rPr>
          <w:lang w:val="kk-KZ"/>
        </w:rPr>
      </w:pPr>
    </w:p>
    <w:p w:rsidR="00F37DB6" w:rsidRPr="001774FA" w:rsidRDefault="00F37DB6" w:rsidP="00F37DB6">
      <w:pPr>
        <w:jc w:val="both"/>
        <w:rPr>
          <w:lang w:val="kk-KZ"/>
        </w:rPr>
      </w:pPr>
    </w:p>
    <w:p w:rsidR="00F37DB6" w:rsidRPr="001774FA" w:rsidRDefault="00F37DB6" w:rsidP="00F37DB6">
      <w:pPr>
        <w:pStyle w:val="23"/>
        <w:shd w:val="clear" w:color="auto" w:fill="auto"/>
        <w:spacing w:before="0" w:line="240" w:lineRule="auto"/>
        <w:jc w:val="center"/>
        <w:rPr>
          <w:sz w:val="24"/>
          <w:szCs w:val="24"/>
          <w:lang w:val="kk-KZ"/>
        </w:rPr>
      </w:pPr>
    </w:p>
    <w:p w:rsidR="00043113" w:rsidRPr="001774FA" w:rsidRDefault="00043113" w:rsidP="00F37DB6">
      <w:pPr>
        <w:pStyle w:val="23"/>
        <w:shd w:val="clear" w:color="auto" w:fill="auto"/>
        <w:spacing w:before="0" w:line="240" w:lineRule="auto"/>
        <w:jc w:val="center"/>
        <w:rPr>
          <w:sz w:val="24"/>
          <w:szCs w:val="24"/>
          <w:lang w:val="kk-KZ"/>
        </w:rPr>
      </w:pPr>
    </w:p>
    <w:p w:rsidR="006644B2" w:rsidRPr="001774FA" w:rsidRDefault="006644B2" w:rsidP="00F37DB6">
      <w:pPr>
        <w:pStyle w:val="23"/>
        <w:shd w:val="clear" w:color="auto" w:fill="auto"/>
        <w:spacing w:before="0" w:line="240" w:lineRule="auto"/>
        <w:jc w:val="center"/>
        <w:rPr>
          <w:sz w:val="24"/>
          <w:szCs w:val="24"/>
          <w:lang w:val="kk-KZ"/>
        </w:rPr>
      </w:pPr>
    </w:p>
    <w:p w:rsidR="00655D2A" w:rsidRPr="001774FA" w:rsidRDefault="00655D2A" w:rsidP="00F37DB6">
      <w:pPr>
        <w:pStyle w:val="23"/>
        <w:shd w:val="clear" w:color="auto" w:fill="auto"/>
        <w:spacing w:before="0" w:line="240" w:lineRule="auto"/>
        <w:jc w:val="center"/>
        <w:rPr>
          <w:sz w:val="24"/>
          <w:szCs w:val="24"/>
          <w:lang w:val="kk-KZ"/>
        </w:rPr>
      </w:pPr>
    </w:p>
    <w:p w:rsidR="00655D2A" w:rsidRPr="001774FA" w:rsidRDefault="00655D2A" w:rsidP="00F37DB6">
      <w:pPr>
        <w:pStyle w:val="23"/>
        <w:shd w:val="clear" w:color="auto" w:fill="auto"/>
        <w:spacing w:before="0" w:line="240" w:lineRule="auto"/>
        <w:jc w:val="center"/>
        <w:rPr>
          <w:sz w:val="24"/>
          <w:szCs w:val="24"/>
          <w:lang w:val="kk-KZ"/>
        </w:rPr>
      </w:pPr>
    </w:p>
    <w:p w:rsidR="00655D2A" w:rsidRPr="001774FA" w:rsidRDefault="00655D2A" w:rsidP="00F37DB6">
      <w:pPr>
        <w:pStyle w:val="23"/>
        <w:shd w:val="clear" w:color="auto" w:fill="auto"/>
        <w:spacing w:before="0" w:line="240" w:lineRule="auto"/>
        <w:jc w:val="center"/>
        <w:rPr>
          <w:sz w:val="24"/>
          <w:szCs w:val="24"/>
          <w:lang w:val="kk-KZ"/>
        </w:rPr>
      </w:pPr>
    </w:p>
    <w:p w:rsidR="00655D2A" w:rsidRPr="001774FA" w:rsidRDefault="00655D2A" w:rsidP="00F37DB6">
      <w:pPr>
        <w:pStyle w:val="23"/>
        <w:shd w:val="clear" w:color="auto" w:fill="auto"/>
        <w:spacing w:before="0" w:line="240" w:lineRule="auto"/>
        <w:jc w:val="center"/>
        <w:rPr>
          <w:sz w:val="24"/>
          <w:szCs w:val="24"/>
          <w:lang w:val="kk-KZ"/>
        </w:rPr>
      </w:pPr>
    </w:p>
    <w:p w:rsidR="000E0423" w:rsidRPr="001774FA" w:rsidRDefault="000E0423" w:rsidP="00F37DB6">
      <w:pPr>
        <w:pStyle w:val="23"/>
        <w:shd w:val="clear" w:color="auto" w:fill="auto"/>
        <w:spacing w:before="0" w:line="240" w:lineRule="auto"/>
        <w:jc w:val="center"/>
        <w:rPr>
          <w:sz w:val="24"/>
          <w:szCs w:val="24"/>
          <w:lang w:val="kk-KZ"/>
        </w:rPr>
      </w:pPr>
    </w:p>
    <w:p w:rsidR="000E0423" w:rsidRPr="001774FA" w:rsidRDefault="000E0423" w:rsidP="00F37DB6">
      <w:pPr>
        <w:pStyle w:val="23"/>
        <w:shd w:val="clear" w:color="auto" w:fill="auto"/>
        <w:spacing w:before="0" w:line="240" w:lineRule="auto"/>
        <w:jc w:val="center"/>
        <w:rPr>
          <w:sz w:val="24"/>
          <w:szCs w:val="24"/>
          <w:lang w:val="kk-KZ"/>
        </w:rPr>
      </w:pPr>
    </w:p>
    <w:p w:rsidR="000E0423" w:rsidRPr="001774FA" w:rsidRDefault="000E0423" w:rsidP="00F37DB6">
      <w:pPr>
        <w:pStyle w:val="23"/>
        <w:shd w:val="clear" w:color="auto" w:fill="auto"/>
        <w:spacing w:before="0" w:line="240" w:lineRule="auto"/>
        <w:jc w:val="center"/>
        <w:rPr>
          <w:sz w:val="24"/>
          <w:szCs w:val="24"/>
          <w:lang w:val="kk-KZ"/>
        </w:rPr>
      </w:pPr>
    </w:p>
    <w:p w:rsidR="000E0423" w:rsidRPr="001774FA" w:rsidRDefault="000E0423" w:rsidP="00F37DB6">
      <w:pPr>
        <w:pStyle w:val="23"/>
        <w:shd w:val="clear" w:color="auto" w:fill="auto"/>
        <w:spacing w:before="0" w:line="240" w:lineRule="auto"/>
        <w:jc w:val="center"/>
        <w:rPr>
          <w:sz w:val="24"/>
          <w:szCs w:val="24"/>
          <w:lang w:val="kk-KZ"/>
        </w:rPr>
      </w:pPr>
    </w:p>
    <w:p w:rsidR="000E0423" w:rsidRPr="001774FA" w:rsidRDefault="000E0423" w:rsidP="00F37DB6">
      <w:pPr>
        <w:pStyle w:val="23"/>
        <w:shd w:val="clear" w:color="auto" w:fill="auto"/>
        <w:spacing w:before="0" w:line="240" w:lineRule="auto"/>
        <w:jc w:val="center"/>
        <w:rPr>
          <w:sz w:val="24"/>
          <w:szCs w:val="24"/>
          <w:lang w:val="kk-KZ"/>
        </w:rPr>
      </w:pPr>
    </w:p>
    <w:p w:rsidR="000E0423" w:rsidRPr="001774FA" w:rsidRDefault="000E0423" w:rsidP="00F37DB6">
      <w:pPr>
        <w:pStyle w:val="23"/>
        <w:shd w:val="clear" w:color="auto" w:fill="auto"/>
        <w:spacing w:before="0" w:line="240" w:lineRule="auto"/>
        <w:jc w:val="center"/>
        <w:rPr>
          <w:sz w:val="24"/>
          <w:szCs w:val="24"/>
          <w:lang w:val="kk-KZ"/>
        </w:rPr>
      </w:pPr>
    </w:p>
    <w:p w:rsidR="000E0423" w:rsidRDefault="000E0423" w:rsidP="00F37DB6">
      <w:pPr>
        <w:pStyle w:val="23"/>
        <w:shd w:val="clear" w:color="auto" w:fill="auto"/>
        <w:spacing w:before="0" w:line="240" w:lineRule="auto"/>
        <w:jc w:val="center"/>
        <w:rPr>
          <w:sz w:val="24"/>
          <w:szCs w:val="24"/>
          <w:lang w:val="kk-KZ"/>
        </w:rPr>
      </w:pPr>
    </w:p>
    <w:p w:rsidR="001B724F" w:rsidRPr="001774FA" w:rsidRDefault="001B724F" w:rsidP="00F37DB6">
      <w:pPr>
        <w:pStyle w:val="23"/>
        <w:shd w:val="clear" w:color="auto" w:fill="auto"/>
        <w:spacing w:before="0" w:line="240" w:lineRule="auto"/>
        <w:jc w:val="center"/>
        <w:rPr>
          <w:sz w:val="24"/>
          <w:szCs w:val="24"/>
          <w:lang w:val="kk-KZ"/>
        </w:rPr>
      </w:pPr>
    </w:p>
    <w:p w:rsidR="00043113" w:rsidRPr="001774FA" w:rsidRDefault="00043113" w:rsidP="00043113">
      <w:pPr>
        <w:ind w:firstLine="567"/>
        <w:jc w:val="both"/>
        <w:rPr>
          <w:lang w:val="kk-KZ"/>
        </w:rPr>
      </w:pPr>
      <w:r w:rsidRPr="001774FA">
        <w:rPr>
          <w:lang w:val="kk-KZ"/>
        </w:rPr>
        <w:t>© М. Әуезов ат. Оңтүстік Қазақстан Мемлекеттік Университеті</w:t>
      </w:r>
    </w:p>
    <w:p w:rsidR="00BA7441" w:rsidRPr="001774FA" w:rsidRDefault="00BA7441" w:rsidP="00BA7441">
      <w:pPr>
        <w:tabs>
          <w:tab w:val="left" w:pos="993"/>
        </w:tabs>
        <w:jc w:val="both"/>
        <w:outlineLvl w:val="0"/>
        <w:rPr>
          <w:lang w:val="kk-KZ"/>
        </w:rPr>
      </w:pPr>
      <w:r w:rsidRPr="001774FA">
        <w:rPr>
          <w:lang w:val="kk-KZ"/>
        </w:rPr>
        <w:t>Басылымға жауапты Мұратов Ә.С.</w:t>
      </w:r>
    </w:p>
    <w:p w:rsidR="00655D2A" w:rsidRPr="001774FA" w:rsidRDefault="00655D2A" w:rsidP="00655D2A">
      <w:pPr>
        <w:ind w:firstLine="567"/>
        <w:jc w:val="center"/>
        <w:rPr>
          <w:b/>
          <w:lang w:val="kk-KZ"/>
        </w:rPr>
      </w:pPr>
      <w:r w:rsidRPr="001774FA">
        <w:rPr>
          <w:b/>
          <w:lang w:val="kk-KZ"/>
        </w:rPr>
        <w:lastRenderedPageBreak/>
        <w:t>МАЗМҰНЫ</w:t>
      </w:r>
    </w:p>
    <w:p w:rsidR="00167E73" w:rsidRPr="001774FA" w:rsidRDefault="00167E73" w:rsidP="00167E73">
      <w:pPr>
        <w:jc w:val="center"/>
        <w:rPr>
          <w:lang w:val="kk-KZ"/>
        </w:rPr>
      </w:pPr>
    </w:p>
    <w:p w:rsidR="003F03E5" w:rsidRPr="001774FA" w:rsidRDefault="003F03E5">
      <w:pPr>
        <w:rPr>
          <w:b/>
          <w:lang w:val="kk-KZ"/>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81"/>
        <w:gridCol w:w="1079"/>
        <w:gridCol w:w="687"/>
      </w:tblGrid>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rPr>
            </w:pPr>
            <w:r w:rsidRPr="00FD42F2">
              <w:rPr>
                <w:lang w:val="kk-KZ"/>
              </w:rPr>
              <w:t xml:space="preserve"> </w:t>
            </w:r>
            <w:r w:rsidR="00AC3E49" w:rsidRPr="00FD42F2">
              <w:rPr>
                <w:lang w:val="kk-KZ"/>
              </w:rPr>
              <w:t>Кіріспе</w:t>
            </w:r>
          </w:p>
        </w:tc>
        <w:tc>
          <w:tcPr>
            <w:tcW w:w="687" w:type="dxa"/>
            <w:tcBorders>
              <w:top w:val="nil"/>
              <w:left w:val="nil"/>
              <w:bottom w:val="nil"/>
              <w:right w:val="nil"/>
            </w:tcBorders>
          </w:tcPr>
          <w:p w:rsidR="00BF1EFE" w:rsidRPr="001774FA" w:rsidRDefault="00AC3E49" w:rsidP="00AC3E49">
            <w:pPr>
              <w:jc w:val="center"/>
              <w:rPr>
                <w:lang w:val="kk-KZ"/>
              </w:rPr>
            </w:pPr>
            <w:r w:rsidRPr="001774FA">
              <w:rPr>
                <w:lang w:val="kk-KZ"/>
              </w:rPr>
              <w:t>6</w:t>
            </w:r>
          </w:p>
        </w:tc>
      </w:tr>
      <w:tr w:rsidR="00FD42F2" w:rsidRPr="001774FA" w:rsidTr="00273CA3">
        <w:trPr>
          <w:cantSplit/>
        </w:trPr>
        <w:tc>
          <w:tcPr>
            <w:tcW w:w="9060" w:type="dxa"/>
            <w:gridSpan w:val="2"/>
            <w:tcBorders>
              <w:top w:val="nil"/>
              <w:left w:val="nil"/>
              <w:bottom w:val="nil"/>
              <w:right w:val="nil"/>
            </w:tcBorders>
          </w:tcPr>
          <w:p w:rsidR="00FD42F2" w:rsidRPr="00FD42F2" w:rsidRDefault="00FD42F2" w:rsidP="00BF1EFE">
            <w:pPr>
              <w:jc w:val="both"/>
              <w:rPr>
                <w:lang w:val="kk-KZ"/>
              </w:rPr>
            </w:pPr>
            <w:r w:rsidRPr="00FD42F2">
              <w:rPr>
                <w:bCs/>
                <w:lang w:val="kk-KZ"/>
              </w:rPr>
              <w:t>Білім алушылардың пән бойынша дәріс сабақтарының білімін бағалау өлшемдері</w:t>
            </w:r>
          </w:p>
        </w:tc>
        <w:tc>
          <w:tcPr>
            <w:tcW w:w="687" w:type="dxa"/>
            <w:tcBorders>
              <w:top w:val="nil"/>
              <w:left w:val="nil"/>
              <w:bottom w:val="nil"/>
              <w:right w:val="nil"/>
            </w:tcBorders>
          </w:tcPr>
          <w:p w:rsidR="00FD42F2" w:rsidRPr="001774FA" w:rsidRDefault="00273CA3" w:rsidP="00AC3E49">
            <w:pPr>
              <w:jc w:val="center"/>
              <w:rPr>
                <w:lang w:val="kk-KZ"/>
              </w:rPr>
            </w:pPr>
            <w:r>
              <w:rPr>
                <w:lang w:val="kk-KZ"/>
              </w:rPr>
              <w:t>7</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rPr>
            </w:pPr>
            <w:r w:rsidRPr="00FD42F2">
              <w:rPr>
                <w:lang w:eastAsia="ar-SA"/>
              </w:rPr>
              <w:t>Та</w:t>
            </w:r>
            <w:r w:rsidRPr="00FD42F2">
              <w:rPr>
                <w:lang w:val="kk-KZ" w:eastAsia="ar-SA"/>
              </w:rPr>
              <w:t xml:space="preserve">қырып 1. </w:t>
            </w:r>
            <w:r w:rsidRPr="00FD42F2">
              <w:rPr>
                <w:lang w:val="kk-KZ"/>
              </w:rPr>
              <w:t xml:space="preserve"> Деректерді талдаудың статистикалық әдістері.</w:t>
            </w:r>
          </w:p>
          <w:p w:rsidR="00BF1EFE" w:rsidRPr="00FD42F2" w:rsidRDefault="00BF1EFE" w:rsidP="00BF1EFE">
            <w:pPr>
              <w:jc w:val="both"/>
              <w:rPr>
                <w:lang w:val="kk-KZ" w:eastAsia="ar-SA"/>
              </w:rPr>
            </w:pPr>
            <w:r w:rsidRPr="00FD42F2">
              <w:rPr>
                <w:lang w:val="kk-KZ" w:eastAsia="ar-SA"/>
              </w:rPr>
              <w:t xml:space="preserve">Дәріс 1. </w:t>
            </w:r>
            <w:r w:rsidRPr="00FD42F2">
              <w:rPr>
                <w:lang w:val="kk-KZ"/>
              </w:rPr>
              <w:t>Кіріспе. Пән және курс есебі. АЖ - де автоматтандырылған деректерді өңдеу және талдаудың базалық ережелері.</w:t>
            </w:r>
          </w:p>
        </w:tc>
        <w:tc>
          <w:tcPr>
            <w:tcW w:w="687" w:type="dxa"/>
            <w:tcBorders>
              <w:top w:val="nil"/>
              <w:left w:val="nil"/>
              <w:bottom w:val="nil"/>
              <w:right w:val="nil"/>
            </w:tcBorders>
          </w:tcPr>
          <w:p w:rsidR="00BF1EFE" w:rsidRPr="001774FA" w:rsidRDefault="00BF1EFE" w:rsidP="00AC3E49">
            <w:pPr>
              <w:jc w:val="center"/>
              <w:rPr>
                <w:lang w:val="kk-KZ"/>
              </w:rPr>
            </w:pPr>
          </w:p>
          <w:p w:rsidR="00273CA3" w:rsidRDefault="00273CA3" w:rsidP="00AC3E49">
            <w:pPr>
              <w:jc w:val="center"/>
              <w:rPr>
                <w:lang w:val="kk-KZ"/>
              </w:rPr>
            </w:pPr>
          </w:p>
          <w:p w:rsidR="00AC3E49" w:rsidRPr="001774FA" w:rsidRDefault="00273CA3" w:rsidP="00AC3E49">
            <w:pPr>
              <w:jc w:val="center"/>
              <w:rPr>
                <w:lang w:val="kk-KZ"/>
              </w:rPr>
            </w:pPr>
            <w:r>
              <w:rPr>
                <w:lang w:val="kk-KZ"/>
              </w:rPr>
              <w:t>8</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rPr>
            </w:pPr>
            <w:r w:rsidRPr="00FD42F2">
              <w:rPr>
                <w:lang w:val="kk-KZ" w:eastAsia="ar-SA"/>
              </w:rPr>
              <w:t>Дәріс 2.</w:t>
            </w:r>
            <w:r w:rsidRPr="00FD42F2">
              <w:rPr>
                <w:lang w:val="kk-KZ"/>
              </w:rPr>
              <w:t xml:space="preserve"> Деректерді талдаудың статистикалық әдістері.  Негізгі ұғымдар .</w:t>
            </w:r>
          </w:p>
        </w:tc>
        <w:tc>
          <w:tcPr>
            <w:tcW w:w="687" w:type="dxa"/>
            <w:tcBorders>
              <w:top w:val="nil"/>
              <w:left w:val="nil"/>
              <w:bottom w:val="nil"/>
              <w:right w:val="nil"/>
            </w:tcBorders>
          </w:tcPr>
          <w:p w:rsidR="00BF1EFE" w:rsidRPr="001774FA" w:rsidRDefault="00273CA3" w:rsidP="00AC3E49">
            <w:pPr>
              <w:jc w:val="center"/>
              <w:rPr>
                <w:lang w:val="kk-KZ"/>
              </w:rPr>
            </w:pPr>
            <w:r>
              <w:rPr>
                <w:lang w:val="kk-KZ"/>
              </w:rPr>
              <w:t>8</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rPr>
            </w:pPr>
            <w:r w:rsidRPr="00FD42F2">
              <w:rPr>
                <w:lang w:val="kk-KZ" w:eastAsia="ar-SA"/>
              </w:rPr>
              <w:t xml:space="preserve">Дәріс 3. </w:t>
            </w:r>
            <w:r w:rsidRPr="00FD42F2">
              <w:rPr>
                <w:lang w:val="kk-KZ"/>
              </w:rPr>
              <w:t xml:space="preserve">Сипаттамалық статистиканың қасиеттері және қолданулары. Айнымалы мәндерді масштабтау. </w:t>
            </w:r>
          </w:p>
        </w:tc>
        <w:tc>
          <w:tcPr>
            <w:tcW w:w="687" w:type="dxa"/>
            <w:tcBorders>
              <w:top w:val="nil"/>
              <w:left w:val="nil"/>
              <w:bottom w:val="nil"/>
              <w:right w:val="nil"/>
            </w:tcBorders>
          </w:tcPr>
          <w:p w:rsidR="00BF1EFE" w:rsidRDefault="00BF1EFE" w:rsidP="00AC3E49">
            <w:pPr>
              <w:jc w:val="center"/>
              <w:rPr>
                <w:lang w:val="kk-KZ"/>
              </w:rPr>
            </w:pPr>
          </w:p>
          <w:p w:rsidR="00273CA3" w:rsidRPr="001774FA" w:rsidRDefault="00273CA3" w:rsidP="00AC3E49">
            <w:pPr>
              <w:jc w:val="center"/>
              <w:rPr>
                <w:lang w:val="kk-KZ"/>
              </w:rPr>
            </w:pPr>
            <w:r>
              <w:rPr>
                <w:lang w:val="kk-KZ"/>
              </w:rPr>
              <w:t>10</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rPr>
            </w:pPr>
            <w:r w:rsidRPr="00FD42F2">
              <w:rPr>
                <w:lang w:val="kk-KZ" w:eastAsia="ar-SA"/>
              </w:rPr>
              <w:t xml:space="preserve">Дәріс 4. </w:t>
            </w:r>
            <w:r w:rsidRPr="00FD42F2">
              <w:rPr>
                <w:lang w:val="kk-KZ"/>
              </w:rPr>
              <w:t xml:space="preserve">Айнымалылар арасындағы тәуелділіктерді бағалау. </w:t>
            </w:r>
          </w:p>
        </w:tc>
        <w:tc>
          <w:tcPr>
            <w:tcW w:w="687" w:type="dxa"/>
            <w:tcBorders>
              <w:top w:val="nil"/>
              <w:left w:val="nil"/>
              <w:bottom w:val="nil"/>
              <w:right w:val="nil"/>
            </w:tcBorders>
          </w:tcPr>
          <w:p w:rsidR="00BF1EFE" w:rsidRPr="001774FA" w:rsidRDefault="00273CA3" w:rsidP="00AC3E49">
            <w:pPr>
              <w:jc w:val="center"/>
              <w:rPr>
                <w:lang w:val="kk-KZ"/>
              </w:rPr>
            </w:pPr>
            <w:r>
              <w:rPr>
                <w:lang w:val="kk-KZ"/>
              </w:rPr>
              <w:t>19</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rPr>
            </w:pPr>
            <w:r w:rsidRPr="00FD42F2">
              <w:rPr>
                <w:lang w:val="kk-KZ" w:eastAsia="ar-SA"/>
              </w:rPr>
              <w:t>Дәріс 5.</w:t>
            </w:r>
            <w:r w:rsidRPr="00FD42F2">
              <w:rPr>
                <w:lang w:val="kk-KZ"/>
              </w:rPr>
              <w:t xml:space="preserve">  Кездейсоқ шамалардың үлестіру заңдары және олардың қасиеттері.</w:t>
            </w:r>
          </w:p>
        </w:tc>
        <w:tc>
          <w:tcPr>
            <w:tcW w:w="687" w:type="dxa"/>
            <w:tcBorders>
              <w:top w:val="nil"/>
              <w:left w:val="nil"/>
              <w:bottom w:val="nil"/>
              <w:right w:val="nil"/>
            </w:tcBorders>
          </w:tcPr>
          <w:p w:rsidR="00BF1EFE" w:rsidRPr="001774FA" w:rsidRDefault="00273CA3" w:rsidP="00AC3E49">
            <w:pPr>
              <w:jc w:val="center"/>
              <w:rPr>
                <w:lang w:val="kk-KZ"/>
              </w:rPr>
            </w:pPr>
            <w:r>
              <w:rPr>
                <w:lang w:val="kk-KZ"/>
              </w:rPr>
              <w:t>25</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rPr>
            </w:pPr>
            <w:r w:rsidRPr="00FD42F2">
              <w:rPr>
                <w:lang w:val="kk-KZ" w:eastAsia="ar-SA"/>
              </w:rPr>
              <w:t>Дәріс 6.</w:t>
            </w:r>
            <w:r w:rsidRPr="00FD42F2">
              <w:rPr>
                <w:lang w:val="kk-KZ"/>
              </w:rPr>
              <w:t xml:space="preserve"> Түйісудің статистикалық кестелері және оларды талдау.</w:t>
            </w:r>
          </w:p>
        </w:tc>
        <w:tc>
          <w:tcPr>
            <w:tcW w:w="687" w:type="dxa"/>
            <w:tcBorders>
              <w:top w:val="nil"/>
              <w:left w:val="nil"/>
              <w:bottom w:val="nil"/>
              <w:right w:val="nil"/>
            </w:tcBorders>
          </w:tcPr>
          <w:p w:rsidR="00BF1EFE" w:rsidRPr="001774FA" w:rsidRDefault="00273CA3" w:rsidP="00AC3E49">
            <w:pPr>
              <w:jc w:val="center"/>
              <w:rPr>
                <w:lang w:val="kk-KZ"/>
              </w:rPr>
            </w:pPr>
            <w:r>
              <w:rPr>
                <w:lang w:val="kk-KZ"/>
              </w:rPr>
              <w:t>28</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3F03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FD42F2">
              <w:rPr>
                <w:lang w:val="kk-KZ" w:eastAsia="ar-SA"/>
              </w:rPr>
              <w:t>Дәріс 7.</w:t>
            </w:r>
            <w:r w:rsidRPr="00FD42F2">
              <w:rPr>
                <w:lang w:val="kk-KZ"/>
              </w:rPr>
              <w:t xml:space="preserve"> Көп өлшемді пікірлер және дихотомиялар.</w:t>
            </w:r>
          </w:p>
        </w:tc>
        <w:tc>
          <w:tcPr>
            <w:tcW w:w="687" w:type="dxa"/>
            <w:tcBorders>
              <w:top w:val="nil"/>
              <w:left w:val="nil"/>
              <w:bottom w:val="nil"/>
              <w:right w:val="nil"/>
            </w:tcBorders>
          </w:tcPr>
          <w:p w:rsidR="00BF1EFE" w:rsidRPr="001774FA" w:rsidRDefault="00273CA3" w:rsidP="00AC3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Pr>
                <w:lang w:val="kk-KZ"/>
              </w:rPr>
              <w:t>33</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rPr>
            </w:pPr>
            <w:r w:rsidRPr="00FD42F2">
              <w:rPr>
                <w:lang w:val="kk-KZ" w:eastAsia="ar-SA"/>
              </w:rPr>
              <w:t>Дәріс 8.</w:t>
            </w:r>
            <w:r w:rsidRPr="00FD42F2">
              <w:rPr>
                <w:lang w:val="kk-KZ"/>
              </w:rPr>
              <w:t xml:space="preserve"> Статистикалық критерийлердің күшін талдау.</w:t>
            </w:r>
          </w:p>
        </w:tc>
        <w:tc>
          <w:tcPr>
            <w:tcW w:w="687" w:type="dxa"/>
            <w:tcBorders>
              <w:top w:val="nil"/>
              <w:left w:val="nil"/>
              <w:bottom w:val="nil"/>
              <w:right w:val="nil"/>
            </w:tcBorders>
          </w:tcPr>
          <w:p w:rsidR="00BF1EFE" w:rsidRPr="001774FA" w:rsidRDefault="00273CA3" w:rsidP="00AC3E49">
            <w:pPr>
              <w:jc w:val="center"/>
              <w:rPr>
                <w:lang w:val="kk-KZ"/>
              </w:rPr>
            </w:pPr>
            <w:r>
              <w:rPr>
                <w:lang w:val="kk-KZ"/>
              </w:rPr>
              <w:t>37</w:t>
            </w:r>
          </w:p>
        </w:tc>
      </w:tr>
      <w:tr w:rsidR="00BF1EFE" w:rsidRPr="00FD42F2"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rPr>
            </w:pPr>
            <w:r w:rsidRPr="00FD42F2">
              <w:rPr>
                <w:lang w:val="kk-KZ" w:eastAsia="ar-SA"/>
              </w:rPr>
              <w:t xml:space="preserve">Тақырып 2. </w:t>
            </w:r>
            <w:r w:rsidRPr="00FD42F2">
              <w:rPr>
                <w:lang w:val="kk-KZ"/>
              </w:rPr>
              <w:t>Уақытша тізбектерді талдау және модельдеу.</w:t>
            </w:r>
          </w:p>
          <w:p w:rsidR="00BF1EFE" w:rsidRPr="00FD42F2" w:rsidRDefault="00BF1EFE" w:rsidP="003F03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FD42F2">
              <w:rPr>
                <w:lang w:val="kk-KZ" w:eastAsia="ar-SA"/>
              </w:rPr>
              <w:t>Дәріс 9.</w:t>
            </w:r>
            <w:r w:rsidRPr="00FD42F2">
              <w:rPr>
                <w:lang w:val="kk-KZ"/>
              </w:rPr>
              <w:t xml:space="preserve"> Уақытша тізбектерді талдау. Негізгі ережелер.</w:t>
            </w:r>
          </w:p>
        </w:tc>
        <w:tc>
          <w:tcPr>
            <w:tcW w:w="687" w:type="dxa"/>
            <w:tcBorders>
              <w:top w:val="nil"/>
              <w:left w:val="nil"/>
              <w:bottom w:val="nil"/>
              <w:right w:val="nil"/>
            </w:tcBorders>
          </w:tcPr>
          <w:p w:rsidR="00BF1EFE" w:rsidRDefault="00BF1EFE" w:rsidP="00AC3E49">
            <w:pPr>
              <w:jc w:val="center"/>
              <w:rPr>
                <w:lang w:val="kk-KZ"/>
              </w:rPr>
            </w:pPr>
          </w:p>
          <w:p w:rsidR="00BF1EFE" w:rsidRPr="001774FA" w:rsidRDefault="00273CA3" w:rsidP="00AC3E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Pr>
                <w:lang w:val="kk-KZ"/>
              </w:rPr>
              <w:t>44</w:t>
            </w:r>
          </w:p>
        </w:tc>
      </w:tr>
      <w:tr w:rsidR="00BF1EFE" w:rsidRPr="00FD42F2"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rPr>
            </w:pPr>
            <w:r w:rsidRPr="00FD42F2">
              <w:rPr>
                <w:lang w:val="kk-KZ" w:eastAsia="ar-SA"/>
              </w:rPr>
              <w:t>Дәріс 10.</w:t>
            </w:r>
            <w:r w:rsidRPr="00FD42F2">
              <w:rPr>
                <w:lang w:val="kk-KZ"/>
              </w:rPr>
              <w:t xml:space="preserve"> Авторегрессия және жылжымалы орташа әдісі (</w:t>
            </w:r>
            <w:r w:rsidR="006F0833" w:rsidRPr="00FD42F2">
              <w:rPr>
                <w:lang w:val="kk-KZ"/>
              </w:rPr>
              <w:t>АРПСС</w:t>
            </w:r>
            <w:r w:rsidRPr="00FD42F2">
              <w:rPr>
                <w:lang w:val="kk-KZ"/>
              </w:rPr>
              <w:t>).</w:t>
            </w:r>
          </w:p>
        </w:tc>
        <w:tc>
          <w:tcPr>
            <w:tcW w:w="687" w:type="dxa"/>
            <w:tcBorders>
              <w:top w:val="nil"/>
              <w:left w:val="nil"/>
              <w:bottom w:val="nil"/>
              <w:right w:val="nil"/>
            </w:tcBorders>
          </w:tcPr>
          <w:p w:rsidR="00BF1EFE" w:rsidRPr="001774FA" w:rsidRDefault="00273CA3" w:rsidP="00AC3E49">
            <w:pPr>
              <w:jc w:val="center"/>
              <w:rPr>
                <w:lang w:val="kk-KZ"/>
              </w:rPr>
            </w:pPr>
            <w:r>
              <w:rPr>
                <w:lang w:val="kk-KZ"/>
              </w:rPr>
              <w:t>47</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rPr>
            </w:pPr>
            <w:r w:rsidRPr="00FD42F2">
              <w:rPr>
                <w:lang w:val="kk-KZ" w:eastAsia="ar-SA"/>
              </w:rPr>
              <w:t>Дәріс 11.</w:t>
            </w:r>
            <w:r w:rsidRPr="00FD42F2">
              <w:rPr>
                <w:lang w:val="kk-KZ"/>
              </w:rPr>
              <w:t xml:space="preserve"> Қатардың моделін сәйкестендіру.</w:t>
            </w:r>
          </w:p>
        </w:tc>
        <w:tc>
          <w:tcPr>
            <w:tcW w:w="687" w:type="dxa"/>
            <w:tcBorders>
              <w:top w:val="nil"/>
              <w:left w:val="nil"/>
              <w:bottom w:val="nil"/>
              <w:right w:val="nil"/>
            </w:tcBorders>
          </w:tcPr>
          <w:p w:rsidR="00BF1EFE" w:rsidRPr="001774FA" w:rsidRDefault="00273CA3" w:rsidP="00AC3E49">
            <w:pPr>
              <w:jc w:val="center"/>
              <w:rPr>
                <w:lang w:val="kk-KZ"/>
              </w:rPr>
            </w:pPr>
            <w:r>
              <w:rPr>
                <w:lang w:val="kk-KZ"/>
              </w:rPr>
              <w:t>50</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rPr>
            </w:pPr>
            <w:r w:rsidRPr="00FD42F2">
              <w:rPr>
                <w:lang w:val="kk-KZ" w:eastAsia="ar-SA"/>
              </w:rPr>
              <w:t>Дәріс 12.</w:t>
            </w:r>
            <w:r w:rsidRPr="00FD42F2">
              <w:rPr>
                <w:lang w:val="kk-KZ"/>
              </w:rPr>
              <w:t xml:space="preserve"> Тренд және трендсіз модельдер.</w:t>
            </w:r>
          </w:p>
        </w:tc>
        <w:tc>
          <w:tcPr>
            <w:tcW w:w="687" w:type="dxa"/>
            <w:tcBorders>
              <w:top w:val="nil"/>
              <w:left w:val="nil"/>
              <w:bottom w:val="nil"/>
              <w:right w:val="nil"/>
            </w:tcBorders>
          </w:tcPr>
          <w:p w:rsidR="00BF1EFE" w:rsidRPr="001774FA" w:rsidRDefault="00273CA3" w:rsidP="00AC3E49">
            <w:pPr>
              <w:jc w:val="center"/>
              <w:rPr>
                <w:lang w:val="kk-KZ"/>
              </w:rPr>
            </w:pPr>
            <w:r>
              <w:rPr>
                <w:lang w:val="kk-KZ"/>
              </w:rPr>
              <w:t>53</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rPr>
            </w:pPr>
            <w:r w:rsidRPr="00FD42F2">
              <w:rPr>
                <w:lang w:val="kk-KZ" w:eastAsia="ar-SA"/>
              </w:rPr>
              <w:t>Дәріс 13.</w:t>
            </w:r>
            <w:r w:rsidRPr="00FD42F2">
              <w:rPr>
                <w:lang w:val="kk-KZ"/>
              </w:rPr>
              <w:t xml:space="preserve"> Үлестірілген лагтарды талдау.</w:t>
            </w:r>
          </w:p>
        </w:tc>
        <w:tc>
          <w:tcPr>
            <w:tcW w:w="687" w:type="dxa"/>
            <w:tcBorders>
              <w:top w:val="nil"/>
              <w:left w:val="nil"/>
              <w:bottom w:val="nil"/>
              <w:right w:val="nil"/>
            </w:tcBorders>
          </w:tcPr>
          <w:p w:rsidR="00BF1EFE" w:rsidRPr="001774FA" w:rsidRDefault="00273CA3" w:rsidP="00AC3E49">
            <w:pPr>
              <w:jc w:val="center"/>
              <w:rPr>
                <w:lang w:val="kk-KZ"/>
              </w:rPr>
            </w:pPr>
            <w:r>
              <w:rPr>
                <w:lang w:val="kk-KZ"/>
              </w:rPr>
              <w:t>56</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eastAsia="ar-SA"/>
              </w:rPr>
            </w:pPr>
            <w:r w:rsidRPr="00FD42F2">
              <w:rPr>
                <w:lang w:val="kk-KZ" w:eastAsia="ar-SA"/>
              </w:rPr>
              <w:t>Дәріс 14.</w:t>
            </w:r>
            <w:r w:rsidRPr="00FD42F2">
              <w:rPr>
                <w:lang w:val="kk-KZ"/>
              </w:rPr>
              <w:t xml:space="preserve"> Көп өлшемді регрессия.</w:t>
            </w:r>
          </w:p>
        </w:tc>
        <w:tc>
          <w:tcPr>
            <w:tcW w:w="687" w:type="dxa"/>
            <w:tcBorders>
              <w:top w:val="nil"/>
              <w:left w:val="nil"/>
              <w:bottom w:val="nil"/>
              <w:right w:val="nil"/>
            </w:tcBorders>
          </w:tcPr>
          <w:p w:rsidR="00BF1EFE" w:rsidRPr="00273CA3" w:rsidRDefault="00273CA3" w:rsidP="00AC3E49">
            <w:pPr>
              <w:jc w:val="center"/>
              <w:rPr>
                <w:lang w:val="kk-KZ" w:eastAsia="ar-SA"/>
              </w:rPr>
            </w:pPr>
            <w:r w:rsidRPr="00273CA3">
              <w:rPr>
                <w:lang w:val="kk-KZ" w:eastAsia="ar-SA"/>
              </w:rPr>
              <w:t>57</w:t>
            </w:r>
          </w:p>
        </w:tc>
      </w:tr>
      <w:tr w:rsidR="00BF1EFE" w:rsidRPr="00FD42F2"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eastAsia="ar-SA"/>
              </w:rPr>
            </w:pPr>
            <w:r w:rsidRPr="00FD42F2">
              <w:rPr>
                <w:lang w:val="kk-KZ" w:eastAsia="ar-SA"/>
              </w:rPr>
              <w:t>Тақырып 3.  Сызықтық бағдарламалау құрылғысын пайдаланып деректерді талдау</w:t>
            </w:r>
          </w:p>
          <w:p w:rsidR="00BF1EFE" w:rsidRPr="00FD42F2" w:rsidRDefault="00BF1EFE" w:rsidP="00BF1EFE">
            <w:pPr>
              <w:rPr>
                <w:lang w:val="kk-KZ" w:eastAsia="ar-SA"/>
              </w:rPr>
            </w:pPr>
            <w:r w:rsidRPr="00FD42F2">
              <w:rPr>
                <w:lang w:val="kk-KZ" w:eastAsia="ar-SA"/>
              </w:rPr>
              <w:t>Дәріс 15.  Оңтайлы шешімдер қабылдау мақсатында деректерді талдаудың негізгі ережелері.</w:t>
            </w:r>
          </w:p>
        </w:tc>
        <w:tc>
          <w:tcPr>
            <w:tcW w:w="687" w:type="dxa"/>
            <w:tcBorders>
              <w:top w:val="nil"/>
              <w:left w:val="nil"/>
              <w:bottom w:val="nil"/>
              <w:right w:val="nil"/>
            </w:tcBorders>
          </w:tcPr>
          <w:p w:rsidR="00BF1EFE" w:rsidRDefault="00BF1EFE" w:rsidP="00AC3E49">
            <w:pPr>
              <w:jc w:val="center"/>
              <w:rPr>
                <w:b/>
                <w:lang w:val="kk-KZ" w:eastAsia="ar-SA"/>
              </w:rPr>
            </w:pPr>
          </w:p>
          <w:p w:rsidR="00273CA3" w:rsidRDefault="00273CA3" w:rsidP="00AC3E49">
            <w:pPr>
              <w:jc w:val="center"/>
              <w:rPr>
                <w:b/>
                <w:lang w:val="kk-KZ" w:eastAsia="ar-SA"/>
              </w:rPr>
            </w:pPr>
          </w:p>
          <w:p w:rsidR="00273CA3" w:rsidRPr="00273CA3" w:rsidRDefault="00273CA3" w:rsidP="00AC3E49">
            <w:pPr>
              <w:jc w:val="center"/>
              <w:rPr>
                <w:lang w:val="kk-KZ" w:eastAsia="ar-SA"/>
              </w:rPr>
            </w:pPr>
            <w:r w:rsidRPr="00273CA3">
              <w:rPr>
                <w:lang w:val="kk-KZ" w:eastAsia="ar-SA"/>
              </w:rPr>
              <w:t>67</w:t>
            </w:r>
          </w:p>
        </w:tc>
      </w:tr>
      <w:tr w:rsidR="00BF1EFE" w:rsidRPr="00FD42F2" w:rsidTr="00273CA3">
        <w:trPr>
          <w:cantSplit/>
        </w:trPr>
        <w:tc>
          <w:tcPr>
            <w:tcW w:w="9060" w:type="dxa"/>
            <w:gridSpan w:val="2"/>
            <w:tcBorders>
              <w:top w:val="nil"/>
              <w:left w:val="nil"/>
              <w:bottom w:val="nil"/>
              <w:right w:val="nil"/>
            </w:tcBorders>
          </w:tcPr>
          <w:p w:rsidR="00BF1EFE" w:rsidRPr="00FD42F2" w:rsidRDefault="00BF1EFE" w:rsidP="003F03E5">
            <w:pPr>
              <w:rPr>
                <w:lang w:val="kk-KZ" w:eastAsia="ar-SA"/>
              </w:rPr>
            </w:pPr>
            <w:r w:rsidRPr="00FD42F2">
              <w:rPr>
                <w:lang w:val="kk-KZ" w:eastAsia="ar-SA"/>
              </w:rPr>
              <w:t>Дәріс 16.  Сызықтық бағдарламалау. Жалпы сипаттамасы.</w:t>
            </w:r>
          </w:p>
        </w:tc>
        <w:tc>
          <w:tcPr>
            <w:tcW w:w="687" w:type="dxa"/>
            <w:tcBorders>
              <w:top w:val="nil"/>
              <w:left w:val="nil"/>
              <w:bottom w:val="nil"/>
              <w:right w:val="nil"/>
            </w:tcBorders>
          </w:tcPr>
          <w:p w:rsidR="00BF1EFE" w:rsidRPr="00273CA3" w:rsidRDefault="00273CA3" w:rsidP="00AC3E49">
            <w:pPr>
              <w:jc w:val="center"/>
              <w:rPr>
                <w:lang w:val="kk-KZ" w:eastAsia="ar-SA"/>
              </w:rPr>
            </w:pPr>
            <w:r w:rsidRPr="00273CA3">
              <w:rPr>
                <w:lang w:val="kk-KZ" w:eastAsia="ar-SA"/>
              </w:rPr>
              <w:t>71</w:t>
            </w:r>
          </w:p>
        </w:tc>
      </w:tr>
      <w:tr w:rsidR="00BF1EFE" w:rsidRPr="00FD42F2" w:rsidTr="00273CA3">
        <w:trPr>
          <w:cantSplit/>
        </w:trPr>
        <w:tc>
          <w:tcPr>
            <w:tcW w:w="9060" w:type="dxa"/>
            <w:gridSpan w:val="2"/>
            <w:tcBorders>
              <w:top w:val="nil"/>
              <w:left w:val="nil"/>
              <w:bottom w:val="nil"/>
              <w:right w:val="nil"/>
            </w:tcBorders>
          </w:tcPr>
          <w:p w:rsidR="00BF1EFE" w:rsidRPr="00FD42F2" w:rsidRDefault="00BF1EFE" w:rsidP="00BF1EFE">
            <w:pPr>
              <w:rPr>
                <w:lang w:val="kk-KZ" w:eastAsia="ar-SA"/>
              </w:rPr>
            </w:pPr>
            <w:r w:rsidRPr="00FD42F2">
              <w:rPr>
                <w:lang w:val="kk-KZ" w:eastAsia="ar-SA"/>
              </w:rPr>
              <w:t>Дәріс 17.  Шектеулі ресурстарды оңтайлы бөлу.</w:t>
            </w:r>
          </w:p>
        </w:tc>
        <w:tc>
          <w:tcPr>
            <w:tcW w:w="687" w:type="dxa"/>
            <w:tcBorders>
              <w:top w:val="nil"/>
              <w:left w:val="nil"/>
              <w:bottom w:val="nil"/>
              <w:right w:val="nil"/>
            </w:tcBorders>
          </w:tcPr>
          <w:p w:rsidR="00BF1EFE" w:rsidRPr="00273CA3" w:rsidRDefault="00273CA3" w:rsidP="00AC3E49">
            <w:pPr>
              <w:jc w:val="center"/>
              <w:rPr>
                <w:lang w:val="kk-KZ" w:eastAsia="ar-SA"/>
              </w:rPr>
            </w:pPr>
            <w:r w:rsidRPr="00273CA3">
              <w:rPr>
                <w:lang w:val="kk-KZ" w:eastAsia="ar-SA"/>
              </w:rPr>
              <w:t>71</w:t>
            </w:r>
          </w:p>
        </w:tc>
      </w:tr>
      <w:tr w:rsidR="00BF1EFE" w:rsidRPr="00FD42F2" w:rsidTr="00273CA3">
        <w:trPr>
          <w:cantSplit/>
        </w:trPr>
        <w:tc>
          <w:tcPr>
            <w:tcW w:w="9060" w:type="dxa"/>
            <w:gridSpan w:val="2"/>
            <w:tcBorders>
              <w:top w:val="nil"/>
              <w:left w:val="nil"/>
              <w:bottom w:val="nil"/>
              <w:right w:val="nil"/>
            </w:tcBorders>
          </w:tcPr>
          <w:p w:rsidR="00BF1EFE" w:rsidRPr="00FD42F2" w:rsidRDefault="00BF1EFE" w:rsidP="003F03E5">
            <w:pPr>
              <w:rPr>
                <w:lang w:val="kk-KZ" w:eastAsia="ar-SA"/>
              </w:rPr>
            </w:pPr>
            <w:r w:rsidRPr="00FD42F2">
              <w:rPr>
                <w:lang w:val="kk-KZ" w:eastAsia="ar-SA"/>
              </w:rPr>
              <w:t>Дәріс 18.  Сызықтық бағдарламалау әдісін графикалық интерпретациялау.</w:t>
            </w:r>
          </w:p>
        </w:tc>
        <w:tc>
          <w:tcPr>
            <w:tcW w:w="687" w:type="dxa"/>
            <w:tcBorders>
              <w:top w:val="nil"/>
              <w:left w:val="nil"/>
              <w:bottom w:val="nil"/>
              <w:right w:val="nil"/>
            </w:tcBorders>
          </w:tcPr>
          <w:p w:rsidR="00BF1EFE" w:rsidRPr="00273CA3" w:rsidRDefault="00273CA3" w:rsidP="00AC3E49">
            <w:pPr>
              <w:jc w:val="center"/>
              <w:rPr>
                <w:lang w:val="kk-KZ" w:eastAsia="ar-SA"/>
              </w:rPr>
            </w:pPr>
            <w:r>
              <w:rPr>
                <w:lang w:val="kk-KZ" w:eastAsia="ar-SA"/>
              </w:rPr>
              <w:t>75</w:t>
            </w:r>
          </w:p>
        </w:tc>
      </w:tr>
      <w:tr w:rsidR="00BF1EFE" w:rsidRPr="00FD42F2"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eastAsia="ar-SA"/>
              </w:rPr>
            </w:pPr>
            <w:r w:rsidRPr="00FD42F2">
              <w:rPr>
                <w:lang w:val="kk-KZ" w:eastAsia="ar-SA"/>
              </w:rPr>
              <w:t>Дәріс 19.  Сызықтық бағдарламалаудың симплекс-әдісі.</w:t>
            </w:r>
          </w:p>
        </w:tc>
        <w:tc>
          <w:tcPr>
            <w:tcW w:w="687" w:type="dxa"/>
            <w:tcBorders>
              <w:top w:val="nil"/>
              <w:left w:val="nil"/>
              <w:bottom w:val="nil"/>
              <w:right w:val="nil"/>
            </w:tcBorders>
          </w:tcPr>
          <w:p w:rsidR="00BF1EFE" w:rsidRPr="00273CA3" w:rsidRDefault="00273CA3" w:rsidP="00AC3E49">
            <w:pPr>
              <w:jc w:val="center"/>
              <w:rPr>
                <w:lang w:val="kk-KZ" w:eastAsia="ar-SA"/>
              </w:rPr>
            </w:pPr>
            <w:r>
              <w:rPr>
                <w:lang w:val="kk-KZ" w:eastAsia="ar-SA"/>
              </w:rPr>
              <w:t>78</w:t>
            </w:r>
          </w:p>
        </w:tc>
      </w:tr>
      <w:tr w:rsidR="00BF1EFE" w:rsidRPr="00FD42F2"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eastAsia="ar-SA"/>
              </w:rPr>
            </w:pPr>
            <w:r w:rsidRPr="00FD42F2">
              <w:rPr>
                <w:lang w:val="kk-KZ" w:eastAsia="ar-SA"/>
              </w:rPr>
              <w:t>Тақырып 4.  Сызықтық емес бағдарламалау негізінде деректерді талдау.</w:t>
            </w:r>
          </w:p>
          <w:p w:rsidR="00BF1EFE" w:rsidRPr="00FD42F2" w:rsidRDefault="00BF1EFE" w:rsidP="00BF1EFE">
            <w:pPr>
              <w:jc w:val="both"/>
              <w:rPr>
                <w:lang w:val="kk-KZ" w:eastAsia="ar-SA"/>
              </w:rPr>
            </w:pPr>
            <w:r w:rsidRPr="00FD42F2">
              <w:rPr>
                <w:lang w:val="kk-KZ" w:eastAsia="ar-SA"/>
              </w:rPr>
              <w:t>Дәріс 20.  Сызықты емес бағдарламалау. Негізгі ережелер.</w:t>
            </w:r>
          </w:p>
        </w:tc>
        <w:tc>
          <w:tcPr>
            <w:tcW w:w="687" w:type="dxa"/>
            <w:tcBorders>
              <w:top w:val="nil"/>
              <w:left w:val="nil"/>
              <w:bottom w:val="nil"/>
              <w:right w:val="nil"/>
            </w:tcBorders>
          </w:tcPr>
          <w:p w:rsidR="00BF1EFE" w:rsidRDefault="00BF1EFE" w:rsidP="00AC3E49">
            <w:pPr>
              <w:jc w:val="center"/>
              <w:rPr>
                <w:lang w:val="kk-KZ" w:eastAsia="ar-SA"/>
              </w:rPr>
            </w:pPr>
          </w:p>
          <w:p w:rsidR="00BF1EFE" w:rsidRPr="00273CA3" w:rsidRDefault="00273CA3" w:rsidP="00AC3E49">
            <w:pPr>
              <w:jc w:val="center"/>
              <w:rPr>
                <w:lang w:val="kk-KZ" w:eastAsia="ar-SA"/>
              </w:rPr>
            </w:pPr>
            <w:r>
              <w:rPr>
                <w:lang w:val="kk-KZ" w:eastAsia="ar-SA"/>
              </w:rPr>
              <w:t>83</w:t>
            </w:r>
          </w:p>
        </w:tc>
      </w:tr>
      <w:tr w:rsidR="00BF1EFE" w:rsidRPr="00FD42F2"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eastAsia="ar-SA"/>
              </w:rPr>
            </w:pPr>
            <w:r w:rsidRPr="00FD42F2">
              <w:rPr>
                <w:lang w:val="kk-KZ" w:eastAsia="ar-SA"/>
              </w:rPr>
              <w:t xml:space="preserve">Дәріс 21.  Есептің берілуі және оның элементтерінің сипаттамалары.  </w:t>
            </w:r>
          </w:p>
        </w:tc>
        <w:tc>
          <w:tcPr>
            <w:tcW w:w="687" w:type="dxa"/>
            <w:tcBorders>
              <w:top w:val="nil"/>
              <w:left w:val="nil"/>
              <w:bottom w:val="nil"/>
              <w:right w:val="nil"/>
            </w:tcBorders>
          </w:tcPr>
          <w:p w:rsidR="00BF1EFE" w:rsidRPr="00273CA3" w:rsidRDefault="00273CA3" w:rsidP="00AC3E49">
            <w:pPr>
              <w:jc w:val="center"/>
              <w:rPr>
                <w:lang w:val="kk-KZ" w:eastAsia="ar-SA"/>
              </w:rPr>
            </w:pPr>
            <w:r>
              <w:rPr>
                <w:lang w:val="kk-KZ" w:eastAsia="ar-SA"/>
              </w:rPr>
              <w:t>83</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eastAsia="ar-SA"/>
              </w:rPr>
            </w:pPr>
            <w:r w:rsidRPr="00FD42F2">
              <w:rPr>
                <w:lang w:val="kk-KZ" w:eastAsia="ar-SA"/>
              </w:rPr>
              <w:t>Дәріс 22. Сызықтық емес есептерді шешудің аналитикалық және тәжірибелік әдістері. Жалпы сипаттамасы.</w:t>
            </w:r>
          </w:p>
        </w:tc>
        <w:tc>
          <w:tcPr>
            <w:tcW w:w="687" w:type="dxa"/>
            <w:tcBorders>
              <w:top w:val="nil"/>
              <w:left w:val="nil"/>
              <w:bottom w:val="nil"/>
              <w:right w:val="nil"/>
            </w:tcBorders>
          </w:tcPr>
          <w:p w:rsidR="00BF1EFE" w:rsidRDefault="00BF1EFE" w:rsidP="00AC3E49">
            <w:pPr>
              <w:jc w:val="center"/>
              <w:rPr>
                <w:lang w:val="kk-KZ" w:eastAsia="ar-SA"/>
              </w:rPr>
            </w:pPr>
          </w:p>
          <w:p w:rsidR="00273CA3" w:rsidRPr="00273CA3" w:rsidRDefault="00273CA3" w:rsidP="00AC3E49">
            <w:pPr>
              <w:jc w:val="center"/>
              <w:rPr>
                <w:lang w:val="kk-KZ" w:eastAsia="ar-SA"/>
              </w:rPr>
            </w:pPr>
            <w:r>
              <w:rPr>
                <w:lang w:val="kk-KZ" w:eastAsia="ar-SA"/>
              </w:rPr>
              <w:t>83</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eastAsia="ar-SA"/>
              </w:rPr>
            </w:pPr>
            <w:r w:rsidRPr="00FD42F2">
              <w:rPr>
                <w:lang w:val="kk-KZ" w:eastAsia="ar-SA"/>
              </w:rPr>
              <w:t xml:space="preserve">Дәріс 23.  Сызықтық емес бағдарламалау әдістерінің  сипаттамасы. </w:t>
            </w:r>
          </w:p>
        </w:tc>
        <w:tc>
          <w:tcPr>
            <w:tcW w:w="687" w:type="dxa"/>
            <w:tcBorders>
              <w:top w:val="nil"/>
              <w:left w:val="nil"/>
              <w:bottom w:val="nil"/>
              <w:right w:val="nil"/>
            </w:tcBorders>
          </w:tcPr>
          <w:p w:rsidR="00BF1EFE" w:rsidRPr="00273CA3" w:rsidRDefault="00273CA3" w:rsidP="00AC3E49">
            <w:pPr>
              <w:jc w:val="center"/>
              <w:rPr>
                <w:lang w:val="kk-KZ" w:eastAsia="ar-SA"/>
              </w:rPr>
            </w:pPr>
            <w:r>
              <w:rPr>
                <w:lang w:val="kk-KZ" w:eastAsia="ar-SA"/>
              </w:rPr>
              <w:t>88</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BF1EFE">
            <w:pPr>
              <w:jc w:val="both"/>
              <w:rPr>
                <w:lang w:val="kk-KZ" w:eastAsia="ar-SA"/>
              </w:rPr>
            </w:pPr>
            <w:r w:rsidRPr="00FD42F2">
              <w:rPr>
                <w:lang w:val="kk-KZ" w:eastAsia="ar-SA"/>
              </w:rPr>
              <w:t>Дәріс 24. Сызықты емес бағдарламалаудың градиенттік әдістері. Жалпы сипаттамасы.</w:t>
            </w:r>
          </w:p>
        </w:tc>
        <w:tc>
          <w:tcPr>
            <w:tcW w:w="687" w:type="dxa"/>
            <w:tcBorders>
              <w:top w:val="nil"/>
              <w:left w:val="nil"/>
              <w:bottom w:val="nil"/>
              <w:right w:val="nil"/>
            </w:tcBorders>
          </w:tcPr>
          <w:p w:rsidR="00BF1EFE" w:rsidRPr="00273CA3" w:rsidRDefault="00BF1EFE" w:rsidP="00AC3E49">
            <w:pPr>
              <w:jc w:val="center"/>
              <w:rPr>
                <w:lang w:val="kk-KZ" w:eastAsia="ar-SA"/>
              </w:rPr>
            </w:pPr>
          </w:p>
          <w:p w:rsidR="00273CA3" w:rsidRPr="00273CA3" w:rsidRDefault="00273CA3" w:rsidP="00AC3E49">
            <w:pPr>
              <w:jc w:val="center"/>
              <w:rPr>
                <w:lang w:val="kk-KZ" w:eastAsia="ar-SA"/>
              </w:rPr>
            </w:pPr>
            <w:r w:rsidRPr="00273CA3">
              <w:rPr>
                <w:lang w:val="kk-KZ" w:eastAsia="ar-SA"/>
              </w:rPr>
              <w:t>89</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eastAsia="ar-SA"/>
              </w:rPr>
            </w:pPr>
            <w:r w:rsidRPr="00FD42F2">
              <w:rPr>
                <w:lang w:val="kk-KZ" w:eastAsia="ar-SA"/>
              </w:rPr>
              <w:t>Дәріс 25.  Градиент әдісі.</w:t>
            </w:r>
          </w:p>
        </w:tc>
        <w:tc>
          <w:tcPr>
            <w:tcW w:w="687" w:type="dxa"/>
            <w:tcBorders>
              <w:top w:val="nil"/>
              <w:left w:val="nil"/>
              <w:bottom w:val="nil"/>
              <w:right w:val="nil"/>
            </w:tcBorders>
          </w:tcPr>
          <w:p w:rsidR="00BF1EFE" w:rsidRPr="00273CA3" w:rsidRDefault="00273CA3" w:rsidP="00AC3E49">
            <w:pPr>
              <w:jc w:val="center"/>
              <w:rPr>
                <w:lang w:val="kk-KZ" w:eastAsia="ar-SA"/>
              </w:rPr>
            </w:pPr>
            <w:r>
              <w:rPr>
                <w:lang w:val="kk-KZ" w:eastAsia="ar-SA"/>
              </w:rPr>
              <w:t>89</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eastAsia="ar-SA"/>
              </w:rPr>
            </w:pPr>
            <w:r w:rsidRPr="00FD42F2">
              <w:rPr>
                <w:lang w:val="kk-KZ" w:eastAsia="ar-SA"/>
              </w:rPr>
              <w:t>Дәріс 26.  Релаксация әдісі.</w:t>
            </w:r>
          </w:p>
        </w:tc>
        <w:tc>
          <w:tcPr>
            <w:tcW w:w="687" w:type="dxa"/>
            <w:tcBorders>
              <w:top w:val="nil"/>
              <w:left w:val="nil"/>
              <w:bottom w:val="nil"/>
              <w:right w:val="nil"/>
            </w:tcBorders>
          </w:tcPr>
          <w:p w:rsidR="00BF1EFE" w:rsidRPr="00273CA3" w:rsidRDefault="00273CA3" w:rsidP="00AC3E49">
            <w:pPr>
              <w:jc w:val="center"/>
              <w:rPr>
                <w:lang w:val="kk-KZ" w:eastAsia="ar-SA"/>
              </w:rPr>
            </w:pPr>
            <w:r>
              <w:rPr>
                <w:lang w:val="kk-KZ" w:eastAsia="ar-SA"/>
              </w:rPr>
              <w:t>91</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eastAsia="ar-SA"/>
              </w:rPr>
            </w:pPr>
            <w:r w:rsidRPr="00FD42F2">
              <w:rPr>
                <w:lang w:val="kk-KZ" w:eastAsia="ar-SA"/>
              </w:rPr>
              <w:t>Дәріс 27. Күшті түсудің әдісі.</w:t>
            </w:r>
          </w:p>
        </w:tc>
        <w:tc>
          <w:tcPr>
            <w:tcW w:w="687" w:type="dxa"/>
            <w:tcBorders>
              <w:top w:val="nil"/>
              <w:left w:val="nil"/>
              <w:bottom w:val="nil"/>
              <w:right w:val="nil"/>
            </w:tcBorders>
          </w:tcPr>
          <w:p w:rsidR="00BF1EFE" w:rsidRPr="00273CA3" w:rsidRDefault="00273CA3" w:rsidP="00AC3E49">
            <w:pPr>
              <w:jc w:val="center"/>
              <w:rPr>
                <w:lang w:val="kk-KZ" w:eastAsia="ar-SA"/>
              </w:rPr>
            </w:pPr>
            <w:r>
              <w:rPr>
                <w:lang w:val="kk-KZ" w:eastAsia="ar-SA"/>
              </w:rPr>
              <w:t>93</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eastAsia="ar-SA"/>
              </w:rPr>
            </w:pPr>
            <w:r w:rsidRPr="00FD42F2">
              <w:rPr>
                <w:lang w:val="kk-KZ" w:eastAsia="ar-SA"/>
              </w:rPr>
              <w:t>Дәріс 28. Градиентсіз іздеу әдістері. Сканерлеу әдісі.</w:t>
            </w:r>
          </w:p>
        </w:tc>
        <w:tc>
          <w:tcPr>
            <w:tcW w:w="687" w:type="dxa"/>
            <w:tcBorders>
              <w:top w:val="nil"/>
              <w:left w:val="nil"/>
              <w:bottom w:val="nil"/>
              <w:right w:val="nil"/>
            </w:tcBorders>
          </w:tcPr>
          <w:p w:rsidR="00BF1EFE" w:rsidRPr="00273CA3" w:rsidRDefault="00273CA3" w:rsidP="00AC3E49">
            <w:pPr>
              <w:jc w:val="center"/>
              <w:rPr>
                <w:lang w:val="kk-KZ" w:eastAsia="ar-SA"/>
              </w:rPr>
            </w:pPr>
            <w:r>
              <w:rPr>
                <w:lang w:val="kk-KZ" w:eastAsia="ar-SA"/>
              </w:rPr>
              <w:t>95</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eastAsia="ar-SA"/>
              </w:rPr>
            </w:pPr>
            <w:r w:rsidRPr="00FD42F2">
              <w:rPr>
                <w:lang w:val="kk-KZ" w:eastAsia="ar-SA"/>
              </w:rPr>
              <w:t>Дәріс 29.  Деформацияланатын көп-қырлар әдісі.</w:t>
            </w:r>
          </w:p>
        </w:tc>
        <w:tc>
          <w:tcPr>
            <w:tcW w:w="687" w:type="dxa"/>
            <w:tcBorders>
              <w:top w:val="nil"/>
              <w:left w:val="nil"/>
              <w:bottom w:val="nil"/>
              <w:right w:val="nil"/>
            </w:tcBorders>
          </w:tcPr>
          <w:p w:rsidR="00BF1EFE" w:rsidRPr="00273CA3" w:rsidRDefault="00273CA3" w:rsidP="00AC3E49">
            <w:pPr>
              <w:jc w:val="center"/>
              <w:rPr>
                <w:lang w:val="kk-KZ" w:eastAsia="ar-SA"/>
              </w:rPr>
            </w:pPr>
            <w:r>
              <w:rPr>
                <w:lang w:val="kk-KZ" w:eastAsia="ar-SA"/>
              </w:rPr>
              <w:t>97</w:t>
            </w:r>
          </w:p>
        </w:tc>
      </w:tr>
      <w:tr w:rsidR="00BF1EFE" w:rsidRPr="001774FA" w:rsidTr="00273CA3">
        <w:trPr>
          <w:cantSplit/>
        </w:trPr>
        <w:tc>
          <w:tcPr>
            <w:tcW w:w="9060" w:type="dxa"/>
            <w:gridSpan w:val="2"/>
            <w:tcBorders>
              <w:top w:val="nil"/>
              <w:left w:val="nil"/>
              <w:bottom w:val="nil"/>
              <w:right w:val="nil"/>
            </w:tcBorders>
          </w:tcPr>
          <w:p w:rsidR="00BF1EFE" w:rsidRPr="00FD42F2" w:rsidRDefault="00BF1EFE" w:rsidP="003F03E5">
            <w:pPr>
              <w:jc w:val="both"/>
              <w:rPr>
                <w:lang w:val="kk-KZ" w:eastAsia="ar-SA"/>
              </w:rPr>
            </w:pPr>
            <w:r w:rsidRPr="00FD42F2">
              <w:rPr>
                <w:lang w:val="kk-KZ" w:eastAsia="ar-SA"/>
              </w:rPr>
              <w:t>Дәріс 30.  Бокстың кешенді әдісі.</w:t>
            </w:r>
          </w:p>
        </w:tc>
        <w:tc>
          <w:tcPr>
            <w:tcW w:w="687" w:type="dxa"/>
            <w:tcBorders>
              <w:top w:val="nil"/>
              <w:left w:val="nil"/>
              <w:bottom w:val="nil"/>
              <w:right w:val="nil"/>
            </w:tcBorders>
          </w:tcPr>
          <w:p w:rsidR="00BF1EFE" w:rsidRPr="00273CA3" w:rsidRDefault="00273CA3" w:rsidP="00AC3E49">
            <w:pPr>
              <w:jc w:val="center"/>
              <w:rPr>
                <w:lang w:val="kk-KZ" w:eastAsia="ar-SA"/>
              </w:rPr>
            </w:pPr>
            <w:r>
              <w:rPr>
                <w:lang w:val="kk-KZ" w:eastAsia="ar-SA"/>
              </w:rPr>
              <w:t>97</w:t>
            </w:r>
          </w:p>
        </w:tc>
      </w:tr>
      <w:tr w:rsidR="0021507A" w:rsidRPr="001774FA" w:rsidTr="002150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gridAfter w:val="2"/>
          <w:wAfter w:w="1766" w:type="dxa"/>
        </w:trPr>
        <w:tc>
          <w:tcPr>
            <w:tcW w:w="7981" w:type="dxa"/>
          </w:tcPr>
          <w:p w:rsidR="0021507A" w:rsidRPr="001774FA" w:rsidRDefault="0021507A" w:rsidP="0021507A">
            <w:pPr>
              <w:tabs>
                <w:tab w:val="left" w:pos="720"/>
              </w:tabs>
              <w:ind w:right="-68"/>
              <w:jc w:val="both"/>
              <w:rPr>
                <w:caps/>
                <w:sz w:val="28"/>
                <w:szCs w:val="28"/>
              </w:rPr>
            </w:pPr>
          </w:p>
        </w:tc>
      </w:tr>
      <w:tr w:rsidR="0021507A" w:rsidRPr="001774FA" w:rsidTr="002150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gridAfter w:val="2"/>
          <w:wAfter w:w="1766" w:type="dxa"/>
        </w:trPr>
        <w:tc>
          <w:tcPr>
            <w:tcW w:w="7981" w:type="dxa"/>
          </w:tcPr>
          <w:p w:rsidR="0021507A" w:rsidRPr="001774FA" w:rsidRDefault="0021507A" w:rsidP="0021507A">
            <w:pPr>
              <w:tabs>
                <w:tab w:val="left" w:pos="720"/>
              </w:tabs>
              <w:ind w:right="-68"/>
              <w:jc w:val="both"/>
              <w:rPr>
                <w:caps/>
                <w:sz w:val="28"/>
                <w:szCs w:val="28"/>
              </w:rPr>
            </w:pPr>
          </w:p>
        </w:tc>
      </w:tr>
      <w:tr w:rsidR="0021507A" w:rsidRPr="001774FA" w:rsidTr="002150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gridAfter w:val="2"/>
          <w:wAfter w:w="1766" w:type="dxa"/>
        </w:trPr>
        <w:tc>
          <w:tcPr>
            <w:tcW w:w="7981" w:type="dxa"/>
          </w:tcPr>
          <w:p w:rsidR="0021507A" w:rsidRPr="001774FA" w:rsidRDefault="0021507A" w:rsidP="0021507A">
            <w:pPr>
              <w:tabs>
                <w:tab w:val="left" w:pos="720"/>
              </w:tabs>
              <w:ind w:right="-68"/>
              <w:jc w:val="both"/>
              <w:rPr>
                <w:caps/>
                <w:sz w:val="28"/>
                <w:szCs w:val="28"/>
              </w:rPr>
            </w:pPr>
          </w:p>
        </w:tc>
      </w:tr>
      <w:tr w:rsidR="0021507A" w:rsidRPr="001774FA" w:rsidTr="002150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gridAfter w:val="2"/>
          <w:wAfter w:w="1766" w:type="dxa"/>
        </w:trPr>
        <w:tc>
          <w:tcPr>
            <w:tcW w:w="7981" w:type="dxa"/>
          </w:tcPr>
          <w:p w:rsidR="0021507A" w:rsidRDefault="0021507A" w:rsidP="0021507A">
            <w:pPr>
              <w:tabs>
                <w:tab w:val="left" w:pos="720"/>
              </w:tabs>
              <w:ind w:right="-68"/>
              <w:jc w:val="both"/>
              <w:rPr>
                <w:caps/>
                <w:sz w:val="28"/>
                <w:szCs w:val="28"/>
              </w:rPr>
            </w:pPr>
          </w:p>
          <w:p w:rsidR="00273CA3" w:rsidRPr="001774FA" w:rsidRDefault="00273CA3" w:rsidP="0021507A">
            <w:pPr>
              <w:tabs>
                <w:tab w:val="left" w:pos="720"/>
              </w:tabs>
              <w:ind w:right="-68"/>
              <w:jc w:val="both"/>
              <w:rPr>
                <w:caps/>
                <w:sz w:val="28"/>
                <w:szCs w:val="28"/>
              </w:rPr>
            </w:pPr>
          </w:p>
        </w:tc>
      </w:tr>
      <w:tr w:rsidR="0021507A" w:rsidRPr="001774FA" w:rsidTr="002150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gridAfter w:val="2"/>
          <w:wAfter w:w="1766" w:type="dxa"/>
        </w:trPr>
        <w:tc>
          <w:tcPr>
            <w:tcW w:w="7981" w:type="dxa"/>
          </w:tcPr>
          <w:p w:rsidR="0021507A" w:rsidRPr="001774FA" w:rsidRDefault="0021507A" w:rsidP="0021507A">
            <w:pPr>
              <w:tabs>
                <w:tab w:val="left" w:pos="720"/>
              </w:tabs>
              <w:ind w:right="-68"/>
              <w:jc w:val="both"/>
              <w:rPr>
                <w:sz w:val="28"/>
                <w:szCs w:val="28"/>
              </w:rPr>
            </w:pPr>
          </w:p>
        </w:tc>
      </w:tr>
      <w:tr w:rsidR="0021507A" w:rsidRPr="001774FA" w:rsidTr="002150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gridAfter w:val="2"/>
          <w:wAfter w:w="1766" w:type="dxa"/>
        </w:trPr>
        <w:tc>
          <w:tcPr>
            <w:tcW w:w="7981" w:type="dxa"/>
          </w:tcPr>
          <w:p w:rsidR="0021507A" w:rsidRPr="001774FA" w:rsidRDefault="0021507A" w:rsidP="0021507A">
            <w:pPr>
              <w:tabs>
                <w:tab w:val="left" w:pos="720"/>
              </w:tabs>
              <w:ind w:right="-68"/>
              <w:jc w:val="both"/>
              <w:rPr>
                <w:sz w:val="28"/>
                <w:szCs w:val="28"/>
              </w:rPr>
            </w:pPr>
          </w:p>
        </w:tc>
      </w:tr>
      <w:tr w:rsidR="0021507A" w:rsidRPr="00675598" w:rsidTr="001913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c>
          <w:tcPr>
            <w:tcW w:w="9747" w:type="dxa"/>
            <w:gridSpan w:val="3"/>
          </w:tcPr>
          <w:p w:rsidR="00191342" w:rsidRPr="001774FA" w:rsidRDefault="00191342" w:rsidP="00191342">
            <w:pPr>
              <w:autoSpaceDE w:val="0"/>
              <w:autoSpaceDN w:val="0"/>
              <w:adjustRightInd w:val="0"/>
              <w:ind w:firstLine="567"/>
              <w:jc w:val="both"/>
              <w:rPr>
                <w:b/>
                <w:lang w:val="kk-KZ"/>
              </w:rPr>
            </w:pPr>
            <w:r w:rsidRPr="001774FA">
              <w:rPr>
                <w:b/>
                <w:lang w:val="kk-KZ"/>
              </w:rPr>
              <w:lastRenderedPageBreak/>
              <w:t>Кіріспе</w:t>
            </w:r>
          </w:p>
          <w:p w:rsidR="00191342" w:rsidRPr="001774FA" w:rsidRDefault="00191342" w:rsidP="00191342">
            <w:pPr>
              <w:autoSpaceDE w:val="0"/>
              <w:autoSpaceDN w:val="0"/>
              <w:adjustRightInd w:val="0"/>
              <w:ind w:firstLine="567"/>
              <w:jc w:val="both"/>
              <w:rPr>
                <w:lang w:val="kk-KZ"/>
              </w:rPr>
            </w:pPr>
          </w:p>
          <w:p w:rsidR="00191342" w:rsidRPr="001774FA" w:rsidRDefault="00191342" w:rsidP="00191342">
            <w:pPr>
              <w:shd w:val="clear" w:color="auto" w:fill="FFFFFF"/>
              <w:ind w:firstLine="567"/>
              <w:jc w:val="both"/>
              <w:rPr>
                <w:lang w:val="kk-KZ"/>
              </w:rPr>
            </w:pPr>
            <w:r w:rsidRPr="001774FA">
              <w:rPr>
                <w:lang w:val="kk-KZ"/>
              </w:rPr>
              <w:t>Қазіргі заманғы өндірістік кәсіпорындардың, коммерциялық ұйымдардың, банктердің, ұйымдардың және мекемелердің әртүрлі түрлерінің жұмыс істеу тиімділігі, яғни экономиканың барлық компоненттері ұйымдық басқарудың сапасы бойынша шешуші дәрежеде анықталады. Басқару деп аталатын ұйымдық басқаруда, оны жүзеге асырудан барынша ықтимал экономикалық тиімділікті қамтамасыз етуге бағытталған өндірістік процесті ұйымдастырумен байланысты қызметтің ауқымын түсіну әдеттегідей. Соңғысы ұйымдық басқару оның мәні бойынша өндірістің экономикалық қызметін басқаруды білдіреді. Бұл қызмет өндірістік процестің барлық элементтерін жоспарлауды, оның мониторингі мен есебін, дайын өнімді сатуды, материалдық-техникалық, энергетикалық, қаржылық, кадрлық және басқа да қолдауды қамтиды.</w:t>
            </w:r>
          </w:p>
          <w:p w:rsidR="00191342" w:rsidRPr="001774FA" w:rsidRDefault="00191342" w:rsidP="00191342">
            <w:pPr>
              <w:shd w:val="clear" w:color="auto" w:fill="FFFFFF"/>
              <w:ind w:firstLine="567"/>
              <w:jc w:val="both"/>
              <w:rPr>
                <w:lang w:val="kk-KZ"/>
              </w:rPr>
            </w:pPr>
            <w:r w:rsidRPr="001774FA">
              <w:rPr>
                <w:lang w:val="kk-KZ"/>
              </w:rPr>
              <w:t>Ұйымдастыру басқармасының функциялары өте әртүрлі және іс жүзінде басқарудың әртүрлі салаларында мамандар тарапынан жүзеге асырылады. Сонымен бірге, олардың барлығы аналитикалық сипатқа ие екендігіне, яғни, бәріне ортақ. өндірістік процесті басқарудың нақты міндеттерін шешу үшін түрлі деректердің үлкен көлемін өңдеуге байланысты. Деректерді өңдеудің қаншалықты тез және сапалы жүргізілетініне қарай, сайып келгенде, маманның басқару функцияларын іске асыру тиімділігіне байланысты.</w:t>
            </w:r>
          </w:p>
          <w:p w:rsidR="00191342" w:rsidRPr="001774FA" w:rsidRDefault="00191342" w:rsidP="00191342">
            <w:pPr>
              <w:shd w:val="clear" w:color="auto" w:fill="FFFFFF"/>
              <w:ind w:firstLine="567"/>
              <w:jc w:val="both"/>
              <w:rPr>
                <w:lang w:val="kk-KZ"/>
              </w:rPr>
            </w:pPr>
            <w:r w:rsidRPr="001774FA">
              <w:rPr>
                <w:lang w:val="kk-KZ"/>
              </w:rPr>
              <w:t>Қазіргі жағдайда басқарушы персонал өндіріс туралы тез өзгеретін ақпараттың үлкен көлемімен айналысуына тура келеді. Сапаны басқару шешімдерін дұрыс дәлдікпен және жылдамдықпен әзірлеуді қиындататын, мақсатты өңдеу маңызды проблемаға айналады. Бұл проблеманы жою үшін барлық жерде ұйымдық басқару функцияларын автоматтандыруды қамтамасыз ететін ақпараттық жүйелер енгізіледі.</w:t>
            </w:r>
          </w:p>
          <w:p w:rsidR="00191342" w:rsidRPr="001774FA" w:rsidRDefault="00191342" w:rsidP="00191342">
            <w:pPr>
              <w:shd w:val="clear" w:color="auto" w:fill="FFFFFF"/>
              <w:ind w:firstLine="567"/>
              <w:jc w:val="both"/>
              <w:rPr>
                <w:lang w:val="kk-KZ"/>
              </w:rPr>
            </w:pPr>
            <w:r w:rsidRPr="001774FA">
              <w:rPr>
                <w:lang w:val="kk-KZ"/>
              </w:rPr>
              <w:t>Ақпараттық жүйелер өндірісті ұйымдастыруды басқару органдарының құрылымында ажырамас элемент болып табылады. Бұл жағдай экономика және менеджмент саласындағы мамандардан осындай жүйелерді құру және пайдалану принциптерін, сондай-ақ туындайтын өндірістік проблемаларды шешу үшін қолданылатын талдау және деректерді өңдеу әдістеріне иелік етуді талап етеді.</w:t>
            </w:r>
          </w:p>
          <w:p w:rsidR="00191342" w:rsidRPr="001774FA" w:rsidRDefault="00191342" w:rsidP="00191342">
            <w:pPr>
              <w:shd w:val="clear" w:color="auto" w:fill="FFFFFF"/>
              <w:ind w:firstLine="567"/>
              <w:jc w:val="both"/>
              <w:rPr>
                <w:lang w:val="kk-KZ"/>
              </w:rPr>
            </w:pPr>
            <w:r w:rsidRPr="001774FA">
              <w:rPr>
                <w:lang w:val="kk-KZ"/>
              </w:rPr>
              <w:t>Осы пәнде экономикалық ақпарат жүйелерінде өндіріс деректерін автоматтандырылған өңдеудің негізгі қағидалары, мұндай жүйелерді құру негіздері, олардың құрамы мен негізгі компоненттері, талдау және өндірісті басқару мәселелерін шешудің ең кең таралған экономикалық және математикалық әдістері қарастырылады. Қарастырылатын әдістер алгоритмдеу мен бағдарламалауға жақсы сәйкес келеді, бұл оларды экономикалық ақпараттық жүйелерде пайдалануды жеңілдетеді</w:t>
            </w:r>
          </w:p>
          <w:p w:rsidR="00191342" w:rsidRPr="001774FA" w:rsidRDefault="00191342" w:rsidP="00191342">
            <w:pPr>
              <w:shd w:val="clear" w:color="auto" w:fill="FFFFFF"/>
              <w:ind w:firstLine="567"/>
              <w:jc w:val="both"/>
              <w:rPr>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p>
          <w:p w:rsidR="00191342" w:rsidRPr="001774FA" w:rsidRDefault="00191342" w:rsidP="00191342">
            <w:pPr>
              <w:ind w:firstLine="540"/>
              <w:jc w:val="both"/>
              <w:rPr>
                <w:b/>
                <w:bCs/>
                <w:lang w:val="kk-KZ"/>
              </w:rPr>
            </w:pPr>
            <w:r w:rsidRPr="001774FA">
              <w:rPr>
                <w:b/>
                <w:bCs/>
                <w:lang w:val="kk-KZ"/>
              </w:rPr>
              <w:lastRenderedPageBreak/>
              <w:t>Білім алушылардың пән бойынша дәріс сабақтарының білімін бағалау өлшемдері</w:t>
            </w:r>
          </w:p>
          <w:p w:rsidR="00191342" w:rsidRPr="001774FA" w:rsidRDefault="00191342" w:rsidP="00191342">
            <w:pPr>
              <w:shd w:val="clear" w:color="auto" w:fill="FFFFFF"/>
              <w:jc w:val="center"/>
              <w:rPr>
                <w:lang w:val="kk-KZ"/>
              </w:rPr>
            </w:pPr>
          </w:p>
          <w:p w:rsidR="00191342" w:rsidRPr="001774FA" w:rsidRDefault="00191342" w:rsidP="00191342">
            <w:pPr>
              <w:shd w:val="clear" w:color="auto" w:fill="FFFFFF"/>
              <w:ind w:firstLine="425"/>
              <w:jc w:val="both"/>
              <w:rPr>
                <w:lang w:val="kk-KZ"/>
              </w:rPr>
            </w:pPr>
            <w:r w:rsidRPr="001774FA">
              <w:rPr>
                <w:lang w:val="kk-KZ"/>
              </w:rPr>
              <w:t>Білім алушылардың білімі, білігі, дағдысы мен шеберлігін бақылаудың барлық түрлері бойынша тікелей пропорционалдық қатынасы бар бағалаудың балдық-рейтингілік таңбалық жүйесі бойынша анықталады.</w:t>
            </w:r>
          </w:p>
          <w:p w:rsidR="00191342" w:rsidRPr="001774FA" w:rsidRDefault="00191342" w:rsidP="00191342">
            <w:pPr>
              <w:shd w:val="clear" w:color="auto" w:fill="FFFFFF"/>
              <w:ind w:firstLine="425"/>
              <w:jc w:val="both"/>
              <w:rPr>
                <w:lang w:val="kk-KZ"/>
              </w:rPr>
            </w:pPr>
            <w:r w:rsidRPr="001774FA">
              <w:rPr>
                <w:lang w:val="kk-KZ"/>
              </w:rPr>
              <w:t>1. 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191342" w:rsidRPr="001774FA" w:rsidRDefault="00191342" w:rsidP="00191342">
            <w:pPr>
              <w:shd w:val="clear" w:color="auto" w:fill="FFFFFF"/>
              <w:ind w:firstLine="425"/>
              <w:jc w:val="both"/>
              <w:rPr>
                <w:lang w:val="kk-KZ"/>
              </w:rPr>
            </w:pPr>
            <w:r w:rsidRPr="001774FA">
              <w:rPr>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дәріс және бақылау сұрақтарын уақытылы әрі дұрыс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өздігінше қосымша ғылыми әдебиеттерді пайдаланған, бағдарламалық материалдарды өз еркімен жүйелей білген жағдайда қойылады.</w:t>
            </w:r>
          </w:p>
          <w:p w:rsidR="00191342" w:rsidRPr="001774FA" w:rsidRDefault="00191342" w:rsidP="00191342">
            <w:pPr>
              <w:shd w:val="clear" w:color="auto" w:fill="FFFFFF"/>
              <w:ind w:firstLine="425"/>
              <w:jc w:val="both"/>
              <w:rPr>
                <w:lang w:val="kk-KZ"/>
              </w:rPr>
            </w:pPr>
            <w:r w:rsidRPr="001774FA">
              <w:rPr>
                <w:lang w:val="kk-KZ"/>
              </w:rPr>
              <w:t>2.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1774FA">
              <w:rPr>
                <w:vertAlign w:val="subscript"/>
                <w:lang w:val="kk-KZ"/>
              </w:rPr>
              <w:t>,</w:t>
            </w:r>
            <w:r w:rsidRPr="001774FA">
              <w:rPr>
                <w:lang w:val="kk-KZ"/>
              </w:rPr>
              <w:t>пайыздық мөлшері 75-79% және 2,67 сандық бағалауы В— ға сәйкес келеді.</w:t>
            </w:r>
          </w:p>
          <w:p w:rsidR="00191342" w:rsidRPr="001774FA" w:rsidRDefault="00191342" w:rsidP="00191342">
            <w:pPr>
              <w:shd w:val="clear" w:color="auto" w:fill="FFFFFF"/>
              <w:ind w:firstLine="425"/>
              <w:jc w:val="both"/>
              <w:rPr>
                <w:lang w:val="kk-KZ"/>
              </w:rPr>
            </w:pPr>
            <w:r w:rsidRPr="001774FA">
              <w:rPr>
                <w:lang w:val="kk-KZ"/>
              </w:rPr>
              <w:t>Бұл бағалар студентке, егер ол дәрістік материалдарды 75%-дан кем игермесе және бұған қоса жауап беру кезінде айтарлықтай қателіктер жібермеген</w:t>
            </w:r>
            <w:r w:rsidRPr="001774FA">
              <w:rPr>
                <w:vertAlign w:val="subscript"/>
                <w:lang w:val="kk-KZ"/>
              </w:rPr>
              <w:t xml:space="preserve"> </w:t>
            </w:r>
            <w:r w:rsidRPr="001774FA">
              <w:rPr>
                <w:lang w:val="kk-KZ"/>
              </w:rPr>
              <w:t>және бақылау сұрақтарын уақтылы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айналысқан,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191342" w:rsidRPr="001774FA" w:rsidRDefault="00191342" w:rsidP="00191342">
            <w:pPr>
              <w:shd w:val="clear" w:color="auto" w:fill="FFFFFF"/>
              <w:ind w:firstLine="425"/>
              <w:jc w:val="both"/>
              <w:rPr>
                <w:lang w:val="kk-KZ"/>
              </w:rPr>
            </w:pPr>
            <w:r w:rsidRPr="001774FA">
              <w:rPr>
                <w:lang w:val="kk-KZ"/>
              </w:rPr>
              <w:t>3. 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1774FA">
              <w:rPr>
                <w:vertAlign w:val="subscript"/>
                <w:lang w:val="kk-KZ"/>
              </w:rPr>
              <w:t>,</w:t>
            </w:r>
            <w:r w:rsidRPr="001774FA">
              <w:rPr>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191342" w:rsidRPr="001774FA" w:rsidRDefault="00191342" w:rsidP="00191342">
            <w:pPr>
              <w:shd w:val="clear" w:color="auto" w:fill="FFFFFF"/>
              <w:ind w:firstLine="425"/>
              <w:jc w:val="both"/>
              <w:rPr>
                <w:lang w:val="kk-KZ"/>
              </w:rPr>
            </w:pPr>
            <w:r w:rsidRPr="001774FA">
              <w:rPr>
                <w:lang w:val="kk-KZ"/>
              </w:rPr>
              <w:t>Бұл баға студентке егер ол дәріс материалдардың кем дегенде 50% игерген, бұған қоса дәрістік  және бақылау жұмыстарын, үй тапсырмаларын орындау кезінде оқытушының көмегін қажет еткен, коллоквиум тапсыру кезінде толымсыз жауаптары мен негізсіз ескертулері болған, дәріс сабақтарында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191342" w:rsidRPr="001774FA" w:rsidRDefault="00191342" w:rsidP="00191342">
            <w:pPr>
              <w:shd w:val="clear" w:color="auto" w:fill="FFFFFF"/>
              <w:ind w:firstLine="425"/>
              <w:jc w:val="both"/>
              <w:rPr>
                <w:lang w:val="kk-KZ"/>
              </w:rPr>
            </w:pPr>
            <w:r w:rsidRPr="001774FA">
              <w:rPr>
                <w:lang w:val="kk-KZ"/>
              </w:rPr>
              <w:t>4. Пайыздық мөлшері 0-49% және 0 сандық баламасы бар «қанағаттанарлықсыз» деген бағаға Ғ бағалауы сәйкес келеді.</w:t>
            </w:r>
          </w:p>
          <w:p w:rsidR="00191342" w:rsidRPr="001774FA" w:rsidRDefault="00191342" w:rsidP="00191342">
            <w:pPr>
              <w:shd w:val="clear" w:color="auto" w:fill="FFFFFF"/>
              <w:ind w:firstLine="425"/>
              <w:jc w:val="both"/>
              <w:rPr>
                <w:lang w:val="kk-KZ"/>
              </w:rPr>
            </w:pPr>
            <w:r w:rsidRPr="001774FA">
              <w:rPr>
                <w:lang w:val="kk-KZ"/>
              </w:rPr>
              <w:t>Бұл баға студентке, егер оның дәрісте қарастырылған негізгі материалдарды оқуда кемшіліктері білінген, дәріс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жасамаған жағдайда қойылады.</w:t>
            </w:r>
          </w:p>
          <w:p w:rsidR="0021507A" w:rsidRPr="001774FA" w:rsidRDefault="00191342" w:rsidP="00191342">
            <w:pPr>
              <w:tabs>
                <w:tab w:val="left" w:pos="720"/>
              </w:tabs>
              <w:jc w:val="both"/>
              <w:rPr>
                <w:rFonts w:cs="Century Schoolbook"/>
                <w:bCs/>
                <w:spacing w:val="-10"/>
                <w:sz w:val="28"/>
                <w:szCs w:val="28"/>
                <w:lang w:val="kk-KZ"/>
              </w:rPr>
            </w:pPr>
            <w:r w:rsidRPr="001774FA">
              <w:rPr>
                <w:lang w:val="kk-KZ"/>
              </w:rPr>
              <w:br w:type="page"/>
            </w:r>
          </w:p>
        </w:tc>
      </w:tr>
    </w:tbl>
    <w:p w:rsidR="006644B2" w:rsidRPr="001774FA" w:rsidRDefault="006644B2">
      <w:pPr>
        <w:rPr>
          <w:b/>
          <w:lang w:val="kk-KZ"/>
        </w:rPr>
      </w:pPr>
    </w:p>
    <w:p w:rsidR="00BF1EFE" w:rsidRPr="001774FA" w:rsidRDefault="00BF1EFE">
      <w:pPr>
        <w:rPr>
          <w:b/>
          <w:lang w:val="kk-KZ"/>
        </w:rPr>
      </w:pPr>
    </w:p>
    <w:tbl>
      <w:tblPr>
        <w:tblW w:w="0" w:type="auto"/>
        <w:tblLook w:val="01E0"/>
      </w:tblPr>
      <w:tblGrid>
        <w:gridCol w:w="8100"/>
      </w:tblGrid>
      <w:tr w:rsidR="00AC3E49" w:rsidRPr="00675598" w:rsidTr="00E21C04">
        <w:tc>
          <w:tcPr>
            <w:tcW w:w="8100" w:type="dxa"/>
          </w:tcPr>
          <w:p w:rsidR="00AC3E49" w:rsidRPr="001774FA" w:rsidRDefault="00AC3E49" w:rsidP="00AC3E49">
            <w:pPr>
              <w:tabs>
                <w:tab w:val="left" w:pos="720"/>
              </w:tabs>
              <w:jc w:val="both"/>
              <w:rPr>
                <w:lang w:val="kk-KZ"/>
              </w:rPr>
            </w:pPr>
          </w:p>
        </w:tc>
      </w:tr>
      <w:tr w:rsidR="00AC3E49" w:rsidRPr="00675598" w:rsidTr="00E21C04">
        <w:tc>
          <w:tcPr>
            <w:tcW w:w="8100" w:type="dxa"/>
          </w:tcPr>
          <w:p w:rsidR="00AC3E49" w:rsidRPr="001774FA" w:rsidRDefault="00AC3E49" w:rsidP="00AC3E49">
            <w:pPr>
              <w:tabs>
                <w:tab w:val="left" w:pos="720"/>
              </w:tabs>
              <w:ind w:right="-68"/>
              <w:jc w:val="both"/>
              <w:rPr>
                <w:caps/>
                <w:lang w:val="kk-KZ"/>
              </w:rPr>
            </w:pPr>
          </w:p>
        </w:tc>
      </w:tr>
    </w:tbl>
    <w:p w:rsidR="00BF1EFE" w:rsidRPr="001774FA" w:rsidRDefault="00BF1EFE">
      <w:pPr>
        <w:rPr>
          <w:b/>
          <w:lang w:val="kk-KZ"/>
        </w:rPr>
      </w:pPr>
    </w:p>
    <w:p w:rsidR="00833819" w:rsidRPr="001774FA" w:rsidRDefault="00833819" w:rsidP="003B7B1F">
      <w:pPr>
        <w:spacing w:line="0" w:lineRule="atLeast"/>
        <w:ind w:firstLine="567"/>
        <w:jc w:val="both"/>
        <w:rPr>
          <w:b/>
          <w:bCs/>
          <w:lang w:val="kk-KZ"/>
        </w:rPr>
      </w:pPr>
      <w:r w:rsidRPr="001774FA">
        <w:rPr>
          <w:b/>
          <w:bCs/>
          <w:lang w:val="kk-KZ"/>
        </w:rPr>
        <w:lastRenderedPageBreak/>
        <w:t>Тақырып 1 Деректерді талдаудың статистикалық әдістері</w:t>
      </w:r>
    </w:p>
    <w:p w:rsidR="00833819" w:rsidRPr="001774FA" w:rsidRDefault="00833819" w:rsidP="00833819">
      <w:pPr>
        <w:spacing w:line="0" w:lineRule="atLeast"/>
        <w:ind w:firstLine="425"/>
        <w:jc w:val="center"/>
        <w:rPr>
          <w:b/>
          <w:bCs/>
          <w:lang w:val="kk-KZ"/>
        </w:rPr>
      </w:pPr>
    </w:p>
    <w:p w:rsidR="003B7B1F" w:rsidRPr="001774FA" w:rsidRDefault="00833819" w:rsidP="003B7B1F">
      <w:pPr>
        <w:spacing w:line="0" w:lineRule="atLeast"/>
        <w:ind w:firstLine="567"/>
        <w:jc w:val="both"/>
        <w:rPr>
          <w:bCs/>
          <w:lang w:val="kk-KZ"/>
        </w:rPr>
      </w:pPr>
      <w:r w:rsidRPr="001774FA">
        <w:rPr>
          <w:b/>
          <w:lang w:val="kk-KZ"/>
        </w:rPr>
        <w:t>Дәріс 1</w:t>
      </w:r>
      <w:r w:rsidR="003B7B1F" w:rsidRPr="001774FA">
        <w:rPr>
          <w:b/>
          <w:lang w:val="kk-KZ"/>
        </w:rPr>
        <w:t xml:space="preserve">-2 </w:t>
      </w:r>
      <w:r w:rsidRPr="001774FA">
        <w:rPr>
          <w:b/>
          <w:lang w:val="kk-KZ"/>
        </w:rPr>
        <w:t xml:space="preserve"> </w:t>
      </w:r>
      <w:r w:rsidR="003B7B1F" w:rsidRPr="001774FA">
        <w:rPr>
          <w:lang w:val="kk-KZ"/>
        </w:rPr>
        <w:t xml:space="preserve">АЖ-де автоматтандырылған деректерді өңдеу және талдаудың базалық ережелері. </w:t>
      </w:r>
      <w:r w:rsidR="003B7B1F" w:rsidRPr="001774FA">
        <w:rPr>
          <w:bCs/>
          <w:lang w:val="kk-KZ"/>
        </w:rPr>
        <w:t>Деректерді талдаудың статистикалық әдістері. Негізгі ұғымдар.</w:t>
      </w:r>
    </w:p>
    <w:p w:rsidR="00833819" w:rsidRPr="001774FA" w:rsidRDefault="00833819" w:rsidP="00833819">
      <w:pPr>
        <w:spacing w:line="0" w:lineRule="atLeast"/>
        <w:ind w:firstLine="425"/>
        <w:jc w:val="center"/>
        <w:rPr>
          <w:lang w:val="kk-KZ"/>
        </w:rPr>
      </w:pPr>
    </w:p>
    <w:p w:rsidR="00833819" w:rsidRPr="001774FA" w:rsidRDefault="00833819" w:rsidP="007E5CA8">
      <w:pPr>
        <w:keepNext/>
        <w:jc w:val="both"/>
        <w:rPr>
          <w:bCs/>
          <w:lang w:val="kk-KZ"/>
        </w:rPr>
      </w:pPr>
      <w:r w:rsidRPr="001774FA">
        <w:rPr>
          <w:b/>
          <w:lang w:val="kk-KZ"/>
        </w:rPr>
        <w:t>Дәріс мақсаты:</w:t>
      </w:r>
      <w:r w:rsidRPr="001774FA">
        <w:rPr>
          <w:lang w:val="kk-KZ"/>
        </w:rPr>
        <w:t xml:space="preserve"> </w:t>
      </w:r>
      <w:r w:rsidR="003B7B1F" w:rsidRPr="001774FA">
        <w:rPr>
          <w:lang w:val="kk-KZ"/>
        </w:rPr>
        <w:t>АЖ-де автоматтандырылған деректерді өңдеу және талдау.</w:t>
      </w:r>
      <w:r w:rsidR="003B7B1F" w:rsidRPr="001774FA">
        <w:rPr>
          <w:bCs/>
          <w:lang w:val="kk-KZ"/>
        </w:rPr>
        <w:t xml:space="preserve"> Деректерді талдаудың статистикалық әдістерін қарастыру.</w:t>
      </w:r>
    </w:p>
    <w:p w:rsidR="003B7B1F" w:rsidRPr="001774FA" w:rsidRDefault="003B7B1F" w:rsidP="00833819">
      <w:pPr>
        <w:keepNext/>
        <w:ind w:firstLine="540"/>
        <w:jc w:val="both"/>
        <w:rPr>
          <w:lang w:val="kk-KZ"/>
        </w:rPr>
      </w:pPr>
    </w:p>
    <w:p w:rsidR="00833819" w:rsidRPr="001774FA" w:rsidRDefault="00833819" w:rsidP="007E5CA8">
      <w:pPr>
        <w:keepNext/>
        <w:jc w:val="both"/>
        <w:rPr>
          <w:b/>
          <w:lang w:val="kk-KZ"/>
        </w:rPr>
      </w:pPr>
      <w:r w:rsidRPr="001774FA">
        <w:rPr>
          <w:b/>
          <w:lang w:val="kk-KZ"/>
        </w:rPr>
        <w:t>Жоспар:</w:t>
      </w:r>
    </w:p>
    <w:p w:rsidR="00833819" w:rsidRPr="001774FA" w:rsidRDefault="007E5CA8" w:rsidP="007E5CA8">
      <w:pPr>
        <w:keepNext/>
        <w:tabs>
          <w:tab w:val="left" w:pos="851"/>
        </w:tabs>
        <w:jc w:val="both"/>
        <w:rPr>
          <w:lang w:val="kk-KZ"/>
        </w:rPr>
      </w:pPr>
      <w:r w:rsidRPr="001774FA">
        <w:rPr>
          <w:lang w:val="kk-KZ"/>
        </w:rPr>
        <w:t>1.</w:t>
      </w:r>
      <w:r w:rsidR="003B7B1F" w:rsidRPr="001774FA">
        <w:rPr>
          <w:lang w:val="kk-KZ"/>
        </w:rPr>
        <w:t>АЖ-де автоматтандырылған деректерді өңдеу және талдаудың базалық ережелері.</w:t>
      </w:r>
    </w:p>
    <w:p w:rsidR="007E5CA8" w:rsidRPr="001774FA" w:rsidRDefault="007E5CA8" w:rsidP="007E5CA8">
      <w:pPr>
        <w:keepNext/>
        <w:tabs>
          <w:tab w:val="left" w:pos="851"/>
        </w:tabs>
        <w:jc w:val="both"/>
        <w:rPr>
          <w:lang w:val="kk-KZ"/>
        </w:rPr>
      </w:pPr>
      <w:r w:rsidRPr="001774FA">
        <w:rPr>
          <w:lang w:val="kk-KZ"/>
        </w:rPr>
        <w:t>2. Негізгі ұғымдар</w:t>
      </w:r>
    </w:p>
    <w:p w:rsidR="00833819" w:rsidRPr="001774FA" w:rsidRDefault="007E5CA8" w:rsidP="007E5CA8">
      <w:pPr>
        <w:keepNext/>
        <w:tabs>
          <w:tab w:val="left" w:pos="851"/>
        </w:tabs>
        <w:jc w:val="both"/>
        <w:rPr>
          <w:b/>
          <w:caps/>
          <w:lang w:val="kk-KZ"/>
        </w:rPr>
      </w:pPr>
      <w:r w:rsidRPr="001774FA">
        <w:rPr>
          <w:bCs/>
          <w:lang w:val="kk-KZ"/>
        </w:rPr>
        <w:t xml:space="preserve">3. </w:t>
      </w:r>
      <w:r w:rsidR="003B7B1F" w:rsidRPr="001774FA">
        <w:rPr>
          <w:bCs/>
          <w:lang w:val="kk-KZ"/>
        </w:rPr>
        <w:t xml:space="preserve">Деректерді талдаудың статистикалық әдістері. </w:t>
      </w:r>
    </w:p>
    <w:p w:rsidR="003B7B1F" w:rsidRPr="001774FA" w:rsidRDefault="003B7B1F" w:rsidP="003B7B1F">
      <w:pPr>
        <w:keepNext/>
        <w:tabs>
          <w:tab w:val="left" w:pos="851"/>
        </w:tabs>
        <w:ind w:left="540"/>
        <w:jc w:val="both"/>
        <w:rPr>
          <w:b/>
          <w:caps/>
          <w:lang w:val="kk-KZ"/>
        </w:rPr>
      </w:pPr>
    </w:p>
    <w:p w:rsidR="00BF1EFE" w:rsidRPr="001774FA" w:rsidRDefault="00BF1EFE" w:rsidP="005006CD">
      <w:pPr>
        <w:shd w:val="clear" w:color="auto" w:fill="FFFFFF"/>
        <w:ind w:firstLine="567"/>
        <w:jc w:val="both"/>
        <w:rPr>
          <w:lang w:val="kk-KZ"/>
        </w:rPr>
      </w:pPr>
      <w:bookmarkStart w:id="1" w:name="bookmark0"/>
      <w:r w:rsidRPr="001774FA">
        <w:rPr>
          <w:lang w:val="kk-KZ"/>
        </w:rPr>
        <w:t>Экономикалық талдау практикасында математикалық статистика әдістері кеңінен қолданылады. Бұл класс әдісі көптеген есептеу операциялары мен есептеу үдерістерін орындау қажеттілігіне байланысты және үлкен сандық деректерге қатысты жоғары күрделілікпен ерекшеленеді. Бұл айтарлықтай кедергі келтіреді, кейбір жағдайларда оларды компьютерлік техниканы пайдаланудан тыс іске асыруға болмайды. Осыған орай, статистикалық есептеулерді автоматтандыру ең маңызды және бірінші кезектегі экономикалық АЖ есептерін құрады.</w:t>
      </w:r>
    </w:p>
    <w:p w:rsidR="00BF1EFE" w:rsidRPr="001774FA" w:rsidRDefault="00BF1EFE" w:rsidP="005006CD">
      <w:pPr>
        <w:shd w:val="clear" w:color="auto" w:fill="FFFFFF"/>
        <w:ind w:firstLine="567"/>
        <w:jc w:val="both"/>
        <w:rPr>
          <w:lang w:val="kk-KZ"/>
        </w:rPr>
      </w:pPr>
      <w:r w:rsidRPr="001774FA">
        <w:rPr>
          <w:lang w:val="kk-KZ"/>
        </w:rPr>
        <w:t>Бұл бөлімде экономикалық АЖ іске асыру тұрғысынан қызығушылық тудыратын статистикалық талдаудың кең таралған және кеңінен қолданылатын әдістері қарастырылады.</w:t>
      </w:r>
    </w:p>
    <w:p w:rsidR="00BF1EFE" w:rsidRPr="001774FA" w:rsidRDefault="00BF1EFE" w:rsidP="005006CD">
      <w:pPr>
        <w:shd w:val="clear" w:color="auto" w:fill="FFFFFF"/>
        <w:ind w:firstLine="567"/>
        <w:jc w:val="both"/>
        <w:rPr>
          <w:lang w:val="kk-KZ"/>
        </w:rPr>
      </w:pPr>
      <w:r w:rsidRPr="001774FA">
        <w:rPr>
          <w:lang w:val="kk-KZ"/>
        </w:rPr>
        <w:t>Сонымен бірге қарастырылып отырған әдістердің мәнін терең түсіндіру және математикалық қолдаусыз талдау қажет, олар қажет болған жағдайда арнайы және анықтамалық әдебиеттерде болуы мүмкін.</w:t>
      </w:r>
    </w:p>
    <w:p w:rsidR="00BF1EFE" w:rsidRPr="001774FA" w:rsidRDefault="00BF1EFE" w:rsidP="005006CD">
      <w:pPr>
        <w:shd w:val="clear" w:color="auto" w:fill="FFFFFF"/>
        <w:ind w:firstLine="567"/>
        <w:jc w:val="both"/>
        <w:rPr>
          <w:lang w:val="kk-KZ"/>
        </w:rPr>
      </w:pPr>
      <w:r w:rsidRPr="001774FA">
        <w:rPr>
          <w:lang w:val="kk-KZ"/>
        </w:rPr>
        <w:t>Статистикалық зерттеулер саласында маман болып табылмайтын АЖ пайдаланушылары статистикалық талдау аппаратын  меңгеру ғана емес, сонымен қатар олардың бағыты мен алынатын нәтижелер мен колданылатын құралдарды мағыналы түсінуі тиіс.</w:t>
      </w:r>
    </w:p>
    <w:p w:rsidR="00BF1EFE" w:rsidRPr="001774FA" w:rsidRDefault="00BF1EFE" w:rsidP="005006CD">
      <w:pPr>
        <w:shd w:val="clear" w:color="auto" w:fill="FFFFFF"/>
        <w:ind w:firstLine="567"/>
        <w:jc w:val="both"/>
        <w:rPr>
          <w:lang w:val="kk-KZ"/>
        </w:rPr>
      </w:pPr>
      <w:r w:rsidRPr="001774FA">
        <w:rPr>
          <w:lang w:val="kk-KZ"/>
        </w:rPr>
        <w:t>Сонымен қатар, қазіргі уақытта статистикалық есептеулердің әртүрлі типтерін автоматтандыруға арналған бағдарлама өнімдерінің көп саны, сондай-ақ осы мақсаттарда қолдануға арналған практикалық нұсқаулықтар, атап айтқанда, MS Excel қарастырылып отырған мәселелерді терең зерттеу үшін пайдаланылуы мүмкін.</w:t>
      </w:r>
    </w:p>
    <w:p w:rsidR="00BF1EFE" w:rsidRPr="001774FA" w:rsidRDefault="00BF1EFE" w:rsidP="005006CD">
      <w:pPr>
        <w:shd w:val="clear" w:color="auto" w:fill="FFFFFF"/>
        <w:ind w:firstLine="567"/>
        <w:jc w:val="both"/>
        <w:rPr>
          <w:lang w:val="kk-KZ"/>
        </w:rPr>
      </w:pPr>
      <w:r w:rsidRPr="001774FA">
        <w:rPr>
          <w:lang w:val="kk-KZ"/>
        </w:rPr>
        <w:t>Осы нұсқаулардың кейбірі осы бөлім үшін ұсынылған әдебиеттер тізімінде берілген.</w:t>
      </w:r>
    </w:p>
    <w:bookmarkEnd w:id="1"/>
    <w:p w:rsidR="00BF1EFE" w:rsidRPr="001774FA" w:rsidRDefault="00BF1EFE" w:rsidP="00BF1EFE">
      <w:pPr>
        <w:shd w:val="clear" w:color="auto" w:fill="FFFFFF"/>
        <w:jc w:val="both"/>
        <w:rPr>
          <w:b/>
          <w:lang w:val="kk-KZ"/>
        </w:rPr>
      </w:pPr>
    </w:p>
    <w:p w:rsidR="00BF1EFE" w:rsidRPr="001774FA" w:rsidRDefault="00BF1EFE" w:rsidP="005006CD">
      <w:pPr>
        <w:shd w:val="clear" w:color="auto" w:fill="FFFFFF"/>
        <w:ind w:firstLine="567"/>
        <w:jc w:val="both"/>
        <w:rPr>
          <w:b/>
          <w:lang w:val="kk-KZ"/>
        </w:rPr>
      </w:pPr>
      <w:r w:rsidRPr="001774FA">
        <w:rPr>
          <w:b/>
          <w:lang w:val="kk-KZ"/>
        </w:rPr>
        <w:t>Негізгі ұғымдар</w:t>
      </w:r>
    </w:p>
    <w:p w:rsidR="00BF1EFE" w:rsidRPr="001774FA" w:rsidRDefault="00BF1EFE" w:rsidP="00BF1EFE">
      <w:pPr>
        <w:keepNext/>
        <w:keepLines/>
        <w:ind w:right="-68" w:firstLine="567"/>
        <w:jc w:val="both"/>
        <w:outlineLvl w:val="0"/>
        <w:rPr>
          <w:b/>
          <w:bCs/>
          <w:lang w:val="kk-KZ"/>
        </w:rPr>
      </w:pPr>
    </w:p>
    <w:p w:rsidR="00BF1EFE" w:rsidRPr="001774FA" w:rsidRDefault="00BF1EFE" w:rsidP="005006CD">
      <w:pPr>
        <w:shd w:val="clear" w:color="auto" w:fill="FFFFFF"/>
        <w:ind w:firstLine="567"/>
        <w:jc w:val="both"/>
        <w:rPr>
          <w:lang w:val="kk-KZ"/>
        </w:rPr>
      </w:pPr>
      <w:r w:rsidRPr="001774FA">
        <w:rPr>
          <w:lang w:val="kk-KZ"/>
        </w:rPr>
        <w:t>Біз қарапайым, интуитивті айқын түсініктерді анықтаймыз және статистикалық деректерді талдау тіліне негізделген олардың арасындағы қатынастарды қарастырамыз.</w:t>
      </w:r>
    </w:p>
    <w:p w:rsidR="00BF1EFE" w:rsidRPr="001774FA" w:rsidRDefault="00BF1EFE" w:rsidP="005006CD">
      <w:pPr>
        <w:shd w:val="clear" w:color="auto" w:fill="FFFFFF"/>
        <w:ind w:firstLine="567"/>
        <w:jc w:val="both"/>
        <w:rPr>
          <w:lang w:val="kk-KZ"/>
        </w:rPr>
      </w:pPr>
      <w:r w:rsidRPr="001774FA">
        <w:rPr>
          <w:b/>
          <w:lang w:val="kk-KZ"/>
        </w:rPr>
        <w:t>Статистикалық айнымалы</w:t>
      </w:r>
      <w:r w:rsidRPr="001774FA">
        <w:rPr>
          <w:lang w:val="kk-KZ"/>
        </w:rPr>
        <w:t>–бұл деректер, кездейсоқ (немесе кездейсоқ деп қабылдаймыз) мәнімен өзгеретін.Оны өлшеуге, бақылауға және зерттеуде басқаруға болады</w:t>
      </w:r>
    </w:p>
    <w:p w:rsidR="00BF1EFE" w:rsidRPr="001774FA" w:rsidRDefault="00BF1EFE" w:rsidP="005006CD">
      <w:pPr>
        <w:shd w:val="clear" w:color="auto" w:fill="FFFFFF"/>
        <w:ind w:firstLine="567"/>
        <w:jc w:val="both"/>
        <w:rPr>
          <w:lang w:val="kk-KZ"/>
        </w:rPr>
      </w:pPr>
      <w:r w:rsidRPr="001774FA">
        <w:rPr>
          <w:lang w:val="kk-KZ"/>
        </w:rPr>
        <w:t>.</w:t>
      </w:r>
      <w:r w:rsidRPr="001774FA">
        <w:rPr>
          <w:lang w:val="kk-KZ"/>
        </w:rPr>
        <w:tab/>
        <w:t>Статистикалық айнымалылар, әрі қарай жай айнымалылар, мысалдары: сауалнамалық деректер, акциялар бағасы, тауарлар мен қызметтер, тұтыну және инвестиция көлемі, мемлекеттік сатып алу және т.б. бола алуы мүмкін. Мұның бәрі өздерінің қасиеттері бойынша әртүрлі айнымалылар. Олар өздерінің сипаттамалары бойынша ерекшеленеді (мәндер түрі, өлшеу тәсілі және т.б.) және статистикалық зерттеулерде әртүрлі тәсілдермен қолданылуы мүмкін.</w:t>
      </w:r>
    </w:p>
    <w:p w:rsidR="00BF1EFE" w:rsidRPr="001774FA" w:rsidRDefault="00BF1EFE" w:rsidP="005006CD">
      <w:pPr>
        <w:shd w:val="clear" w:color="auto" w:fill="FFFFFF"/>
        <w:ind w:firstLine="567"/>
        <w:jc w:val="both"/>
        <w:rPr>
          <w:lang w:val="kk-KZ"/>
        </w:rPr>
      </w:pPr>
      <w:r w:rsidRPr="001774FA">
        <w:rPr>
          <w:lang w:val="kk-KZ"/>
        </w:rPr>
        <w:t>Айнымалылардың мәндері тұрақты болмағандықтан, олардың өзгермелілігін сипаттау үшін қабілетті болу қажет.Ол үшін минимальды, максималды, орташа, дисперсия, стандартты ауытқу, медиана, квартил, мода және т.б. сияқты сипаттама немесе сипаттама (дескриптивті) статистикасы қолданылады.</w:t>
      </w:r>
    </w:p>
    <w:p w:rsidR="00BF1EFE" w:rsidRPr="001774FA" w:rsidRDefault="00BF1EFE" w:rsidP="005006CD">
      <w:pPr>
        <w:ind w:right="-68" w:firstLine="567"/>
        <w:jc w:val="both"/>
        <w:rPr>
          <w:lang w:val="kk-KZ"/>
        </w:rPr>
      </w:pPr>
    </w:p>
    <w:p w:rsidR="00BF1EFE" w:rsidRPr="001774FA" w:rsidRDefault="00BF1EFE" w:rsidP="005006CD">
      <w:pPr>
        <w:shd w:val="clear" w:color="auto" w:fill="FFFFFF"/>
        <w:ind w:firstLine="567"/>
        <w:jc w:val="both"/>
        <w:rPr>
          <w:lang w:val="kk-KZ"/>
        </w:rPr>
      </w:pPr>
      <w:r w:rsidRPr="001774FA">
        <w:rPr>
          <w:lang w:val="kk-KZ"/>
        </w:rPr>
        <w:lastRenderedPageBreak/>
        <w:t xml:space="preserve">Бұл сипаттамалық статистиканы пайдалану және сақтау идеясы өте қарапайым. Көптеген (мыңдаған және миллиондаған) болуы мүмкін айнымалының барлық мәндерін қарастырудың орнына,  көбінесе сипаттама статистикаларды қарау ұсынылады. </w:t>
      </w:r>
      <w:r w:rsidRPr="001774FA">
        <w:rPr>
          <w:rFonts w:eastAsia="Calibri"/>
          <w:shd w:val="clear" w:color="auto" w:fill="FFFFFF"/>
          <w:lang w:val="kk-KZ" w:eastAsia="en-US"/>
        </w:rPr>
        <w:t>Олар айнымалы қабылдайтын, мәндер туралы жалпы түсінік береді.</w:t>
      </w:r>
    </w:p>
    <w:p w:rsidR="00BF1EFE" w:rsidRPr="001774FA" w:rsidRDefault="00BF1EFE" w:rsidP="005006CD">
      <w:pPr>
        <w:shd w:val="clear" w:color="auto" w:fill="FFFFFF"/>
        <w:ind w:firstLine="567"/>
        <w:jc w:val="both"/>
        <w:rPr>
          <w:lang w:val="kk-KZ"/>
        </w:rPr>
      </w:pPr>
      <w:r w:rsidRPr="001774FA">
        <w:rPr>
          <w:b/>
          <w:i/>
          <w:lang w:val="kk-KZ"/>
        </w:rPr>
        <w:t>Минимум және максимум</w:t>
      </w:r>
      <w:r w:rsidRPr="001774FA">
        <w:rPr>
          <w:lang w:val="kk-KZ"/>
        </w:rPr>
        <w:t xml:space="preserve"> – бұл айнымалы мәндердің минимум және максимум мәндері.</w:t>
      </w:r>
    </w:p>
    <w:p w:rsidR="00BF1EFE" w:rsidRPr="001774FA" w:rsidRDefault="00BF1EFE" w:rsidP="005006CD">
      <w:pPr>
        <w:shd w:val="clear" w:color="auto" w:fill="FFFFFF"/>
        <w:ind w:firstLine="567"/>
        <w:jc w:val="both"/>
        <w:rPr>
          <w:lang w:val="kk-KZ"/>
        </w:rPr>
      </w:pPr>
      <w:r w:rsidRPr="001774FA">
        <w:rPr>
          <w:b/>
          <w:i/>
          <w:lang w:val="kk-KZ"/>
        </w:rPr>
        <w:t>Орташа</w:t>
      </w:r>
      <w:r w:rsidRPr="001774FA">
        <w:rPr>
          <w:lang w:val="kk-KZ"/>
        </w:rPr>
        <w:t xml:space="preserve"> - n-ге бөлінетін, айнымалы мәндердің қосындысы (айнымалы мәндердің саны).</w:t>
      </w:r>
    </w:p>
    <w:p w:rsidR="00BF1EFE" w:rsidRPr="001774FA" w:rsidRDefault="00BF1EFE" w:rsidP="005006CD">
      <w:pPr>
        <w:shd w:val="clear" w:color="auto" w:fill="FFFFFF"/>
        <w:ind w:firstLine="567"/>
        <w:jc w:val="both"/>
        <w:rPr>
          <w:lang w:val="kk-KZ"/>
        </w:rPr>
      </w:pPr>
      <w:r w:rsidRPr="001774FA">
        <w:rPr>
          <w:b/>
          <w:i/>
          <w:lang w:val="kk-KZ"/>
        </w:rPr>
        <w:t>Дисперсия және стандартты ауытқу</w:t>
      </w:r>
      <w:r w:rsidRPr="001774FA">
        <w:rPr>
          <w:lang w:val="kk-KZ"/>
        </w:rPr>
        <w:t xml:space="preserve"> - айнымалылардың өзгермелілігі үшін ең жиі қолданылатын шаралар болып табылады. Дисперсия нөлден шексіздікке дейін өзгереді. 0 мәнінің шеткі мәні айнымалының мәндері тұрақты болған кезде өзгермейтіндікті білдіреді.</w:t>
      </w:r>
    </w:p>
    <w:p w:rsidR="00BF1EFE" w:rsidRPr="001774FA" w:rsidRDefault="00BF1EFE" w:rsidP="005006CD">
      <w:pPr>
        <w:shd w:val="clear" w:color="auto" w:fill="FFFFFF"/>
        <w:ind w:firstLine="567"/>
        <w:jc w:val="both"/>
        <w:rPr>
          <w:lang w:val="kk-KZ"/>
        </w:rPr>
      </w:pPr>
      <w:r w:rsidRPr="001774FA">
        <w:rPr>
          <w:lang w:val="kk-KZ"/>
        </w:rPr>
        <w:t xml:space="preserve">Стандартты ауытқу дисперсиядан квадрат түбір  алумен есептеледі. Дисперсия немесе стандартты ауытқу неғұрлым жоғары болса, айнымалылардың орташа мәніне қатысты күшті шашыраңқы. Стандартты ауытқу көбінесе - өте ыңғайлы сипаттама, </w:t>
      </w:r>
      <w:r w:rsidRPr="001774FA">
        <w:rPr>
          <w:rFonts w:eastAsia="Calibri"/>
          <w:lang w:val="kk-KZ" w:eastAsia="en-US"/>
        </w:rPr>
        <w:t xml:space="preserve">өйткені </w:t>
      </w:r>
      <w:r w:rsidRPr="001774FA">
        <w:rPr>
          <w:lang w:val="kk-KZ"/>
        </w:rPr>
        <w:t xml:space="preserve">бастапқы шама сияқты,  сол бірліктерде өлшенген. </w:t>
      </w:r>
    </w:p>
    <w:p w:rsidR="00BF1EFE" w:rsidRPr="001774FA" w:rsidRDefault="00BF1EFE" w:rsidP="005006CD">
      <w:pPr>
        <w:shd w:val="clear" w:color="auto" w:fill="FFFFFF"/>
        <w:ind w:firstLine="567"/>
        <w:jc w:val="both"/>
        <w:rPr>
          <w:lang w:val="kk-KZ"/>
        </w:rPr>
      </w:pPr>
      <w:r w:rsidRPr="001774FA">
        <w:rPr>
          <w:b/>
          <w:i/>
          <w:lang w:val="kk-KZ"/>
        </w:rPr>
        <w:t>Медиана</w:t>
      </w:r>
      <w:r w:rsidRPr="001774FA">
        <w:rPr>
          <w:lang w:val="kk-KZ"/>
        </w:rPr>
        <w:t xml:space="preserve"> таңдаманы екі тең бөлікке бөледі. Айнымалы мәндердің жартысы медианадан төмен, жартысы жоғары орналасқан. Медиана айнымалы мәндердің қай жерде орналасқанын, басқаша айтқанда, оның центрі қайда орналасқаны туралы жалпы түсінік береді. Кейбір жағдайларда, мысалы, халықтың табысын сипаттағанда, медиана орташаға қарағанда ыңғайлы.</w:t>
      </w:r>
    </w:p>
    <w:p w:rsidR="00BF1EFE" w:rsidRPr="001774FA" w:rsidRDefault="00BF1EFE" w:rsidP="005006CD">
      <w:pPr>
        <w:shd w:val="clear" w:color="auto" w:fill="FFFFFF"/>
        <w:ind w:firstLine="567"/>
        <w:jc w:val="both"/>
        <w:rPr>
          <w:lang w:val="kk-KZ"/>
        </w:rPr>
      </w:pPr>
      <w:r w:rsidRPr="001774FA">
        <w:rPr>
          <w:b/>
          <w:i/>
          <w:lang w:val="kk-KZ"/>
        </w:rPr>
        <w:t>Квартилдер</w:t>
      </w:r>
      <w:r w:rsidRPr="001774FA">
        <w:rPr>
          <w:lang w:val="kk-KZ"/>
        </w:rPr>
        <w:t xml:space="preserve"> - таңдаманың екі жартысын (медианамен бөлінген) тағыда жартыға бөлетін мәндер. Сонымен, медиана мен квартилдер айнымалы мәндер ауқымын төрт тең бөлікке бөледі.</w:t>
      </w:r>
    </w:p>
    <w:p w:rsidR="00BF1EFE" w:rsidRPr="001774FA" w:rsidRDefault="00BF1EFE" w:rsidP="005006CD">
      <w:pPr>
        <w:shd w:val="clear" w:color="auto" w:fill="FFFFFF"/>
        <w:ind w:firstLine="567"/>
        <w:jc w:val="both"/>
        <w:rPr>
          <w:lang w:val="kk-KZ"/>
        </w:rPr>
      </w:pPr>
      <w:r w:rsidRPr="001774FA">
        <w:rPr>
          <w:i/>
          <w:lang w:val="kk-KZ"/>
        </w:rPr>
        <w:t>Жоғарғы квартиль</w:t>
      </w:r>
      <w:r w:rsidRPr="001774FA">
        <w:rPr>
          <w:lang w:val="kk-KZ"/>
        </w:rPr>
        <w:t xml:space="preserve">,  медианадан үлкен және таңдаманың жоғарғы бөлігін жартыға бөлетін (айнымалының мәні медианадан көп), және </w:t>
      </w:r>
      <w:r w:rsidRPr="001774FA">
        <w:rPr>
          <w:i/>
          <w:lang w:val="kk-KZ"/>
        </w:rPr>
        <w:t>төменгі квартиль</w:t>
      </w:r>
      <w:r w:rsidRPr="001774FA">
        <w:rPr>
          <w:lang w:val="kk-KZ"/>
        </w:rPr>
        <w:t>, медианадан аз және таңдаманың төменгі бөлігін жартыға бөлетін болып ажыратылады.</w:t>
      </w:r>
    </w:p>
    <w:p w:rsidR="00BF1EFE" w:rsidRPr="001774FA" w:rsidRDefault="00BF1EFE" w:rsidP="005006CD">
      <w:pPr>
        <w:shd w:val="clear" w:color="auto" w:fill="FFFFFF"/>
        <w:ind w:firstLine="567"/>
        <w:jc w:val="both"/>
        <w:rPr>
          <w:lang w:val="kk-KZ"/>
        </w:rPr>
      </w:pPr>
      <w:r w:rsidRPr="001774FA">
        <w:rPr>
          <w:i/>
          <w:lang w:val="kk-KZ"/>
        </w:rPr>
        <w:t>Төменгі квартильді</w:t>
      </w:r>
      <w:r w:rsidRPr="001774FA">
        <w:rPr>
          <w:lang w:val="kk-KZ"/>
        </w:rPr>
        <w:t xml:space="preserve">  жиі 25% символымен белгілейді, бұл дегеніміз айнымалы мәндердің 25% төменгі квартильден аз деген сөз.</w:t>
      </w:r>
    </w:p>
    <w:p w:rsidR="00BF1EFE" w:rsidRPr="001774FA" w:rsidRDefault="00BF1EFE" w:rsidP="005006CD">
      <w:pPr>
        <w:shd w:val="clear" w:color="auto" w:fill="FFFFFF"/>
        <w:ind w:firstLine="567"/>
        <w:jc w:val="both"/>
        <w:rPr>
          <w:lang w:val="kk-KZ"/>
        </w:rPr>
      </w:pPr>
      <w:r w:rsidRPr="001774FA">
        <w:rPr>
          <w:i/>
          <w:lang w:val="kk-KZ"/>
        </w:rPr>
        <w:t>Жоғарғы квартильді</w:t>
      </w:r>
      <w:r w:rsidRPr="001774FA">
        <w:rPr>
          <w:lang w:val="kk-KZ"/>
        </w:rPr>
        <w:t xml:space="preserve"> жиі 75% символымен белгілейді, бұл дегеніміз айнымалы мәндердің 75% жоғарғы квартильден аз деген сөз.</w:t>
      </w:r>
    </w:p>
    <w:p w:rsidR="00BF1EFE" w:rsidRPr="001774FA" w:rsidRDefault="00BF1EFE" w:rsidP="005006CD">
      <w:pPr>
        <w:ind w:right="-68" w:firstLine="567"/>
        <w:jc w:val="both"/>
        <w:rPr>
          <w:lang w:val="kk-KZ"/>
        </w:rPr>
      </w:pPr>
      <w:r w:rsidRPr="001774FA">
        <w:rPr>
          <w:b/>
          <w:lang w:val="kk-KZ"/>
        </w:rPr>
        <w:t>Мода</w:t>
      </w:r>
      <w:r w:rsidRPr="001774FA">
        <w:rPr>
          <w:lang w:val="kk-KZ"/>
        </w:rPr>
        <w:t xml:space="preserve"> - айнымалылардың ең жиі кездесетін мәні (басқаша айтқанда айнымалының ең «модалы» мәні), мысалы, теледидардағы танымал бағдарлама, көйлектің сәнді түсі немесе автокөлік маркасы және т.б.</w:t>
      </w:r>
    </w:p>
    <w:p w:rsidR="00BF1EFE" w:rsidRPr="001774FA" w:rsidRDefault="00BF1EFE" w:rsidP="005006CD">
      <w:pPr>
        <w:ind w:right="-68" w:firstLine="567"/>
        <w:jc w:val="both"/>
        <w:rPr>
          <w:lang w:val="kk-KZ"/>
        </w:rPr>
      </w:pPr>
      <w:r w:rsidRPr="001774FA">
        <w:rPr>
          <w:lang w:val="kk-KZ"/>
        </w:rPr>
        <w:t>Сипаттамалық статистикалар графиктер арқылы көрнекі түрде көрсетіледі, бұл деректерді талдаудың визуализациясына ықпал етеді</w:t>
      </w:r>
    </w:p>
    <w:p w:rsidR="007E5CA8" w:rsidRPr="001774FA" w:rsidRDefault="007E5CA8" w:rsidP="005006CD">
      <w:pPr>
        <w:ind w:right="-68" w:firstLine="567"/>
        <w:jc w:val="both"/>
        <w:rPr>
          <w:lang w:val="kk-KZ"/>
        </w:rPr>
      </w:pPr>
    </w:p>
    <w:p w:rsidR="007E5CA8" w:rsidRPr="001774FA" w:rsidRDefault="007E5CA8" w:rsidP="007E5CA8">
      <w:pPr>
        <w:ind w:firstLine="567"/>
        <w:jc w:val="both"/>
        <w:rPr>
          <w:rFonts w:eastAsia="Arial Unicode MS"/>
          <w:b/>
          <w:lang w:val="kk-KZ"/>
        </w:rPr>
      </w:pPr>
      <w:r w:rsidRPr="001774FA">
        <w:rPr>
          <w:rFonts w:eastAsia="Arial Unicode MS"/>
          <w:b/>
          <w:lang w:val="kk-KZ"/>
        </w:rPr>
        <w:t>Бақылау сұрақтары:</w:t>
      </w:r>
    </w:p>
    <w:p w:rsidR="00514E4B" w:rsidRPr="001774FA" w:rsidRDefault="00514E4B" w:rsidP="007E5CA8">
      <w:pPr>
        <w:ind w:firstLine="567"/>
        <w:jc w:val="both"/>
        <w:rPr>
          <w:rFonts w:eastAsia="Arial Unicode MS"/>
          <w:b/>
          <w:lang w:val="kk-KZ"/>
        </w:rPr>
      </w:pPr>
    </w:p>
    <w:p w:rsidR="007E5CA8" w:rsidRPr="001774FA" w:rsidRDefault="007E5CA8" w:rsidP="007E5CA8">
      <w:pPr>
        <w:jc w:val="both"/>
        <w:rPr>
          <w:lang w:val="kk-KZ"/>
        </w:rPr>
      </w:pPr>
      <w:r w:rsidRPr="001774FA">
        <w:rPr>
          <w:lang w:val="kk-KZ"/>
        </w:rPr>
        <w:t>1. Статистикалық айнымалы дегеніміз не?</w:t>
      </w:r>
    </w:p>
    <w:p w:rsidR="007E5CA8" w:rsidRPr="001774FA" w:rsidRDefault="007E5CA8" w:rsidP="007E5CA8">
      <w:pPr>
        <w:jc w:val="both"/>
        <w:rPr>
          <w:rFonts w:eastAsia="Arial Unicode MS"/>
          <w:lang w:val="kk-KZ"/>
        </w:rPr>
      </w:pPr>
      <w:r w:rsidRPr="001774FA">
        <w:rPr>
          <w:rFonts w:eastAsia="Arial Unicode MS"/>
          <w:lang w:val="kk-KZ"/>
        </w:rPr>
        <w:t xml:space="preserve">2. </w:t>
      </w:r>
      <w:r w:rsidRPr="001774FA">
        <w:rPr>
          <w:lang w:val="kk-KZ"/>
        </w:rPr>
        <w:t>Дисперсия және стандартты ауытқу</w:t>
      </w:r>
      <w:r w:rsidR="00514E4B" w:rsidRPr="001774FA">
        <w:rPr>
          <w:lang w:val="kk-KZ"/>
        </w:rPr>
        <w:t xml:space="preserve"> дегеніміз не?</w:t>
      </w:r>
    </w:p>
    <w:p w:rsidR="00BF1EFE" w:rsidRPr="001774FA" w:rsidRDefault="00514E4B" w:rsidP="00514E4B">
      <w:pPr>
        <w:ind w:right="-68"/>
        <w:jc w:val="both"/>
        <w:rPr>
          <w:lang w:val="kk-KZ"/>
        </w:rPr>
      </w:pPr>
      <w:r w:rsidRPr="001774FA">
        <w:rPr>
          <w:lang w:val="kk-KZ"/>
        </w:rPr>
        <w:t>3. Медиана, квартил, моданы қалай түсінесің?</w:t>
      </w:r>
    </w:p>
    <w:p w:rsidR="00514E4B" w:rsidRPr="001774FA" w:rsidRDefault="00514E4B" w:rsidP="00514E4B">
      <w:pPr>
        <w:ind w:right="-68"/>
        <w:jc w:val="both"/>
        <w:rPr>
          <w:lang w:val="kk-KZ"/>
        </w:rPr>
      </w:pPr>
    </w:p>
    <w:p w:rsidR="00514E4B" w:rsidRPr="001774FA" w:rsidRDefault="00514E4B" w:rsidP="00514E4B">
      <w:pPr>
        <w:ind w:right="-68" w:firstLine="567"/>
        <w:jc w:val="both"/>
        <w:rPr>
          <w:b/>
          <w:lang w:val="kk-KZ"/>
        </w:rPr>
      </w:pPr>
      <w:r w:rsidRPr="001774FA">
        <w:rPr>
          <w:b/>
          <w:lang w:val="kk-KZ"/>
        </w:rPr>
        <w:t>Ұсынылған әдебиеттер</w:t>
      </w:r>
    </w:p>
    <w:p w:rsidR="00514E4B" w:rsidRPr="001774FA" w:rsidRDefault="00514E4B" w:rsidP="00514E4B">
      <w:pPr>
        <w:ind w:right="-68"/>
        <w:jc w:val="both"/>
        <w:rPr>
          <w:lang w:val="kk-KZ"/>
        </w:rPr>
      </w:pPr>
    </w:p>
    <w:p w:rsidR="00514E4B" w:rsidRPr="001774FA" w:rsidRDefault="00514E4B" w:rsidP="00514E4B">
      <w:pPr>
        <w:widowControl w:val="0"/>
        <w:numPr>
          <w:ilvl w:val="0"/>
          <w:numId w:val="27"/>
        </w:numPr>
        <w:shd w:val="clear" w:color="auto" w:fill="FFFFFF"/>
        <w:tabs>
          <w:tab w:val="clear" w:pos="1440"/>
          <w:tab w:val="num" w:pos="851"/>
          <w:tab w:val="num" w:pos="7874"/>
        </w:tabs>
        <w:autoSpaceDE w:val="0"/>
        <w:autoSpaceDN w:val="0"/>
        <w:adjustRightInd w:val="0"/>
        <w:ind w:left="0" w:firstLine="567"/>
        <w:jc w:val="both"/>
      </w:pPr>
      <w:r w:rsidRPr="001774FA">
        <w:rPr>
          <w:spacing w:val="6"/>
          <w:lang w:val="kk-KZ"/>
        </w:rPr>
        <w:t xml:space="preserve">С.А. Айвазян, B.C. Мхитарян. </w:t>
      </w:r>
      <w:r w:rsidRPr="001774FA">
        <w:rPr>
          <w:spacing w:val="6"/>
        </w:rPr>
        <w:t xml:space="preserve">Прикладная статистика и основы </w:t>
      </w:r>
      <w:r w:rsidRPr="001774FA">
        <w:rPr>
          <w:spacing w:val="4"/>
        </w:rPr>
        <w:t xml:space="preserve">эконометрики: Учеб. для вузов. М.:ЮНИТИб </w:t>
      </w:r>
      <w:r w:rsidRPr="001774FA">
        <w:rPr>
          <w:spacing w:val="4"/>
          <w:lang w:val="kk-KZ"/>
        </w:rPr>
        <w:t>2001</w:t>
      </w:r>
      <w:r w:rsidRPr="001774FA">
        <w:rPr>
          <w:spacing w:val="4"/>
        </w:rPr>
        <w:t>. 1022 с.</w:t>
      </w:r>
    </w:p>
    <w:p w:rsidR="00514E4B" w:rsidRPr="001774FA" w:rsidRDefault="00514E4B" w:rsidP="00514E4B">
      <w:pPr>
        <w:widowControl w:val="0"/>
        <w:numPr>
          <w:ilvl w:val="0"/>
          <w:numId w:val="27"/>
        </w:numPr>
        <w:shd w:val="clear" w:color="auto" w:fill="FFFFFF"/>
        <w:tabs>
          <w:tab w:val="clear" w:pos="1440"/>
          <w:tab w:val="num" w:pos="851"/>
          <w:tab w:val="num" w:pos="7874"/>
        </w:tabs>
        <w:autoSpaceDE w:val="0"/>
        <w:autoSpaceDN w:val="0"/>
        <w:adjustRightInd w:val="0"/>
        <w:ind w:left="0" w:firstLine="567"/>
        <w:jc w:val="both"/>
      </w:pPr>
      <w:r w:rsidRPr="001774FA">
        <w:t xml:space="preserve">Мицкевич.А.А. Деловая математика в экономической теории и практике. Москва: Высшая школа экономики, </w:t>
      </w:r>
      <w:r w:rsidRPr="001774FA">
        <w:rPr>
          <w:lang w:val="kk-KZ"/>
        </w:rPr>
        <w:t>2003</w:t>
      </w:r>
      <w:r w:rsidRPr="001774FA">
        <w:t>.</w:t>
      </w:r>
    </w:p>
    <w:p w:rsidR="00514E4B" w:rsidRPr="001774FA" w:rsidRDefault="00514E4B" w:rsidP="00514E4B">
      <w:pPr>
        <w:widowControl w:val="0"/>
        <w:numPr>
          <w:ilvl w:val="0"/>
          <w:numId w:val="27"/>
        </w:numPr>
        <w:shd w:val="clear" w:color="auto" w:fill="FFFFFF"/>
        <w:tabs>
          <w:tab w:val="clear" w:pos="1440"/>
          <w:tab w:val="num" w:pos="851"/>
          <w:tab w:val="num" w:pos="7874"/>
        </w:tabs>
        <w:autoSpaceDE w:val="0"/>
        <w:autoSpaceDN w:val="0"/>
        <w:adjustRightInd w:val="0"/>
        <w:ind w:left="0" w:firstLine="567"/>
        <w:jc w:val="both"/>
      </w:pPr>
      <w:r w:rsidRPr="001774FA">
        <w:t xml:space="preserve">Тюрин Ю.Н., Макаров А.А. Статистический анализ данных на компьютере /Под ред. В.Э. Фигурнова. -М.:ИНФРА-М, </w:t>
      </w:r>
      <w:r w:rsidRPr="001774FA">
        <w:rPr>
          <w:lang w:val="kk-KZ"/>
        </w:rPr>
        <w:t>2000</w:t>
      </w:r>
      <w:r w:rsidRPr="001774FA">
        <w:t>. -528 с.: ил.</w:t>
      </w:r>
    </w:p>
    <w:p w:rsidR="00514E4B" w:rsidRPr="001774FA" w:rsidRDefault="00514E4B" w:rsidP="00514E4B">
      <w:pPr>
        <w:numPr>
          <w:ilvl w:val="0"/>
          <w:numId w:val="27"/>
        </w:numPr>
        <w:shd w:val="clear" w:color="auto" w:fill="FFFFFF"/>
        <w:tabs>
          <w:tab w:val="clear" w:pos="1440"/>
          <w:tab w:val="num" w:pos="851"/>
          <w:tab w:val="num" w:pos="7874"/>
        </w:tabs>
        <w:autoSpaceDE w:val="0"/>
        <w:autoSpaceDN w:val="0"/>
        <w:adjustRightInd w:val="0"/>
        <w:ind w:left="0" w:firstLine="567"/>
        <w:jc w:val="both"/>
      </w:pPr>
      <w:r w:rsidRPr="001774FA">
        <w:t xml:space="preserve">Кеннет Н. Берк, Патрик Кэйри. Анализ данных с помощью </w:t>
      </w:r>
      <w:r w:rsidRPr="001774FA">
        <w:rPr>
          <w:lang w:val="en-US"/>
        </w:rPr>
        <w:t>Microsoft</w:t>
      </w:r>
      <w:r w:rsidRPr="001774FA">
        <w:t xml:space="preserve"> </w:t>
      </w:r>
      <w:r w:rsidRPr="001774FA">
        <w:rPr>
          <w:lang w:val="en-US"/>
        </w:rPr>
        <w:t>Excel</w:t>
      </w:r>
      <w:r w:rsidRPr="001774FA">
        <w:t>.: Пер. с англ. –М.: Издательский дом «Вильямс», 2005. – 560 с.: ил.</w:t>
      </w:r>
    </w:p>
    <w:p w:rsidR="00BF1EFE" w:rsidRPr="001774FA" w:rsidRDefault="003B7B1F" w:rsidP="003B7B1F">
      <w:pPr>
        <w:keepNext/>
        <w:keepLines/>
        <w:ind w:firstLine="567"/>
        <w:jc w:val="both"/>
        <w:outlineLvl w:val="1"/>
        <w:rPr>
          <w:lang w:val="kk-KZ"/>
        </w:rPr>
      </w:pPr>
      <w:r w:rsidRPr="001774FA">
        <w:rPr>
          <w:b/>
          <w:lang w:val="kk-KZ"/>
        </w:rPr>
        <w:lastRenderedPageBreak/>
        <w:t xml:space="preserve">Дәріс 3 </w:t>
      </w:r>
      <w:r w:rsidR="00BF1EFE" w:rsidRPr="001774FA">
        <w:rPr>
          <w:b/>
          <w:lang w:val="kk-KZ"/>
        </w:rPr>
        <w:t xml:space="preserve"> </w:t>
      </w:r>
      <w:r w:rsidR="00BF1EFE" w:rsidRPr="001774FA">
        <w:rPr>
          <w:lang w:val="kk-KZ"/>
        </w:rPr>
        <w:t>Сипаттама</w:t>
      </w:r>
      <w:r w:rsidR="005006CD" w:rsidRPr="001774FA">
        <w:rPr>
          <w:lang w:val="kk-KZ"/>
        </w:rPr>
        <w:t>лық</w:t>
      </w:r>
      <w:r w:rsidR="00BF1EFE" w:rsidRPr="001774FA">
        <w:rPr>
          <w:lang w:val="kk-KZ"/>
        </w:rPr>
        <w:t xml:space="preserve"> статистиканың қасиеттері</w:t>
      </w:r>
      <w:r w:rsidRPr="001774FA">
        <w:rPr>
          <w:lang w:val="kk-KZ"/>
        </w:rPr>
        <w:t xml:space="preserve"> және қолданулары. Айнымалы мәндерді масштабтау.</w:t>
      </w:r>
    </w:p>
    <w:p w:rsidR="003B7B1F" w:rsidRPr="001774FA" w:rsidRDefault="003B7B1F" w:rsidP="003B7B1F">
      <w:pPr>
        <w:keepNext/>
        <w:keepLines/>
        <w:ind w:firstLine="567"/>
        <w:outlineLvl w:val="1"/>
        <w:rPr>
          <w:lang w:val="kk-KZ"/>
        </w:rPr>
      </w:pPr>
    </w:p>
    <w:p w:rsidR="00E773E5" w:rsidRPr="001774FA" w:rsidRDefault="003B7B1F" w:rsidP="007E5CA8">
      <w:pPr>
        <w:keepNext/>
        <w:keepLines/>
        <w:jc w:val="both"/>
        <w:outlineLvl w:val="1"/>
        <w:rPr>
          <w:lang w:val="kk-KZ"/>
        </w:rPr>
      </w:pPr>
      <w:r w:rsidRPr="001774FA">
        <w:rPr>
          <w:b/>
          <w:lang w:val="kk-KZ"/>
        </w:rPr>
        <w:t>Дәріс мақсаты:</w:t>
      </w:r>
      <w:r w:rsidRPr="001774FA">
        <w:rPr>
          <w:lang w:val="kk-KZ"/>
        </w:rPr>
        <w:t xml:space="preserve"> Сипаттамалық статистиканың қасиеттерін </w:t>
      </w:r>
      <w:r w:rsidR="00E773E5" w:rsidRPr="001774FA">
        <w:rPr>
          <w:lang w:val="kk-KZ"/>
        </w:rPr>
        <w:t>қарастыру. Айнымалы мәндерді масштабтау.</w:t>
      </w:r>
    </w:p>
    <w:p w:rsidR="003B7B1F" w:rsidRPr="001774FA" w:rsidRDefault="00E773E5" w:rsidP="003B7B1F">
      <w:pPr>
        <w:keepNext/>
        <w:keepLines/>
        <w:ind w:firstLine="567"/>
        <w:outlineLvl w:val="1"/>
        <w:rPr>
          <w:lang w:val="kk-KZ"/>
        </w:rPr>
      </w:pPr>
      <w:r w:rsidRPr="001774FA">
        <w:rPr>
          <w:lang w:val="kk-KZ"/>
        </w:rPr>
        <w:t xml:space="preserve">                             </w:t>
      </w:r>
    </w:p>
    <w:p w:rsidR="003B7B1F" w:rsidRPr="001774FA" w:rsidRDefault="003B7B1F" w:rsidP="007E5CA8">
      <w:pPr>
        <w:keepNext/>
        <w:keepLines/>
        <w:outlineLvl w:val="1"/>
        <w:rPr>
          <w:b/>
          <w:lang w:val="kk-KZ"/>
        </w:rPr>
      </w:pPr>
      <w:r w:rsidRPr="001774FA">
        <w:rPr>
          <w:b/>
          <w:lang w:val="kk-KZ"/>
        </w:rPr>
        <w:t>Жоспар:</w:t>
      </w:r>
    </w:p>
    <w:p w:rsidR="00E773E5" w:rsidRPr="001774FA" w:rsidRDefault="003B7B1F" w:rsidP="00E773E5">
      <w:pPr>
        <w:keepNext/>
        <w:keepLines/>
        <w:tabs>
          <w:tab w:val="left" w:pos="284"/>
        </w:tabs>
        <w:outlineLvl w:val="1"/>
        <w:rPr>
          <w:lang w:val="kk-KZ"/>
        </w:rPr>
      </w:pPr>
      <w:r w:rsidRPr="001774FA">
        <w:rPr>
          <w:lang w:val="kk-KZ"/>
        </w:rPr>
        <w:t>1.</w:t>
      </w:r>
      <w:r w:rsidRPr="001774FA">
        <w:rPr>
          <w:lang w:val="kk-KZ"/>
        </w:rPr>
        <w:tab/>
      </w:r>
      <w:r w:rsidR="00E773E5" w:rsidRPr="001774FA">
        <w:rPr>
          <w:lang w:val="kk-KZ"/>
        </w:rPr>
        <w:t xml:space="preserve">Сипаттамалық статистиканың қасиеттері. </w:t>
      </w:r>
    </w:p>
    <w:p w:rsidR="00E773E5" w:rsidRPr="001774FA" w:rsidRDefault="003B7B1F" w:rsidP="00E773E5">
      <w:pPr>
        <w:keepNext/>
        <w:keepLines/>
        <w:jc w:val="both"/>
        <w:outlineLvl w:val="1"/>
        <w:rPr>
          <w:lang w:val="kk-KZ"/>
        </w:rPr>
      </w:pPr>
      <w:r w:rsidRPr="001774FA">
        <w:rPr>
          <w:lang w:val="kk-KZ"/>
        </w:rPr>
        <w:t>2.</w:t>
      </w:r>
      <w:r w:rsidR="00E773E5" w:rsidRPr="001774FA">
        <w:rPr>
          <w:lang w:val="kk-KZ"/>
        </w:rPr>
        <w:t xml:space="preserve"> Айнымалы мәндерді масштабтау.</w:t>
      </w:r>
    </w:p>
    <w:p w:rsidR="00E773E5" w:rsidRPr="001774FA" w:rsidRDefault="00E773E5" w:rsidP="00E773E5">
      <w:pPr>
        <w:keepNext/>
        <w:keepLines/>
        <w:ind w:right="-68"/>
        <w:jc w:val="both"/>
        <w:outlineLvl w:val="2"/>
        <w:rPr>
          <w:bCs/>
          <w:lang w:val="kk-KZ"/>
        </w:rPr>
      </w:pPr>
      <w:r w:rsidRPr="001774FA">
        <w:rPr>
          <w:lang w:val="kk-KZ"/>
        </w:rPr>
        <w:t xml:space="preserve">3. </w:t>
      </w:r>
      <w:r w:rsidRPr="001774FA">
        <w:rPr>
          <w:rFonts w:eastAsiaTheme="minorHAnsi"/>
          <w:lang w:val="kk-KZ" w:eastAsia="en-US"/>
        </w:rPr>
        <w:t>Сипаттамалық статистиканың қолданулары.</w:t>
      </w:r>
    </w:p>
    <w:p w:rsidR="00E773E5" w:rsidRPr="001774FA" w:rsidRDefault="00E773E5" w:rsidP="00E773E5">
      <w:pPr>
        <w:keepNext/>
        <w:keepLines/>
        <w:ind w:firstLine="567"/>
        <w:jc w:val="both"/>
        <w:outlineLvl w:val="1"/>
        <w:rPr>
          <w:lang w:val="kk-KZ"/>
        </w:rPr>
      </w:pPr>
    </w:p>
    <w:p w:rsidR="00BF1EFE" w:rsidRPr="001774FA" w:rsidRDefault="00BF1EFE" w:rsidP="005006CD">
      <w:pPr>
        <w:shd w:val="clear" w:color="auto" w:fill="FFFFFF"/>
        <w:tabs>
          <w:tab w:val="left" w:pos="0"/>
          <w:tab w:val="left" w:pos="567"/>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Сипаттама</w:t>
      </w:r>
      <w:r w:rsidR="005006CD" w:rsidRPr="001774FA">
        <w:rPr>
          <w:lang w:val="kk-KZ"/>
        </w:rPr>
        <w:t>лық</w:t>
      </w:r>
      <w:r w:rsidRPr="001774FA">
        <w:rPr>
          <w:lang w:val="kk-KZ"/>
        </w:rPr>
        <w:t xml:space="preserve"> статистиканың  қалыптасуы  келесідей  жасалуы  мүмкін. Орташа </w:t>
      </w:r>
      <w:r w:rsidRPr="001774FA">
        <w:rPr>
          <w:i/>
          <w:lang w:val="kk-KZ"/>
        </w:rPr>
        <w:t xml:space="preserve">хbаr, </w:t>
      </w:r>
      <w:r w:rsidRPr="001774FA">
        <w:rPr>
          <w:lang w:val="kk-KZ"/>
        </w:rPr>
        <w:t>немесе, дәлірек</w:t>
      </w:r>
      <w:r w:rsidRPr="001774FA">
        <w:rPr>
          <w:i/>
          <w:lang w:val="kk-KZ"/>
        </w:rPr>
        <w:t>,</w:t>
      </w:r>
      <w:r w:rsidRPr="001774FA">
        <w:rPr>
          <w:lang w:val="kk-KZ"/>
        </w:rPr>
        <w:t xml:space="preserve">  орташа бағалаулар, бақылаудың орташа арифметикалық мәні ретінде есептеледі. Орташа бағалауды  сондай-ақ  </w:t>
      </w:r>
      <w:r w:rsidRPr="001774FA">
        <w:rPr>
          <w:b/>
          <w:i/>
          <w:lang w:val="kk-KZ"/>
        </w:rPr>
        <w:t>таңдама орташа</w:t>
      </w:r>
      <w:r w:rsidRPr="001774FA">
        <w:rPr>
          <w:lang w:val="kk-KZ"/>
        </w:rPr>
        <w:t xml:space="preserve"> деп атайды.</w:t>
      </w:r>
    </w:p>
    <w:p w:rsidR="00BF1EFE" w:rsidRPr="001774FA" w:rsidRDefault="00BF1EFE" w:rsidP="00BF1EFE">
      <w:pPr>
        <w:ind w:right="-68" w:firstLine="567"/>
        <w:jc w:val="both"/>
        <w:rPr>
          <w:lang w:val="kk-KZ"/>
        </w:rPr>
      </w:pPr>
      <w:r w:rsidRPr="001774FA">
        <w:rPr>
          <w:lang w:val="kk-KZ"/>
        </w:rPr>
        <w:t xml:space="preserve"> </w:t>
      </w:r>
      <w:r w:rsidRPr="001774FA">
        <w:rPr>
          <w:i/>
          <w:lang w:val="kk-KZ"/>
        </w:rPr>
        <w:t xml:space="preserve">х(1), ..., </w:t>
      </w:r>
      <w:r w:rsidRPr="001774FA">
        <w:rPr>
          <w:i/>
          <w:lang w:val="kk-KZ" w:eastAsia="en-US"/>
        </w:rPr>
        <w:t>х(N)</w:t>
      </w:r>
      <w:r w:rsidRPr="001774FA">
        <w:rPr>
          <w:lang w:val="kk-KZ" w:eastAsia="en-US"/>
        </w:rPr>
        <w:t xml:space="preserve"> </w:t>
      </w:r>
      <w:r w:rsidRPr="001774FA">
        <w:rPr>
          <w:shd w:val="clear" w:color="auto" w:fill="FFFFFF"/>
          <w:lang w:val="kk-KZ"/>
        </w:rPr>
        <w:t>кездейсоқ шамалары үшін таңдама орташа мына формула бойынша есептеледі:</w:t>
      </w:r>
    </w:p>
    <w:p w:rsidR="00BF1EFE" w:rsidRPr="001774FA" w:rsidRDefault="00BF1EFE" w:rsidP="00BF1EFE">
      <w:pPr>
        <w:ind w:right="-68" w:firstLine="567"/>
        <w:jc w:val="both"/>
        <w:rPr>
          <w:i/>
          <w:lang w:val="kk-KZ"/>
        </w:rPr>
      </w:pPr>
    </w:p>
    <w:p w:rsidR="00BF1EFE" w:rsidRPr="001774FA" w:rsidRDefault="00BF1EFE" w:rsidP="00BF1EFE">
      <w:pPr>
        <w:ind w:right="-68" w:firstLine="567"/>
        <w:jc w:val="center"/>
        <w:rPr>
          <w:lang w:val="kk-KZ" w:eastAsia="en-US"/>
        </w:rPr>
      </w:pPr>
      <w:r w:rsidRPr="001774FA">
        <w:rPr>
          <w:i/>
          <w:lang w:val="kk-KZ"/>
        </w:rPr>
        <w:t xml:space="preserve">хbаr = (х(1) + ... </w:t>
      </w:r>
      <w:r w:rsidRPr="001774FA">
        <w:rPr>
          <w:i/>
          <w:lang w:val="kk-KZ" w:eastAsia="en-US"/>
        </w:rPr>
        <w:t xml:space="preserve">+х(N))/N                                  </w:t>
      </w:r>
      <w:r w:rsidRPr="001774FA">
        <w:rPr>
          <w:lang w:val="kk-KZ" w:eastAsia="en-US"/>
        </w:rPr>
        <w:t xml:space="preserve"> (</w:t>
      </w:r>
      <w:r w:rsidR="005006CD" w:rsidRPr="001774FA">
        <w:rPr>
          <w:lang w:val="kk-KZ" w:eastAsia="en-US"/>
        </w:rPr>
        <w:t>1</w:t>
      </w:r>
      <w:r w:rsidRPr="001774FA">
        <w:rPr>
          <w:lang w:val="kk-KZ" w:eastAsia="en-US"/>
        </w:rPr>
        <w:t>.1)</w:t>
      </w:r>
    </w:p>
    <w:p w:rsidR="00BF1EFE" w:rsidRPr="001774FA" w:rsidRDefault="00BF1EFE" w:rsidP="00BF1EFE">
      <w:pPr>
        <w:ind w:right="-68" w:firstLine="567"/>
        <w:jc w:val="center"/>
        <w:rPr>
          <w:lang w:val="kk-KZ" w:eastAsia="en-US"/>
        </w:rPr>
      </w:pPr>
    </w:p>
    <w:p w:rsidR="00BF1EFE" w:rsidRPr="001774FA" w:rsidRDefault="00BF1EFE" w:rsidP="00BF1EF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ab/>
        <w:t>Мысалы, егер сіз ұйқыдан 3 күн ішінде 7.00, 8.30 және 6.15 аралығында тұрсаңыз, онда сіздің ұйқыдан тұруыңыздың орташа уақыты - 7 сағат. 15 мин. болады.</w:t>
      </w:r>
    </w:p>
    <w:p w:rsidR="00BF1EFE" w:rsidRPr="001774FA" w:rsidRDefault="00BF1EFE" w:rsidP="00BF1EF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1774FA">
        <w:rPr>
          <w:lang w:val="kk-KZ"/>
        </w:rPr>
        <w:tab/>
        <w:t>Таңдама орташа сондай шама болады,  оған қатысты кездейсоқ шамалардың ауытқуларының қосындысы қарастырылып отырған таңдамада  0 тең.  Формальды түрде, бұл келесідей жазылады:</w:t>
      </w:r>
    </w:p>
    <w:p w:rsidR="00BF1EFE" w:rsidRPr="001774FA" w:rsidRDefault="00BF1EFE" w:rsidP="00BF1EF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BF1EFE" w:rsidRPr="001774FA" w:rsidRDefault="00BF1EFE" w:rsidP="00BF1EFE">
      <w:pPr>
        <w:spacing w:line="210" w:lineRule="exact"/>
        <w:ind w:right="-68" w:firstLine="567"/>
      </w:pPr>
      <w:r w:rsidRPr="001774FA">
        <w:rPr>
          <w:i/>
          <w:lang w:val="kk-KZ"/>
        </w:rPr>
        <w:t xml:space="preserve"> </w:t>
      </w:r>
      <w:r w:rsidRPr="001774FA">
        <w:rPr>
          <w:i/>
        </w:rPr>
        <w:t>(х</w:t>
      </w:r>
      <w:r w:rsidRPr="001774FA">
        <w:rPr>
          <w:i/>
          <w:lang w:val="en-US"/>
        </w:rPr>
        <w:t>b</w:t>
      </w:r>
      <w:r w:rsidRPr="001774FA">
        <w:rPr>
          <w:i/>
        </w:rPr>
        <w:t>а</w:t>
      </w:r>
      <w:r w:rsidRPr="001774FA">
        <w:rPr>
          <w:i/>
          <w:lang w:val="en-US"/>
        </w:rPr>
        <w:t>r</w:t>
      </w:r>
      <w:r w:rsidRPr="001774FA">
        <w:rPr>
          <w:i/>
        </w:rPr>
        <w:t xml:space="preserve"> – х(1)) + (х</w:t>
      </w:r>
      <w:r w:rsidRPr="001774FA">
        <w:rPr>
          <w:i/>
          <w:lang w:val="en-US"/>
        </w:rPr>
        <w:t>b</w:t>
      </w:r>
      <w:r w:rsidRPr="001774FA">
        <w:rPr>
          <w:i/>
        </w:rPr>
        <w:t>а</w:t>
      </w:r>
      <w:r w:rsidRPr="001774FA">
        <w:rPr>
          <w:i/>
          <w:lang w:val="en-US"/>
        </w:rPr>
        <w:t>r</w:t>
      </w:r>
      <w:r w:rsidRPr="001774FA">
        <w:rPr>
          <w:i/>
        </w:rPr>
        <w:t xml:space="preserve"> – х(2)) + … + (х</w:t>
      </w:r>
      <w:r w:rsidRPr="001774FA">
        <w:rPr>
          <w:i/>
          <w:lang w:val="en-US"/>
        </w:rPr>
        <w:t>b</w:t>
      </w:r>
      <w:r w:rsidRPr="001774FA">
        <w:rPr>
          <w:i/>
        </w:rPr>
        <w:t>а</w:t>
      </w:r>
      <w:r w:rsidRPr="001774FA">
        <w:rPr>
          <w:i/>
          <w:lang w:val="en-US"/>
        </w:rPr>
        <w:t>r</w:t>
      </w:r>
      <w:r w:rsidRPr="001774FA">
        <w:rPr>
          <w:i/>
        </w:rPr>
        <w:t xml:space="preserve"> – </w:t>
      </w:r>
      <w:r w:rsidRPr="001774FA">
        <w:rPr>
          <w:i/>
          <w:lang w:eastAsia="en-US"/>
        </w:rPr>
        <w:t>х(</w:t>
      </w:r>
      <w:r w:rsidRPr="001774FA">
        <w:rPr>
          <w:i/>
          <w:lang w:val="en-US" w:eastAsia="en-US"/>
        </w:rPr>
        <w:t>N</w:t>
      </w:r>
      <w:r w:rsidRPr="001774FA">
        <w:rPr>
          <w:i/>
          <w:lang w:eastAsia="en-US"/>
        </w:rPr>
        <w:t xml:space="preserve">)) </w:t>
      </w:r>
      <w:r w:rsidRPr="001774FA">
        <w:rPr>
          <w:i/>
        </w:rPr>
        <w:t xml:space="preserve">= </w:t>
      </w:r>
      <w:r w:rsidRPr="001774FA">
        <w:rPr>
          <w:i/>
          <w:lang w:val="kk-KZ"/>
        </w:rPr>
        <w:t>0</w:t>
      </w:r>
      <w:r w:rsidRPr="001774FA">
        <w:t xml:space="preserve">       </w:t>
      </w:r>
      <w:r w:rsidRPr="001774FA">
        <w:rPr>
          <w:lang w:val="kk-KZ"/>
        </w:rPr>
        <w:t xml:space="preserve">   </w:t>
      </w:r>
      <w:r w:rsidR="00FD4EA4" w:rsidRPr="001774FA">
        <w:rPr>
          <w:lang w:val="kk-KZ"/>
        </w:rPr>
        <w:t xml:space="preserve">              </w:t>
      </w:r>
      <w:r w:rsidRPr="001774FA">
        <w:rPr>
          <w:lang w:val="kk-KZ"/>
        </w:rPr>
        <w:t xml:space="preserve"> </w:t>
      </w:r>
      <w:r w:rsidRPr="001774FA">
        <w:t>(</w:t>
      </w:r>
      <w:r w:rsidR="005006CD" w:rsidRPr="001774FA">
        <w:rPr>
          <w:lang w:val="kk-KZ"/>
        </w:rPr>
        <w:t>1</w:t>
      </w:r>
      <w:r w:rsidRPr="001774FA">
        <w:rPr>
          <w:lang w:val="kk-KZ"/>
        </w:rPr>
        <w:t>.</w:t>
      </w:r>
      <w:r w:rsidRPr="001774FA">
        <w:t>2)</w:t>
      </w:r>
    </w:p>
    <w:p w:rsidR="00BF1EFE" w:rsidRPr="001774FA" w:rsidRDefault="00BF1EFE" w:rsidP="00BF1EFE">
      <w:pPr>
        <w:spacing w:line="235" w:lineRule="exact"/>
        <w:ind w:right="-68" w:firstLine="567"/>
        <w:jc w:val="both"/>
        <w:rPr>
          <w:i/>
          <w:iCs/>
        </w:rPr>
      </w:pPr>
    </w:p>
    <w:p w:rsidR="00BF1EFE" w:rsidRPr="001774FA" w:rsidRDefault="00BF1EFE" w:rsidP="00BF1EF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ab/>
        <w:t>Таңдама  орташа -  берілген қасиетке ие болатын жалғыз мән, және бұл оны басқалардың арасында айқындап тұрады.</w:t>
      </w:r>
    </w:p>
    <w:p w:rsidR="00BF1EFE" w:rsidRPr="001774FA" w:rsidRDefault="00BF1EFE" w:rsidP="00BF1EF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ab/>
        <w:t>Сонымен қатар, таңдама орташа тағы бір керемет қасиетке ие: бақыланатын мәндер мен олардың орташа арифметикасының қашықтықтарының квадраттарының қосындысы минималды болады. Егер арифметикалық орташаның орнына кез-келген басқа шаманы  алсақ, онда бақыланатын мәндермен осы шаманың  арасындағы қашықтықтардың квадраттарының қосындысы, тек қана үлкен болады, бірақ кем емес.</w:t>
      </w:r>
    </w:p>
    <w:p w:rsidR="00BF1EFE" w:rsidRPr="001774FA" w:rsidRDefault="00BF1EFE" w:rsidP="00BF1EF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lang w:val="kk-KZ"/>
        </w:rPr>
        <w:tab/>
      </w:r>
      <w:r w:rsidRPr="001774FA">
        <w:rPr>
          <w:b/>
          <w:i/>
          <w:lang w:val="kk-KZ"/>
        </w:rPr>
        <w:t xml:space="preserve">Таңдаманың </w:t>
      </w:r>
      <w:r w:rsidRPr="001774FA">
        <w:rPr>
          <w:i/>
          <w:lang w:val="kk-KZ"/>
        </w:rPr>
        <w:t xml:space="preserve"> </w:t>
      </w:r>
      <w:r w:rsidRPr="001774FA">
        <w:rPr>
          <w:b/>
          <w:i/>
          <w:lang w:val="kk-KZ"/>
        </w:rPr>
        <w:t>дисперсиясы</w:t>
      </w:r>
      <w:r w:rsidRPr="001774FA">
        <w:rPr>
          <w:lang w:val="kk-KZ"/>
        </w:rPr>
        <w:t>, немесе таңдама  дисперсия, мына формула бойынша есептеледі:</w:t>
      </w:r>
    </w:p>
    <w:p w:rsidR="00BF1EFE" w:rsidRPr="001774FA" w:rsidRDefault="00BF1EFE" w:rsidP="00BF1EF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BF1EFE" w:rsidRPr="001774FA" w:rsidRDefault="00BF1EFE" w:rsidP="00BF1EFE">
      <w:pPr>
        <w:ind w:right="-68" w:firstLine="567"/>
        <w:jc w:val="center"/>
      </w:pPr>
      <w:r w:rsidRPr="001774FA">
        <w:rPr>
          <w:i/>
        </w:rPr>
        <w:t>σ</w:t>
      </w:r>
      <w:r w:rsidRPr="001774FA">
        <w:rPr>
          <w:i/>
          <w:vertAlign w:val="superscript"/>
        </w:rPr>
        <w:t>2</w:t>
      </w:r>
      <w:r w:rsidRPr="001774FA">
        <w:rPr>
          <w:i/>
        </w:rPr>
        <w:t xml:space="preserve"> = </w:t>
      </w:r>
      <w:r w:rsidRPr="001774FA">
        <w:rPr>
          <w:i/>
          <w:lang w:eastAsia="en-US"/>
        </w:rPr>
        <w:t>(</w:t>
      </w:r>
      <w:r w:rsidRPr="001774FA">
        <w:rPr>
          <w:i/>
          <w:lang w:val="en-US" w:eastAsia="en-US"/>
        </w:rPr>
        <w:t>x</w:t>
      </w:r>
      <w:r w:rsidRPr="001774FA">
        <w:rPr>
          <w:i/>
          <w:vertAlign w:val="subscript"/>
          <w:lang w:eastAsia="en-US"/>
        </w:rPr>
        <w:t>1</w:t>
      </w:r>
      <w:r w:rsidRPr="001774FA">
        <w:rPr>
          <w:i/>
          <w:lang w:eastAsia="en-US"/>
        </w:rPr>
        <w:t xml:space="preserve"> </w:t>
      </w:r>
      <w:r w:rsidRPr="001774FA">
        <w:rPr>
          <w:i/>
        </w:rPr>
        <w:t>- х</w:t>
      </w:r>
      <w:r w:rsidRPr="001774FA">
        <w:rPr>
          <w:i/>
          <w:lang w:val="en-US"/>
        </w:rPr>
        <w:t>b</w:t>
      </w:r>
      <w:r w:rsidRPr="001774FA">
        <w:rPr>
          <w:i/>
        </w:rPr>
        <w:t>а</w:t>
      </w:r>
      <w:r w:rsidRPr="001774FA">
        <w:rPr>
          <w:i/>
          <w:lang w:val="en-US"/>
        </w:rPr>
        <w:t>r</w:t>
      </w:r>
      <w:r w:rsidRPr="001774FA">
        <w:rPr>
          <w:i/>
        </w:rPr>
        <w:t>)</w:t>
      </w:r>
      <w:r w:rsidRPr="001774FA">
        <w:rPr>
          <w:i/>
          <w:vertAlign w:val="superscript"/>
        </w:rPr>
        <w:t>2</w:t>
      </w:r>
      <w:r w:rsidRPr="001774FA">
        <w:rPr>
          <w:i/>
        </w:rPr>
        <w:t>/</w:t>
      </w:r>
      <w:r w:rsidRPr="001774FA">
        <w:rPr>
          <w:i/>
          <w:lang w:val="en-US"/>
        </w:rPr>
        <w:t>n</w:t>
      </w:r>
      <w:r w:rsidRPr="001774FA">
        <w:rPr>
          <w:i/>
        </w:rPr>
        <w:t xml:space="preserve"> - 1,                                      </w:t>
      </w:r>
      <w:r w:rsidRPr="001774FA">
        <w:rPr>
          <w:i/>
          <w:lang w:val="kk-KZ"/>
        </w:rPr>
        <w:t xml:space="preserve">  </w:t>
      </w:r>
      <w:r w:rsidRPr="001774FA">
        <w:t>(</w:t>
      </w:r>
      <w:r w:rsidR="005006CD" w:rsidRPr="001774FA">
        <w:rPr>
          <w:lang w:val="kk-KZ"/>
        </w:rPr>
        <w:t>1</w:t>
      </w:r>
      <w:r w:rsidRPr="001774FA">
        <w:rPr>
          <w:lang w:val="kk-KZ"/>
        </w:rPr>
        <w:t>.</w:t>
      </w:r>
      <w:r w:rsidRPr="001774FA">
        <w:t>3)</w:t>
      </w:r>
    </w:p>
    <w:p w:rsidR="00BF1EFE" w:rsidRPr="001774FA" w:rsidRDefault="00BF1EFE" w:rsidP="00BF1EFE">
      <w:pPr>
        <w:ind w:right="-68" w:firstLine="567"/>
        <w:jc w:val="both"/>
      </w:pPr>
    </w:p>
    <w:p w:rsidR="00BF1EFE" w:rsidRPr="001774FA" w:rsidRDefault="00BF1EFE" w:rsidP="00BF1EF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1774FA">
        <w:rPr>
          <w:lang w:val="kk-KZ"/>
        </w:rPr>
        <w:t xml:space="preserve">мұнда </w:t>
      </w:r>
      <w:r w:rsidRPr="001774FA">
        <w:rPr>
          <w:i/>
          <w:lang w:val="en-US" w:eastAsia="en-US"/>
        </w:rPr>
        <w:t>xbar</w:t>
      </w:r>
      <w:r w:rsidRPr="001774FA">
        <w:rPr>
          <w:i/>
          <w:lang w:val="kk-KZ" w:eastAsia="en-US"/>
        </w:rPr>
        <w:t xml:space="preserve"> – </w:t>
      </w:r>
      <w:r w:rsidRPr="001774FA">
        <w:rPr>
          <w:lang w:val="kk-KZ" w:eastAsia="en-US"/>
        </w:rPr>
        <w:t>таңдама ,</w:t>
      </w:r>
      <w:r w:rsidRPr="001774FA">
        <w:rPr>
          <w:lang w:val="kk-KZ"/>
        </w:rPr>
        <w:t xml:space="preserve"> </w:t>
      </w:r>
      <w:r w:rsidRPr="001774FA">
        <w:rPr>
          <w:i/>
          <w:lang w:val="en-US"/>
        </w:rPr>
        <w:t>n</w:t>
      </w:r>
      <w:r w:rsidRPr="001774FA">
        <w:rPr>
          <w:lang w:val="kk-KZ"/>
        </w:rPr>
        <w:t xml:space="preserve"> – таңдамадағы бақылаулардың саны.</w:t>
      </w:r>
    </w:p>
    <w:p w:rsidR="00BF1EFE" w:rsidRPr="001774FA" w:rsidRDefault="00BF1EFE" w:rsidP="00BF1EF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lang w:val="kk-KZ"/>
        </w:rPr>
        <w:tab/>
      </w:r>
      <w:r w:rsidRPr="001774FA">
        <w:rPr>
          <w:b/>
          <w:i/>
          <w:lang w:val="kk-KZ"/>
        </w:rPr>
        <w:t>Стандартты ауытқу</w:t>
      </w:r>
      <w:r w:rsidRPr="001774FA">
        <w:rPr>
          <w:lang w:val="kk-KZ"/>
        </w:rPr>
        <w:t xml:space="preserve"> таңдама дисперсиядан квадрат түбір алғанға тең.</w:t>
      </w:r>
    </w:p>
    <w:p w:rsidR="00BF1EFE" w:rsidRPr="001774FA" w:rsidRDefault="00BF1EFE" w:rsidP="00BF1EF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lang w:val="kk-KZ"/>
        </w:rPr>
        <w:tab/>
      </w:r>
      <w:r w:rsidRPr="001774FA">
        <w:rPr>
          <w:b/>
          <w:i/>
          <w:lang w:val="kk-KZ"/>
        </w:rPr>
        <w:t>Таңдама медиана</w:t>
      </w:r>
      <w:r w:rsidRPr="001774FA">
        <w:rPr>
          <w:i/>
          <w:lang w:val="kk-KZ"/>
        </w:rPr>
        <w:t xml:space="preserve"> </w:t>
      </w:r>
      <w:r w:rsidRPr="001774FA">
        <w:rPr>
          <w:lang w:val="kk-KZ"/>
        </w:rPr>
        <w:t>- бұл таңдаманы  екі тең бөлікке бөлетін мән. Бақылаудың жартысы медианадан төмен, және  бақылаудың жартысы медианадан жоғары жатады.</w:t>
      </w:r>
    </w:p>
    <w:p w:rsidR="00BF1EFE" w:rsidRPr="001774FA" w:rsidRDefault="00BF1EFE" w:rsidP="00BF1EF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ab/>
        <w:t xml:space="preserve">Медиана келесі түрде есептеледі. Таңдама өсу тәртібімен реттеледі </w:t>
      </w:r>
      <w:r w:rsidRPr="001774FA">
        <w:rPr>
          <w:i/>
          <w:lang w:val="kk-KZ"/>
        </w:rPr>
        <w:t>Алынған тізбек а</w:t>
      </w:r>
      <w:r w:rsidRPr="001774FA">
        <w:rPr>
          <w:i/>
          <w:vertAlign w:val="subscript"/>
          <w:lang w:val="kk-KZ"/>
        </w:rPr>
        <w:t xml:space="preserve">k, </w:t>
      </w:r>
      <w:r w:rsidRPr="001774FA">
        <w:rPr>
          <w:lang w:val="kk-KZ"/>
        </w:rPr>
        <w:t xml:space="preserve"> мұнда </w:t>
      </w:r>
      <w:r w:rsidRPr="001774FA">
        <w:rPr>
          <w:i/>
          <w:lang w:val="kk-KZ"/>
        </w:rPr>
        <w:t>k=1,..., 2 х +1</w:t>
      </w:r>
      <w:r w:rsidRPr="001774FA">
        <w:rPr>
          <w:lang w:val="kk-KZ"/>
        </w:rPr>
        <w:t xml:space="preserve">, </w:t>
      </w:r>
      <w:r w:rsidRPr="001774FA">
        <w:rPr>
          <w:b/>
          <w:i/>
          <w:lang w:val="kk-KZ"/>
        </w:rPr>
        <w:t>вариациялық қатарлар</w:t>
      </w:r>
      <w:r w:rsidRPr="001774FA">
        <w:rPr>
          <w:lang w:val="kk-KZ"/>
        </w:rPr>
        <w:t xml:space="preserve"> немесе </w:t>
      </w:r>
      <w:r w:rsidRPr="001774FA">
        <w:rPr>
          <w:b/>
          <w:i/>
          <w:lang w:val="kk-KZ"/>
        </w:rPr>
        <w:t>реттік статистикалар</w:t>
      </w:r>
      <w:r w:rsidRPr="001774FA">
        <w:rPr>
          <w:lang w:val="kk-KZ"/>
        </w:rPr>
        <w:t xml:space="preserve"> деп аталады. Егер бақылаудың саны тақ болса, онда таңдама медиана  </w:t>
      </w:r>
      <w:r w:rsidRPr="001774FA">
        <w:rPr>
          <w:i/>
          <w:lang w:val="kk-KZ" w:eastAsia="en-US"/>
        </w:rPr>
        <w:t>a</w:t>
      </w:r>
      <w:r w:rsidRPr="001774FA">
        <w:rPr>
          <w:i/>
          <w:vertAlign w:val="subscript"/>
          <w:lang w:val="kk-KZ" w:eastAsia="en-US"/>
        </w:rPr>
        <w:t>m+1</w:t>
      </w:r>
      <w:r w:rsidRPr="001774FA">
        <w:rPr>
          <w:lang w:val="kk-KZ" w:eastAsia="en-US"/>
        </w:rPr>
        <w:t xml:space="preserve"> </w:t>
      </w:r>
      <w:r w:rsidRPr="001774FA">
        <w:rPr>
          <w:lang w:val="kk-KZ"/>
        </w:rPr>
        <w:t xml:space="preserve">деп бағаланады. Егер бақылаудың саны жұп болса, онда медиана  </w:t>
      </w:r>
      <w:r w:rsidRPr="001774FA">
        <w:rPr>
          <w:i/>
          <w:lang w:val="kk-KZ" w:eastAsia="en-US"/>
        </w:rPr>
        <w:t>(a</w:t>
      </w:r>
      <w:r w:rsidRPr="001774FA">
        <w:rPr>
          <w:i/>
          <w:vertAlign w:val="subscript"/>
          <w:lang w:val="kk-KZ" w:eastAsia="en-US"/>
        </w:rPr>
        <w:t>m</w:t>
      </w:r>
      <w:r w:rsidRPr="001774FA">
        <w:rPr>
          <w:i/>
          <w:lang w:val="kk-KZ" w:eastAsia="en-US"/>
        </w:rPr>
        <w:t xml:space="preserve"> +a</w:t>
      </w:r>
      <w:r w:rsidRPr="001774FA">
        <w:rPr>
          <w:i/>
          <w:vertAlign w:val="subscript"/>
          <w:lang w:val="kk-KZ" w:eastAsia="en-US"/>
        </w:rPr>
        <w:t>m+1</w:t>
      </w:r>
      <w:r w:rsidRPr="001774FA">
        <w:rPr>
          <w:i/>
          <w:lang w:val="kk-KZ" w:eastAsia="en-US"/>
        </w:rPr>
        <w:t xml:space="preserve"> )/2</w:t>
      </w:r>
      <w:r w:rsidRPr="001774FA">
        <w:rPr>
          <w:lang w:val="kk-KZ"/>
        </w:rPr>
        <w:t xml:space="preserve"> деп бағаланады.</w:t>
      </w:r>
    </w:p>
    <w:p w:rsidR="00BF1EFE" w:rsidRPr="001774FA" w:rsidRDefault="00BF1EFE" w:rsidP="00BF1EFE">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ab/>
        <w:t>Медиана келесі керемет қасиетке ие: таңдама нүктелері мен медиана арасындағы абсолюттік қашықтықтың қосындысы минималды.</w:t>
      </w:r>
    </w:p>
    <w:p w:rsidR="00BF1EFE" w:rsidRPr="001774FA" w:rsidRDefault="00BF1EFE" w:rsidP="00BF1EFE">
      <w:pPr>
        <w:shd w:val="clear" w:color="auto" w:fill="FFFFFF"/>
        <w:ind w:firstLine="567"/>
        <w:jc w:val="both"/>
        <w:rPr>
          <w:lang w:val="kk-KZ"/>
        </w:rPr>
      </w:pPr>
      <w:r w:rsidRPr="001774FA">
        <w:rPr>
          <w:b/>
          <w:i/>
          <w:lang w:val="kk-KZ"/>
        </w:rPr>
        <w:t>Таңдама квантилі</w:t>
      </w:r>
      <w:r w:rsidRPr="001774FA">
        <w:rPr>
          <w:lang w:val="kk-KZ"/>
        </w:rPr>
        <w:t xml:space="preserve"> </w:t>
      </w:r>
      <w:r w:rsidRPr="001774FA">
        <w:rPr>
          <w:i/>
          <w:lang w:val="kk-KZ"/>
        </w:rPr>
        <w:t>x</w:t>
      </w:r>
      <w:r w:rsidRPr="001774FA">
        <w:rPr>
          <w:i/>
          <w:vertAlign w:val="subscript"/>
          <w:lang w:val="kk-KZ"/>
        </w:rPr>
        <w:t>p</w:t>
      </w:r>
      <w:r w:rsidRPr="001774FA">
        <w:rPr>
          <w:lang w:val="kk-KZ"/>
        </w:rPr>
        <w:t xml:space="preserve"> санын білдіреді, оның төменінде таңдаманың p-ші бөлігі (үлесі) орналасқан.</w:t>
      </w:r>
    </w:p>
    <w:p w:rsidR="00BF1EFE" w:rsidRPr="001774FA" w:rsidRDefault="00BF1EFE" w:rsidP="00BF1EFE">
      <w:pPr>
        <w:shd w:val="clear" w:color="auto" w:fill="FFFFFF"/>
        <w:ind w:firstLine="567"/>
        <w:jc w:val="both"/>
        <w:rPr>
          <w:lang w:val="kk-KZ"/>
        </w:rPr>
      </w:pPr>
      <w:r w:rsidRPr="001774FA">
        <w:rPr>
          <w:lang w:val="kk-KZ"/>
        </w:rPr>
        <w:t>Мысалы, кейбір айнымалы мәндер үшін 0,25 квантилі – бұл сондай мән (</w:t>
      </w:r>
      <w:r w:rsidRPr="001774FA">
        <w:rPr>
          <w:i/>
          <w:lang w:val="kk-KZ"/>
        </w:rPr>
        <w:t>x</w:t>
      </w:r>
      <w:r w:rsidRPr="001774FA">
        <w:rPr>
          <w:i/>
          <w:vertAlign w:val="subscript"/>
          <w:lang w:val="kk-KZ"/>
        </w:rPr>
        <w:t>p</w:t>
      </w:r>
      <w:r w:rsidRPr="001774FA">
        <w:rPr>
          <w:lang w:val="kk-KZ"/>
        </w:rPr>
        <w:t>), төменінде айнымалы мәндердің 25% орналасқан.</w:t>
      </w:r>
    </w:p>
    <w:p w:rsidR="00BF1EFE" w:rsidRPr="001774FA" w:rsidRDefault="00BF1EFE" w:rsidP="00BF1EFE">
      <w:pPr>
        <w:shd w:val="clear" w:color="auto" w:fill="FFFFFF"/>
        <w:ind w:firstLine="567"/>
        <w:jc w:val="both"/>
        <w:rPr>
          <w:lang w:val="kk-KZ"/>
        </w:rPr>
      </w:pPr>
      <w:r w:rsidRPr="001774FA">
        <w:rPr>
          <w:lang w:val="kk-KZ"/>
        </w:rPr>
        <w:lastRenderedPageBreak/>
        <w:t>Сол сияқты, 0,75 квантилі – бұл сондай мән, төменінде айнымалы мәндердің 75%  түседі.</w:t>
      </w:r>
    </w:p>
    <w:p w:rsidR="00BF1EFE" w:rsidRPr="001774FA" w:rsidRDefault="00BF1EFE" w:rsidP="00BF1EFE">
      <w:pPr>
        <w:shd w:val="clear" w:color="auto" w:fill="FFFFFF"/>
        <w:ind w:firstLine="567"/>
        <w:jc w:val="both"/>
        <w:rPr>
          <w:lang w:val="kk-KZ"/>
        </w:rPr>
      </w:pPr>
      <w:r w:rsidRPr="001774FA">
        <w:rPr>
          <w:b/>
          <w:bCs/>
          <w:i/>
          <w:lang w:val="kk-KZ"/>
        </w:rPr>
        <w:t>Квартилдер.</w:t>
      </w:r>
      <w:r w:rsidRPr="001774FA">
        <w:rPr>
          <w:lang w:val="kk-KZ"/>
        </w:rPr>
        <w:t xml:space="preserve"> Төменгі және жоғарғы квартилдер, кварта сөзінен – төрттен бір бөлік(четверть),  сәйкесінше 25-ші және 75-ші пайыздық үлестірімге тең.</w:t>
      </w:r>
    </w:p>
    <w:p w:rsidR="00BF1EFE" w:rsidRPr="001774FA" w:rsidRDefault="00BF1EFE" w:rsidP="00BF1EFE">
      <w:pPr>
        <w:shd w:val="clear" w:color="auto" w:fill="FFFFFF"/>
        <w:ind w:firstLine="567"/>
        <w:jc w:val="both"/>
        <w:rPr>
          <w:lang w:val="kk-KZ"/>
        </w:rPr>
      </w:pPr>
      <w:r w:rsidRPr="001774FA">
        <w:rPr>
          <w:lang w:val="kk-KZ"/>
        </w:rPr>
        <w:t>Айнымалының 25-ші пайыздығы(процентиль) – бұл төменінде айнымалы мәндердің 25% орналасатын мән.</w:t>
      </w:r>
    </w:p>
    <w:p w:rsidR="00BF1EFE" w:rsidRPr="001774FA" w:rsidRDefault="00BF1EFE" w:rsidP="00BF1EFE">
      <w:pPr>
        <w:ind w:right="-68" w:firstLine="567"/>
        <w:jc w:val="both"/>
        <w:rPr>
          <w:lang w:val="kk-KZ"/>
        </w:rPr>
      </w:pPr>
      <w:r w:rsidRPr="001774FA">
        <w:rPr>
          <w:lang w:val="kk-KZ"/>
        </w:rPr>
        <w:t xml:space="preserve"> Сол сияқты, 75-ші пайыздық, төменінде айнымалы мәндердің 75% орналасқан мәнге тең.</w:t>
      </w:r>
    </w:p>
    <w:p w:rsidR="00BF1EFE" w:rsidRPr="001774FA" w:rsidRDefault="00BF1EFE" w:rsidP="00BF1EFE">
      <w:pPr>
        <w:ind w:right="-68" w:firstLine="567"/>
        <w:jc w:val="both"/>
        <w:rPr>
          <w:lang w:val="kk-KZ"/>
        </w:rPr>
      </w:pPr>
      <w:r w:rsidRPr="001774FA">
        <w:rPr>
          <w:lang w:val="kk-KZ"/>
        </w:rPr>
        <w:t>Сонымен, 3 нүкте - төменгі квартиль, медиана және жоғарғы квартиль - таңдаманы 4 тең бөлікке бөледі. Бақылаудың 1/4 - минимальды және төменгі квартиль арасында, 1/4 - төменгі квартиль және медиана арасында, 1/4 - медиана және жоғарғы квартиль арасында, 1/4 - жоғарғы квартиль және максимальды таңдама мәнінің арасында жатыр.</w:t>
      </w:r>
    </w:p>
    <w:p w:rsidR="00BF1EFE" w:rsidRPr="001774FA" w:rsidRDefault="00BF1EFE" w:rsidP="00BF1EFE">
      <w:pPr>
        <w:shd w:val="clear" w:color="auto" w:fill="FFFFFF"/>
        <w:ind w:firstLine="567"/>
        <w:jc w:val="both"/>
        <w:rPr>
          <w:lang w:val="kk-KZ"/>
        </w:rPr>
      </w:pPr>
      <w:r w:rsidRPr="001774FA">
        <w:rPr>
          <w:b/>
          <w:bCs/>
          <w:lang w:val="kk-KZ"/>
        </w:rPr>
        <w:t>Квартильді мөлшер (размах).</w:t>
      </w:r>
      <w:r w:rsidRPr="001774FA">
        <w:rPr>
          <w:lang w:val="kk-KZ"/>
        </w:rPr>
        <w:t xml:space="preserve"> Айнымалылардың к</w:t>
      </w:r>
      <w:r w:rsidRPr="001774FA">
        <w:rPr>
          <w:bCs/>
          <w:lang w:val="kk-KZ"/>
        </w:rPr>
        <w:t xml:space="preserve">вартильді </w:t>
      </w:r>
      <w:r w:rsidRPr="001774FA">
        <w:rPr>
          <w:lang w:val="kk-KZ"/>
        </w:rPr>
        <w:t>мөлшері - 75-ші пайыздық және 25-ші пайыздық мәндерінің айырымына тең. Сонымен, бұл медиана қамтитын интервал, онда бақылаудың 50% түседі.</w:t>
      </w:r>
    </w:p>
    <w:p w:rsidR="00BF1EFE" w:rsidRPr="001774FA" w:rsidRDefault="00BF1EFE" w:rsidP="00BF1EFE">
      <w:pPr>
        <w:shd w:val="clear" w:color="auto" w:fill="FFFFFF"/>
        <w:ind w:firstLine="567"/>
        <w:jc w:val="both"/>
        <w:rPr>
          <w:lang w:val="kk-KZ"/>
        </w:rPr>
      </w:pPr>
      <w:r w:rsidRPr="001774FA">
        <w:rPr>
          <w:b/>
          <w:bCs/>
          <w:lang w:val="kk-KZ"/>
        </w:rPr>
        <w:t>Мода.</w:t>
      </w:r>
      <w:r w:rsidRPr="001774FA">
        <w:rPr>
          <w:lang w:val="kk-KZ"/>
        </w:rPr>
        <w:t xml:space="preserve"> Мода - айнымалылардың ең жиі кездесетін (ең модалы) мәні.  Мода,  мысалы, жүргізушілердің қозғалыстың тоқтағаны туралы светафор сигналына  тән реакциясын жақсы сипаттайды. Моданы пайдаланудың тағы бір мысалы - шығарылатын аяқ киім өлшемінің партиясын немесе тұсқағаз түсін таңдау.</w:t>
      </w:r>
    </w:p>
    <w:p w:rsidR="00BF1EFE" w:rsidRPr="001774FA" w:rsidRDefault="00BF1EFE" w:rsidP="00BF1EFE">
      <w:pPr>
        <w:shd w:val="clear" w:color="auto" w:fill="FFFFFF"/>
        <w:ind w:firstLine="567"/>
        <w:jc w:val="both"/>
        <w:rPr>
          <w:lang w:val="kk-KZ"/>
        </w:rPr>
      </w:pPr>
      <w:r w:rsidRPr="001774FA">
        <w:rPr>
          <w:lang w:val="kk-KZ"/>
        </w:rPr>
        <w:t>Егер үлестірім бірнеше мода болса, онда ол мультимодальды немесе көпмодальды (екі немесе одан да көп «мода шыңдарын» иеленеді) деп айтылады. Үлестірімнің мультимодальдығы зерттелетін айнымалының табиғаты туралы маңызды ақпаратты береді. Мысалы, әлеуметтік сауалнамада, егер айнымалы қандайда бір нәрсеге артықшылық немесе көзқарас білдіретін болса, онда мультимодальдылық бірнеше әр түрлі нақты пікірлер бар дегенді білдіруі мүмкін. Мультимодальдық, сонымен қатар, таңдама біркелкі емес екендігін және бақылаулар, екі немесе одан да көп «қосарланған» үлестірулермен тууы мүмкін көрсеткіш (индикатор) ретінде қызмет етеді.</w:t>
      </w:r>
    </w:p>
    <w:p w:rsidR="00BF1EFE" w:rsidRPr="001774FA" w:rsidRDefault="00BF1EFE" w:rsidP="00BF1EFE">
      <w:pPr>
        <w:ind w:right="-68" w:firstLine="567"/>
        <w:jc w:val="both"/>
        <w:rPr>
          <w:lang w:val="kk-KZ"/>
        </w:rPr>
      </w:pPr>
      <w:r w:rsidRPr="001774FA">
        <w:rPr>
          <w:b/>
          <w:bCs/>
          <w:lang w:val="kk-KZ"/>
        </w:rPr>
        <w:t>Асимметрия,</w:t>
      </w:r>
      <w:r w:rsidRPr="001774FA">
        <w:rPr>
          <w:lang w:val="kk-KZ"/>
        </w:rPr>
        <w:t xml:space="preserve"> немесе асимметрия коэффициенті – үлестірімнің симмериялы емес өлшеуіші болады. Егер бұл коэффициент 0-ден айтарлықтай ерекшеленсе, онда үлестірім асимметриялық болып табылады, яғни, симметриялық емес. Формальды түрде келесі теңдікті аламыз:</w:t>
      </w:r>
    </w:p>
    <w:p w:rsidR="00BF1EFE" w:rsidRPr="001774FA" w:rsidRDefault="00BF1EFE" w:rsidP="00BF1EFE">
      <w:pPr>
        <w:ind w:right="-68" w:firstLine="567"/>
        <w:jc w:val="both"/>
        <w:rPr>
          <w:lang w:val="kk-KZ"/>
        </w:rPr>
      </w:pPr>
    </w:p>
    <w:p w:rsidR="00BF1EFE" w:rsidRPr="001774FA" w:rsidRDefault="00BF1EFE" w:rsidP="00BF1EFE">
      <w:pPr>
        <w:ind w:right="-68" w:firstLine="567"/>
        <w:rPr>
          <w:lang w:val="kk-KZ"/>
        </w:rPr>
      </w:pPr>
      <w:r w:rsidRPr="001774FA">
        <w:rPr>
          <w:i/>
          <w:lang w:val="kk-KZ"/>
        </w:rPr>
        <w:t xml:space="preserve">             Асимметрия = п </w:t>
      </w:r>
      <w:r w:rsidRPr="001774FA">
        <w:rPr>
          <w:i/>
          <w:position w:val="-2"/>
        </w:rPr>
        <w:object w:dxaOrig="22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9.75pt" o:ole="">
            <v:imagedata r:id="rId11" o:title=""/>
          </v:shape>
          <o:OLEObject Type="Embed" ProgID="Equation.3" ShapeID="_x0000_i1025" DrawAspect="Content" ObjectID="_1589371593" r:id="rId12"/>
        </w:object>
      </w:r>
      <w:r w:rsidRPr="001774FA">
        <w:rPr>
          <w:i/>
          <w:lang w:val="kk-KZ"/>
        </w:rPr>
        <w:t xml:space="preserve"> М</w:t>
      </w:r>
      <w:r w:rsidRPr="001774FA">
        <w:rPr>
          <w:i/>
          <w:vertAlign w:val="subscript"/>
          <w:lang w:val="kk-KZ"/>
        </w:rPr>
        <w:t>3</w:t>
      </w:r>
      <w:r w:rsidRPr="001774FA">
        <w:rPr>
          <w:i/>
          <w:lang w:val="kk-KZ"/>
        </w:rPr>
        <w:t xml:space="preserve">/[(п - 1) </w:t>
      </w:r>
      <w:r w:rsidRPr="001774FA">
        <w:rPr>
          <w:i/>
          <w:position w:val="-2"/>
        </w:rPr>
        <w:object w:dxaOrig="220" w:dyaOrig="200">
          <v:shape id="_x0000_i1026" type="#_x0000_t75" style="width:11.25pt;height:9.75pt" o:ole="">
            <v:imagedata r:id="rId13" o:title=""/>
          </v:shape>
          <o:OLEObject Type="Embed" ProgID="Equation.3" ShapeID="_x0000_i1026" DrawAspect="Content" ObjectID="_1589371594" r:id="rId14"/>
        </w:object>
      </w:r>
      <w:r w:rsidRPr="001774FA">
        <w:rPr>
          <w:i/>
          <w:lang w:val="kk-KZ"/>
        </w:rPr>
        <w:t xml:space="preserve"> (п - 2) </w:t>
      </w:r>
      <w:r w:rsidRPr="001774FA">
        <w:rPr>
          <w:i/>
          <w:position w:val="-2"/>
        </w:rPr>
        <w:object w:dxaOrig="220" w:dyaOrig="200">
          <v:shape id="_x0000_i1027" type="#_x0000_t75" style="width:11.25pt;height:9.75pt" o:ole="">
            <v:imagedata r:id="rId13" o:title=""/>
          </v:shape>
          <o:OLEObject Type="Embed" ProgID="Equation.3" ShapeID="_x0000_i1027" DrawAspect="Content" ObjectID="_1589371595" r:id="rId15"/>
        </w:object>
      </w:r>
      <w:r w:rsidRPr="001774FA">
        <w:rPr>
          <w:i/>
          <w:lang w:val="kk-KZ"/>
        </w:rPr>
        <w:t xml:space="preserve"> </w:t>
      </w:r>
      <w:r w:rsidRPr="001774FA">
        <w:rPr>
          <w:i/>
          <w:lang w:val="en-US" w:eastAsia="en-US"/>
        </w:rPr>
        <w:t>σ</w:t>
      </w:r>
      <w:r w:rsidRPr="001774FA">
        <w:rPr>
          <w:i/>
          <w:vertAlign w:val="superscript"/>
          <w:lang w:val="kk-KZ" w:eastAsia="en-US"/>
        </w:rPr>
        <w:t>3</w:t>
      </w:r>
      <w:r w:rsidRPr="001774FA">
        <w:rPr>
          <w:i/>
          <w:lang w:val="kk-KZ" w:eastAsia="en-US"/>
        </w:rPr>
        <w:t xml:space="preserve"> ],      </w:t>
      </w:r>
      <w:r w:rsidR="00FD4EA4" w:rsidRPr="001774FA">
        <w:rPr>
          <w:i/>
          <w:lang w:val="kk-KZ" w:eastAsia="en-US"/>
        </w:rPr>
        <w:t xml:space="preserve">           </w:t>
      </w:r>
      <w:r w:rsidRPr="001774FA">
        <w:rPr>
          <w:i/>
          <w:lang w:val="kk-KZ" w:eastAsia="en-US"/>
        </w:rPr>
        <w:t xml:space="preserve"> </w:t>
      </w:r>
      <w:r w:rsidRPr="001774FA">
        <w:rPr>
          <w:lang w:val="kk-KZ" w:eastAsia="en-US"/>
        </w:rPr>
        <w:t>(</w:t>
      </w:r>
      <w:r w:rsidR="00935D5F" w:rsidRPr="001774FA">
        <w:rPr>
          <w:lang w:val="kk-KZ" w:eastAsia="en-US"/>
        </w:rPr>
        <w:t>1</w:t>
      </w:r>
      <w:r w:rsidRPr="001774FA">
        <w:rPr>
          <w:lang w:val="kk-KZ" w:eastAsia="en-US"/>
        </w:rPr>
        <w:t>.4)</w:t>
      </w:r>
    </w:p>
    <w:p w:rsidR="00BF1EFE" w:rsidRPr="001774FA" w:rsidRDefault="00BF1EFE" w:rsidP="00BF1EFE">
      <w:pPr>
        <w:tabs>
          <w:tab w:val="left" w:pos="5062"/>
        </w:tabs>
        <w:ind w:right="-68" w:firstLine="567"/>
        <w:jc w:val="both"/>
        <w:rPr>
          <w:lang w:val="kk-KZ"/>
        </w:rPr>
      </w:pPr>
    </w:p>
    <w:p w:rsidR="00BF1EFE" w:rsidRPr="001774FA" w:rsidRDefault="00BF1EFE" w:rsidP="00BF1EFE">
      <w:pPr>
        <w:tabs>
          <w:tab w:val="left" w:pos="5062"/>
        </w:tabs>
        <w:ind w:right="-68"/>
        <w:jc w:val="both"/>
        <w:rPr>
          <w:lang w:val="kk-KZ"/>
        </w:rPr>
      </w:pPr>
      <w:r w:rsidRPr="001774FA">
        <w:rPr>
          <w:lang w:val="kk-KZ"/>
        </w:rPr>
        <w:t xml:space="preserve">мұнда </w:t>
      </w:r>
      <w:r w:rsidRPr="001774FA">
        <w:rPr>
          <w:i/>
          <w:lang w:val="kk-KZ"/>
        </w:rPr>
        <w:t>M</w:t>
      </w:r>
      <w:r w:rsidRPr="001774FA">
        <w:rPr>
          <w:i/>
          <w:vertAlign w:val="subscript"/>
          <w:lang w:val="kk-KZ"/>
        </w:rPr>
        <w:t>3</w:t>
      </w:r>
      <w:r w:rsidRPr="001774FA">
        <w:rPr>
          <w:i/>
          <w:lang w:val="kk-KZ"/>
        </w:rPr>
        <w:t xml:space="preserve"> </w:t>
      </w:r>
      <w:r w:rsidRPr="001774FA">
        <w:rPr>
          <w:i/>
          <w:lang w:val="kk-KZ" w:eastAsia="en-US"/>
        </w:rPr>
        <w:t>(x</w:t>
      </w:r>
      <w:r w:rsidRPr="001774FA">
        <w:rPr>
          <w:i/>
          <w:vertAlign w:val="subscript"/>
          <w:lang w:val="kk-KZ" w:eastAsia="en-US"/>
        </w:rPr>
        <w:t>i</w:t>
      </w:r>
      <w:r w:rsidRPr="001774FA">
        <w:rPr>
          <w:i/>
          <w:lang w:val="kk-KZ" w:eastAsia="en-US"/>
        </w:rPr>
        <w:t xml:space="preserve"> </w:t>
      </w:r>
      <w:r w:rsidRPr="001774FA">
        <w:rPr>
          <w:i/>
          <w:lang w:val="kk-KZ"/>
        </w:rPr>
        <w:t>–x орташасы)</w:t>
      </w:r>
      <w:r w:rsidRPr="001774FA">
        <w:rPr>
          <w:i/>
          <w:vertAlign w:val="superscript"/>
          <w:lang w:val="kk-KZ"/>
        </w:rPr>
        <w:t>3</w:t>
      </w:r>
      <w:r w:rsidRPr="001774FA">
        <w:rPr>
          <w:i/>
          <w:lang w:val="kk-KZ"/>
        </w:rPr>
        <w:t xml:space="preserve"> тең, </w:t>
      </w:r>
      <w:r w:rsidRPr="001774FA">
        <w:t>σ</w:t>
      </w:r>
      <w:r w:rsidRPr="001774FA">
        <w:rPr>
          <w:vertAlign w:val="superscript"/>
          <w:lang w:val="kk-KZ"/>
        </w:rPr>
        <w:t>3</w:t>
      </w:r>
      <w:r w:rsidRPr="001774FA">
        <w:rPr>
          <w:i/>
          <w:vertAlign w:val="superscript"/>
          <w:lang w:val="kk-KZ"/>
        </w:rPr>
        <w:t xml:space="preserve"> </w:t>
      </w:r>
      <w:r w:rsidRPr="001774FA">
        <w:rPr>
          <w:i/>
          <w:lang w:val="kk-KZ"/>
        </w:rPr>
        <w:t>–</w:t>
      </w:r>
      <w:r w:rsidRPr="001774FA">
        <w:rPr>
          <w:lang w:val="kk-KZ"/>
        </w:rPr>
        <w:t xml:space="preserve">үшінші дәрежеге шығарылған, стандартты ауытқу, </w:t>
      </w:r>
      <w:r w:rsidRPr="001774FA">
        <w:rPr>
          <w:i/>
          <w:lang w:val="kk-KZ"/>
        </w:rPr>
        <w:t xml:space="preserve">п – </w:t>
      </w:r>
      <w:r w:rsidRPr="001774FA">
        <w:rPr>
          <w:lang w:val="kk-KZ"/>
        </w:rPr>
        <w:t>бақылау саны.</w:t>
      </w:r>
    </w:p>
    <w:p w:rsidR="00BF1EFE" w:rsidRPr="001774FA" w:rsidRDefault="00BF1EFE" w:rsidP="00BF1EFE">
      <w:pPr>
        <w:tabs>
          <w:tab w:val="left" w:pos="5062"/>
        </w:tabs>
        <w:ind w:right="-68"/>
        <w:jc w:val="both"/>
        <w:rPr>
          <w:lang w:val="kk-KZ"/>
        </w:rPr>
      </w:pPr>
    </w:p>
    <w:p w:rsidR="00BF1EFE" w:rsidRPr="001774FA" w:rsidRDefault="00BF1EFE" w:rsidP="00BF1EFE">
      <w:pPr>
        <w:shd w:val="clear" w:color="auto" w:fill="FFFFFF"/>
        <w:ind w:firstLine="567"/>
        <w:jc w:val="both"/>
        <w:rPr>
          <w:lang w:val="kk-KZ"/>
        </w:rPr>
      </w:pPr>
      <w:r w:rsidRPr="001774FA">
        <w:rPr>
          <w:b/>
          <w:lang w:val="kk-KZ"/>
        </w:rPr>
        <w:t>Эксцесс</w:t>
      </w:r>
      <w:r w:rsidRPr="001774FA">
        <w:rPr>
          <w:lang w:val="kk-KZ"/>
        </w:rPr>
        <w:t>, немесе эксцесс коэффициенті – үлестірім шыңының анықтығын өлшейді. Эксцесс бағалауы, немесе таңдама эксцесс, келесі формула бойынша есептеледі:</w:t>
      </w:r>
    </w:p>
    <w:p w:rsidR="00BF1EFE" w:rsidRPr="001774FA" w:rsidRDefault="00BF1EFE" w:rsidP="00BF1EFE">
      <w:pPr>
        <w:ind w:right="-68" w:firstLine="567"/>
        <w:jc w:val="both"/>
        <w:rPr>
          <w:lang w:val="kk-KZ"/>
        </w:rPr>
      </w:pPr>
    </w:p>
    <w:p w:rsidR="00BF1EFE" w:rsidRPr="001774FA" w:rsidRDefault="00BF1EFE" w:rsidP="00BF1EFE">
      <w:pPr>
        <w:ind w:right="-68" w:firstLine="567"/>
        <w:jc w:val="both"/>
        <w:rPr>
          <w:i/>
          <w:lang w:val="kk-KZ"/>
        </w:rPr>
      </w:pPr>
      <w:r w:rsidRPr="001774FA">
        <w:rPr>
          <w:i/>
          <w:lang w:val="kk-KZ"/>
        </w:rPr>
        <w:t xml:space="preserve">Эксцесс = [п </w:t>
      </w:r>
      <w:r w:rsidRPr="001774FA">
        <w:rPr>
          <w:i/>
          <w:position w:val="-2"/>
        </w:rPr>
        <w:object w:dxaOrig="220" w:dyaOrig="200">
          <v:shape id="_x0000_i1028" type="#_x0000_t75" style="width:11.25pt;height:9.75pt" o:ole="">
            <v:imagedata r:id="rId11" o:title=""/>
          </v:shape>
          <o:OLEObject Type="Embed" ProgID="Equation.3" ShapeID="_x0000_i1028" DrawAspect="Content" ObjectID="_1589371596" r:id="rId16"/>
        </w:object>
      </w:r>
      <w:r w:rsidRPr="001774FA">
        <w:rPr>
          <w:i/>
          <w:lang w:val="kk-KZ"/>
        </w:rPr>
        <w:t xml:space="preserve"> (п+1) </w:t>
      </w:r>
      <w:r w:rsidRPr="001774FA">
        <w:rPr>
          <w:i/>
          <w:position w:val="-2"/>
        </w:rPr>
        <w:object w:dxaOrig="220" w:dyaOrig="200">
          <v:shape id="_x0000_i1029" type="#_x0000_t75" style="width:11.25pt;height:9.75pt" o:ole="">
            <v:imagedata r:id="rId11" o:title=""/>
          </v:shape>
          <o:OLEObject Type="Embed" ProgID="Equation.3" ShapeID="_x0000_i1029" DrawAspect="Content" ObjectID="_1589371597" r:id="rId17"/>
        </w:object>
      </w:r>
      <w:r w:rsidRPr="001774FA">
        <w:rPr>
          <w:i/>
          <w:lang w:val="kk-KZ"/>
        </w:rPr>
        <w:t xml:space="preserve"> М</w:t>
      </w:r>
      <w:r w:rsidRPr="001774FA">
        <w:rPr>
          <w:i/>
          <w:vertAlign w:val="subscript"/>
          <w:lang w:val="kk-KZ"/>
        </w:rPr>
        <w:t>4</w:t>
      </w:r>
      <w:r w:rsidRPr="001774FA">
        <w:rPr>
          <w:i/>
          <w:lang w:val="kk-KZ"/>
        </w:rPr>
        <w:t xml:space="preserve"> – 3 </w:t>
      </w:r>
      <w:r w:rsidRPr="001774FA">
        <w:rPr>
          <w:i/>
          <w:position w:val="-2"/>
        </w:rPr>
        <w:object w:dxaOrig="220" w:dyaOrig="200">
          <v:shape id="_x0000_i1030" type="#_x0000_t75" style="width:11.25pt;height:9.75pt" o:ole="">
            <v:imagedata r:id="rId11" o:title=""/>
          </v:shape>
          <o:OLEObject Type="Embed" ProgID="Equation.3" ShapeID="_x0000_i1030" DrawAspect="Content" ObjectID="_1589371598" r:id="rId18"/>
        </w:object>
      </w:r>
      <w:r w:rsidRPr="001774FA">
        <w:rPr>
          <w:i/>
          <w:lang w:val="kk-KZ"/>
        </w:rPr>
        <w:t xml:space="preserve"> М</w:t>
      </w:r>
      <w:r w:rsidRPr="001774FA">
        <w:rPr>
          <w:i/>
          <w:vertAlign w:val="subscript"/>
          <w:lang w:val="kk-KZ"/>
        </w:rPr>
        <w:t xml:space="preserve">2 </w:t>
      </w:r>
      <w:r w:rsidRPr="001774FA">
        <w:rPr>
          <w:i/>
          <w:position w:val="-2"/>
        </w:rPr>
        <w:object w:dxaOrig="220" w:dyaOrig="200">
          <v:shape id="_x0000_i1031" type="#_x0000_t75" style="width:11.25pt;height:9.75pt" o:ole="">
            <v:imagedata r:id="rId11" o:title=""/>
          </v:shape>
          <o:OLEObject Type="Embed" ProgID="Equation.3" ShapeID="_x0000_i1031" DrawAspect="Content" ObjectID="_1589371599" r:id="rId19"/>
        </w:object>
      </w:r>
      <w:r w:rsidRPr="001774FA">
        <w:rPr>
          <w:i/>
          <w:lang w:val="kk-KZ"/>
        </w:rPr>
        <w:t xml:space="preserve"> М</w:t>
      </w:r>
      <w:r w:rsidRPr="001774FA">
        <w:rPr>
          <w:i/>
          <w:vertAlign w:val="subscript"/>
          <w:lang w:val="kk-KZ"/>
        </w:rPr>
        <w:t>2</w:t>
      </w:r>
      <w:r w:rsidRPr="001774FA">
        <w:rPr>
          <w:i/>
          <w:lang w:val="kk-KZ"/>
        </w:rPr>
        <w:t xml:space="preserve"> </w:t>
      </w:r>
      <w:r w:rsidRPr="001774FA">
        <w:rPr>
          <w:i/>
          <w:position w:val="-2"/>
        </w:rPr>
        <w:object w:dxaOrig="220" w:dyaOrig="200">
          <v:shape id="_x0000_i1032" type="#_x0000_t75" style="width:11.25pt;height:9.75pt" o:ole="">
            <v:imagedata r:id="rId11" o:title=""/>
          </v:shape>
          <o:OLEObject Type="Embed" ProgID="Equation.3" ShapeID="_x0000_i1032" DrawAspect="Content" ObjectID="_1589371600" r:id="rId20"/>
        </w:object>
      </w:r>
      <w:r w:rsidRPr="001774FA">
        <w:rPr>
          <w:i/>
          <w:lang w:val="kk-KZ"/>
        </w:rPr>
        <w:t xml:space="preserve"> (п </w:t>
      </w:r>
      <w:r w:rsidRPr="001774FA">
        <w:rPr>
          <w:i/>
          <w:lang w:val="kk-KZ" w:eastAsia="en-US"/>
        </w:rPr>
        <w:t xml:space="preserve">-1)]/[(n </w:t>
      </w:r>
      <w:r w:rsidRPr="001774FA">
        <w:rPr>
          <w:i/>
          <w:lang w:val="kk-KZ"/>
        </w:rPr>
        <w:t xml:space="preserve">– 1) </w:t>
      </w:r>
      <w:r w:rsidRPr="001774FA">
        <w:rPr>
          <w:i/>
          <w:position w:val="-2"/>
        </w:rPr>
        <w:object w:dxaOrig="220" w:dyaOrig="200">
          <v:shape id="_x0000_i1033" type="#_x0000_t75" style="width:11.25pt;height:9.75pt" o:ole="">
            <v:imagedata r:id="rId11" o:title=""/>
          </v:shape>
          <o:OLEObject Type="Embed" ProgID="Equation.3" ShapeID="_x0000_i1033" DrawAspect="Content" ObjectID="_1589371601" r:id="rId21"/>
        </w:object>
      </w:r>
      <w:r w:rsidRPr="001774FA">
        <w:rPr>
          <w:i/>
          <w:lang w:val="kk-KZ"/>
        </w:rPr>
        <w:t xml:space="preserve"> (п – 2) </w:t>
      </w:r>
      <w:r w:rsidRPr="001774FA">
        <w:rPr>
          <w:i/>
          <w:position w:val="-2"/>
        </w:rPr>
        <w:object w:dxaOrig="220" w:dyaOrig="200">
          <v:shape id="_x0000_i1034" type="#_x0000_t75" style="width:11.25pt;height:9.75pt" o:ole="">
            <v:imagedata r:id="rId11" o:title=""/>
          </v:shape>
          <o:OLEObject Type="Embed" ProgID="Equation.3" ShapeID="_x0000_i1034" DrawAspect="Content" ObjectID="_1589371602" r:id="rId22"/>
        </w:object>
      </w:r>
      <w:r w:rsidRPr="001774FA">
        <w:rPr>
          <w:i/>
          <w:lang w:val="kk-KZ"/>
        </w:rPr>
        <w:t xml:space="preserve"> </w:t>
      </w:r>
    </w:p>
    <w:p w:rsidR="00BF1EFE" w:rsidRPr="001774FA" w:rsidRDefault="00BF1EFE" w:rsidP="00BF1EFE">
      <w:pPr>
        <w:ind w:right="-68" w:firstLine="567"/>
        <w:jc w:val="both"/>
        <w:rPr>
          <w:i/>
          <w:lang w:val="kk-KZ"/>
        </w:rPr>
      </w:pPr>
    </w:p>
    <w:p w:rsidR="00BF1EFE" w:rsidRPr="001774FA" w:rsidRDefault="00BF1EFE" w:rsidP="00E77662">
      <w:pPr>
        <w:tabs>
          <w:tab w:val="left" w:pos="567"/>
        </w:tabs>
        <w:ind w:right="-1"/>
        <w:rPr>
          <w:lang w:val="kk-KZ" w:eastAsia="en-US"/>
        </w:rPr>
      </w:pPr>
      <w:r w:rsidRPr="001774FA">
        <w:rPr>
          <w:i/>
          <w:lang w:val="kk-KZ"/>
        </w:rPr>
        <w:t xml:space="preserve">                         </w:t>
      </w:r>
      <w:r w:rsidRPr="001774FA">
        <w:rPr>
          <w:i/>
          <w:position w:val="-2"/>
        </w:rPr>
        <w:object w:dxaOrig="220" w:dyaOrig="200">
          <v:shape id="_x0000_i1035" type="#_x0000_t75" style="width:11.25pt;height:9.75pt" o:ole="">
            <v:imagedata r:id="rId11" o:title=""/>
          </v:shape>
          <o:OLEObject Type="Embed" ProgID="Equation.3" ShapeID="_x0000_i1035" DrawAspect="Content" ObjectID="_1589371603" r:id="rId23"/>
        </w:object>
      </w:r>
      <w:r w:rsidRPr="001774FA">
        <w:rPr>
          <w:i/>
          <w:lang w:val="kk-KZ"/>
        </w:rPr>
        <w:t xml:space="preserve"> (п – 3) </w:t>
      </w:r>
      <w:r w:rsidRPr="001774FA">
        <w:rPr>
          <w:i/>
          <w:position w:val="-2"/>
        </w:rPr>
        <w:object w:dxaOrig="220" w:dyaOrig="200">
          <v:shape id="_x0000_i1036" type="#_x0000_t75" style="width:11.25pt;height:9.75pt" o:ole="">
            <v:imagedata r:id="rId11" o:title=""/>
          </v:shape>
          <o:OLEObject Type="Embed" ProgID="Equation.3" ShapeID="_x0000_i1036" DrawAspect="Content" ObjectID="_1589371604" r:id="rId24"/>
        </w:object>
      </w:r>
      <w:r w:rsidRPr="001774FA">
        <w:rPr>
          <w:i/>
          <w:lang w:val="kk-KZ"/>
        </w:rPr>
        <w:t xml:space="preserve"> </w:t>
      </w:r>
      <w:r w:rsidRPr="001774FA">
        <w:rPr>
          <w:i/>
        </w:rPr>
        <w:t>σ</w:t>
      </w:r>
      <w:r w:rsidRPr="001774FA">
        <w:rPr>
          <w:i/>
          <w:vertAlign w:val="superscript"/>
          <w:lang w:val="kk-KZ"/>
        </w:rPr>
        <w:t>4</w:t>
      </w:r>
      <w:r w:rsidRPr="001774FA">
        <w:rPr>
          <w:i/>
          <w:lang w:val="kk-KZ" w:eastAsia="en-US"/>
        </w:rPr>
        <w:t xml:space="preserve">],                                                      </w:t>
      </w:r>
      <w:r w:rsidR="00FD4EA4" w:rsidRPr="001774FA">
        <w:rPr>
          <w:i/>
          <w:lang w:val="kk-KZ" w:eastAsia="en-US"/>
        </w:rPr>
        <w:t xml:space="preserve">             </w:t>
      </w:r>
      <w:r w:rsidRPr="001774FA">
        <w:rPr>
          <w:i/>
          <w:lang w:val="kk-KZ" w:eastAsia="en-US"/>
        </w:rPr>
        <w:t xml:space="preserve">  </w:t>
      </w:r>
      <w:r w:rsidRPr="001774FA">
        <w:rPr>
          <w:lang w:val="kk-KZ" w:eastAsia="en-US"/>
        </w:rPr>
        <w:t>(</w:t>
      </w:r>
      <w:r w:rsidR="00E77662" w:rsidRPr="001774FA">
        <w:rPr>
          <w:lang w:val="kk-KZ" w:eastAsia="en-US"/>
        </w:rPr>
        <w:t>1</w:t>
      </w:r>
      <w:r w:rsidRPr="001774FA">
        <w:rPr>
          <w:lang w:val="kk-KZ" w:eastAsia="en-US"/>
        </w:rPr>
        <w:t>.5)</w:t>
      </w:r>
    </w:p>
    <w:p w:rsidR="00BF1EFE" w:rsidRPr="001774FA" w:rsidRDefault="00BF1EFE" w:rsidP="00BF1EFE">
      <w:pPr>
        <w:ind w:right="-68" w:firstLine="567"/>
        <w:jc w:val="both"/>
        <w:rPr>
          <w:lang w:val="kk-KZ" w:eastAsia="en-US"/>
        </w:rPr>
      </w:pPr>
    </w:p>
    <w:p w:rsidR="00BF1EFE" w:rsidRPr="001774FA" w:rsidRDefault="00BF1EFE" w:rsidP="00BF1EFE">
      <w:pPr>
        <w:ind w:right="-68"/>
        <w:jc w:val="both"/>
        <w:rPr>
          <w:vertAlign w:val="subscript"/>
          <w:lang w:val="kk-KZ"/>
        </w:rPr>
      </w:pPr>
      <w:r w:rsidRPr="001774FA">
        <w:rPr>
          <w:lang w:val="kk-KZ"/>
        </w:rPr>
        <w:t xml:space="preserve">мұнда </w:t>
      </w:r>
      <w:r w:rsidRPr="001774FA">
        <w:rPr>
          <w:i/>
          <w:lang w:val="kk-KZ"/>
        </w:rPr>
        <w:t>M</w:t>
      </w:r>
      <w:r w:rsidRPr="001774FA">
        <w:rPr>
          <w:i/>
          <w:vertAlign w:val="subscript"/>
          <w:lang w:val="kk-KZ"/>
        </w:rPr>
        <w:t>j</w:t>
      </w:r>
      <w:r w:rsidRPr="001774FA">
        <w:rPr>
          <w:vertAlign w:val="subscript"/>
          <w:lang w:val="kk-KZ"/>
        </w:rPr>
        <w:t xml:space="preserve"> </w:t>
      </w:r>
      <w:r w:rsidRPr="001774FA">
        <w:rPr>
          <w:i/>
          <w:lang w:val="kk-KZ" w:eastAsia="en-US"/>
        </w:rPr>
        <w:t xml:space="preserve"> (x</w:t>
      </w:r>
      <w:r w:rsidRPr="001774FA">
        <w:rPr>
          <w:i/>
          <w:vertAlign w:val="subscript"/>
          <w:lang w:val="kk-KZ" w:eastAsia="en-US"/>
        </w:rPr>
        <w:t>j</w:t>
      </w:r>
      <w:r w:rsidRPr="001774FA">
        <w:rPr>
          <w:i/>
          <w:lang w:val="kk-KZ" w:eastAsia="en-US"/>
        </w:rPr>
        <w:t xml:space="preserve"> </w:t>
      </w:r>
      <w:r w:rsidRPr="001774FA">
        <w:rPr>
          <w:i/>
          <w:lang w:val="kk-KZ"/>
        </w:rPr>
        <w:t>– х орташасы)</w:t>
      </w:r>
      <w:r w:rsidRPr="001774FA">
        <w:rPr>
          <w:i/>
          <w:vertAlign w:val="superscript"/>
          <w:lang w:val="kk-KZ"/>
        </w:rPr>
        <w:t>j</w:t>
      </w:r>
      <w:r w:rsidRPr="001774FA">
        <w:rPr>
          <w:i/>
          <w:lang w:val="kk-KZ"/>
        </w:rPr>
        <w:t xml:space="preserve"> тең</w:t>
      </w:r>
      <w:r w:rsidRPr="001774FA">
        <w:rPr>
          <w:lang w:val="kk-KZ"/>
        </w:rPr>
        <w:t xml:space="preserve">,  </w:t>
      </w:r>
      <w:r w:rsidRPr="001774FA">
        <w:rPr>
          <w:i/>
          <w:lang w:val="kk-KZ"/>
        </w:rPr>
        <w:t xml:space="preserve">п – </w:t>
      </w:r>
      <w:r w:rsidRPr="001774FA">
        <w:rPr>
          <w:lang w:val="kk-KZ"/>
        </w:rPr>
        <w:t xml:space="preserve">бақылау саны, </w:t>
      </w:r>
      <w:r w:rsidRPr="001774FA">
        <w:rPr>
          <w:i/>
        </w:rPr>
        <w:t>σ</w:t>
      </w:r>
      <w:r w:rsidRPr="001774FA">
        <w:rPr>
          <w:i/>
          <w:vertAlign w:val="superscript"/>
          <w:lang w:val="kk-KZ"/>
        </w:rPr>
        <w:t xml:space="preserve">4 </w:t>
      </w:r>
      <w:r w:rsidRPr="001774FA">
        <w:rPr>
          <w:i/>
          <w:lang w:val="kk-KZ"/>
        </w:rPr>
        <w:t>–</w:t>
      </w:r>
      <w:r w:rsidRPr="001774FA">
        <w:rPr>
          <w:lang w:val="kk-KZ"/>
        </w:rPr>
        <w:t>төртінші дәрежеге шығарылған, стандартты ауытқу.</w:t>
      </w:r>
      <w:r w:rsidRPr="001774FA">
        <w:rPr>
          <w:vertAlign w:val="superscript"/>
          <w:lang w:val="kk-KZ"/>
        </w:rPr>
        <w:t xml:space="preserve">    </w:t>
      </w:r>
    </w:p>
    <w:p w:rsidR="00BA026E" w:rsidRPr="001774FA" w:rsidRDefault="00BA026E" w:rsidP="00BA026E">
      <w:pPr>
        <w:keepNext/>
        <w:keepLines/>
        <w:ind w:right="-68"/>
        <w:jc w:val="both"/>
        <w:outlineLvl w:val="2"/>
        <w:rPr>
          <w:lang w:val="kk-KZ"/>
        </w:rPr>
      </w:pPr>
    </w:p>
    <w:p w:rsidR="00BF1EFE" w:rsidRPr="001774FA" w:rsidRDefault="00BF1EFE" w:rsidP="00935D5F">
      <w:pPr>
        <w:keepNext/>
        <w:keepLines/>
        <w:ind w:right="-68" w:firstLine="567"/>
        <w:jc w:val="both"/>
        <w:outlineLvl w:val="2"/>
        <w:rPr>
          <w:b/>
          <w:bCs/>
          <w:lang w:val="kk-KZ"/>
        </w:rPr>
      </w:pPr>
      <w:r w:rsidRPr="001774FA">
        <w:rPr>
          <w:b/>
          <w:bCs/>
          <w:lang w:val="kk-KZ"/>
        </w:rPr>
        <w:t xml:space="preserve">Айнымалы мәндерді </w:t>
      </w:r>
      <w:r w:rsidR="005006CD" w:rsidRPr="001774FA">
        <w:rPr>
          <w:b/>
          <w:bCs/>
          <w:lang w:val="kk-KZ"/>
        </w:rPr>
        <w:t xml:space="preserve">масштабтау </w:t>
      </w:r>
      <w:r w:rsidRPr="001774FA">
        <w:rPr>
          <w:b/>
          <w:bCs/>
          <w:lang w:val="kk-KZ"/>
        </w:rPr>
        <w:t>(</w:t>
      </w:r>
      <w:r w:rsidR="005006CD" w:rsidRPr="001774FA">
        <w:rPr>
          <w:b/>
          <w:bCs/>
          <w:lang w:val="kk-KZ"/>
        </w:rPr>
        <w:t>шкаландыру</w:t>
      </w:r>
      <w:r w:rsidRPr="001774FA">
        <w:rPr>
          <w:b/>
          <w:bCs/>
          <w:lang w:val="kk-KZ"/>
        </w:rPr>
        <w:t>)</w:t>
      </w:r>
    </w:p>
    <w:p w:rsidR="00BF1EFE" w:rsidRPr="001774FA" w:rsidRDefault="00BF1EFE" w:rsidP="00BF1EFE">
      <w:pPr>
        <w:keepNext/>
        <w:keepLines/>
        <w:ind w:right="-68" w:firstLine="567"/>
        <w:jc w:val="both"/>
        <w:outlineLvl w:val="2"/>
        <w:rPr>
          <w:b/>
          <w:bCs/>
          <w:lang w:val="kk-KZ"/>
        </w:rPr>
      </w:pPr>
    </w:p>
    <w:p w:rsidR="00BF1EFE" w:rsidRPr="001774FA" w:rsidRDefault="00BF1EFE" w:rsidP="00BF1EFE">
      <w:pPr>
        <w:shd w:val="clear" w:color="auto" w:fill="FFFFFF"/>
        <w:ind w:firstLine="567"/>
        <w:jc w:val="both"/>
        <w:rPr>
          <w:lang w:val="kk-KZ"/>
        </w:rPr>
      </w:pPr>
      <w:r w:rsidRPr="001774FA">
        <w:rPr>
          <w:rFonts w:eastAsia="Calibri"/>
          <w:shd w:val="clear" w:color="auto" w:fill="FFFFFF"/>
          <w:lang w:val="kk-KZ" w:eastAsia="en-US"/>
        </w:rPr>
        <w:t>Статистикалық айнымалыда қамтылған ақпараттың көлемін анықтайтын фактор, өлшеу жүргізілген шкаланың түрі болып табылады.</w:t>
      </w:r>
      <w:r w:rsidRPr="001774FA">
        <w:rPr>
          <w:lang w:val="kk-KZ"/>
        </w:rPr>
        <w:t xml:space="preserve"> Әдетте өлшеу шкаласының мынадай түрлері </w:t>
      </w:r>
      <w:r w:rsidRPr="001774FA">
        <w:rPr>
          <w:lang w:val="kk-KZ"/>
        </w:rPr>
        <w:lastRenderedPageBreak/>
        <w:t>пайдаланылады: (a) номиналды, (b) реттік (ординальды), (c) интервалды, (d) салыстырмалы (қатынас шкаласы).</w:t>
      </w:r>
    </w:p>
    <w:p w:rsidR="00BF1EFE" w:rsidRPr="001774FA" w:rsidRDefault="00BF1EFE" w:rsidP="00BF1EFE">
      <w:pPr>
        <w:shd w:val="clear" w:color="auto" w:fill="FFFFFF"/>
        <w:ind w:firstLine="567"/>
        <w:jc w:val="both"/>
        <w:rPr>
          <w:lang w:val="kk-KZ"/>
        </w:rPr>
      </w:pPr>
      <w:r w:rsidRPr="001774FA">
        <w:rPr>
          <w:lang w:val="kk-KZ"/>
        </w:rPr>
        <w:t xml:space="preserve">Тиісінше, айнымалылардың төрт түрі бар: (a) </w:t>
      </w:r>
      <w:r w:rsidRPr="001774FA">
        <w:rPr>
          <w:i/>
          <w:lang w:val="kk-KZ"/>
        </w:rPr>
        <w:t>номиналды,</w:t>
      </w:r>
      <w:r w:rsidRPr="001774FA">
        <w:rPr>
          <w:lang w:val="kk-KZ"/>
        </w:rPr>
        <w:t xml:space="preserve"> (b) </w:t>
      </w:r>
      <w:r w:rsidRPr="001774FA">
        <w:rPr>
          <w:i/>
          <w:lang w:val="kk-KZ"/>
        </w:rPr>
        <w:t>реттік (ординальды)</w:t>
      </w:r>
      <w:r w:rsidRPr="001774FA">
        <w:rPr>
          <w:lang w:val="kk-KZ"/>
        </w:rPr>
        <w:t xml:space="preserve">, (с) </w:t>
      </w:r>
      <w:r w:rsidRPr="001774FA">
        <w:rPr>
          <w:i/>
          <w:lang w:val="kk-KZ"/>
        </w:rPr>
        <w:t>интервалды</w:t>
      </w:r>
      <w:r w:rsidRPr="001774FA">
        <w:rPr>
          <w:lang w:val="kk-KZ"/>
        </w:rPr>
        <w:t xml:space="preserve"> және (d) </w:t>
      </w:r>
      <w:r w:rsidRPr="001774FA">
        <w:rPr>
          <w:i/>
          <w:lang w:val="kk-KZ"/>
        </w:rPr>
        <w:t>салыстырмалы</w:t>
      </w:r>
      <w:r w:rsidRPr="001774FA">
        <w:rPr>
          <w:lang w:val="kk-KZ"/>
        </w:rPr>
        <w:t>.</w:t>
      </w:r>
    </w:p>
    <w:p w:rsidR="00BF1EFE" w:rsidRPr="001774FA" w:rsidRDefault="00BF1EFE" w:rsidP="00BF1EFE">
      <w:pPr>
        <w:shd w:val="clear" w:color="auto" w:fill="FFFFFF"/>
        <w:ind w:firstLine="567"/>
        <w:jc w:val="both"/>
        <w:rPr>
          <w:lang w:val="kk-KZ"/>
        </w:rPr>
      </w:pPr>
      <w:r w:rsidRPr="001774FA">
        <w:rPr>
          <w:lang w:val="kk-KZ"/>
        </w:rPr>
        <w:t xml:space="preserve">Номиналды айнымалылар тек </w:t>
      </w:r>
      <w:r w:rsidRPr="001774FA">
        <w:rPr>
          <w:i/>
          <w:lang w:val="kk-KZ"/>
        </w:rPr>
        <w:t>сапалы классификация</w:t>
      </w:r>
      <w:r w:rsidRPr="001774FA">
        <w:rPr>
          <w:lang w:val="kk-KZ"/>
        </w:rPr>
        <w:t xml:space="preserve"> үшін пайдаланылады. Бұл дегеніміз, кейбір айтарлықтай әр түрлі кластарға жататын термині бойынша ғана өлшенуі мүмкін, сонда бұл кластарды реттеу немесе санын анықтау мүмкін емес. Номиналды айнымалылардың типтік мысалдары -  өндіруші фирма, өнімнің түрі, белгісі (ауру-сау) және т. б. болады. Көбінесе номиналды айнымалылар </w:t>
      </w:r>
      <w:r w:rsidRPr="001774FA">
        <w:rPr>
          <w:i/>
          <w:lang w:val="kk-KZ"/>
        </w:rPr>
        <w:t>категориялық (санаттық)</w:t>
      </w:r>
      <w:r w:rsidRPr="001774FA">
        <w:rPr>
          <w:lang w:val="kk-KZ"/>
        </w:rPr>
        <w:t xml:space="preserve"> деп аталады. Оларға жақын </w:t>
      </w:r>
      <w:r w:rsidRPr="001774FA">
        <w:rPr>
          <w:i/>
          <w:lang w:val="kk-KZ"/>
        </w:rPr>
        <w:t xml:space="preserve">категорияландырылған </w:t>
      </w:r>
      <w:r w:rsidRPr="001774FA">
        <w:rPr>
          <w:lang w:val="kk-KZ"/>
        </w:rPr>
        <w:t xml:space="preserve">айнымалылар болып табылады, яғни жасанды түрде </w:t>
      </w:r>
      <w:r w:rsidRPr="001774FA">
        <w:rPr>
          <w:i/>
          <w:lang w:val="kk-KZ"/>
        </w:rPr>
        <w:t xml:space="preserve">категорияландырылғанға </w:t>
      </w:r>
      <w:r w:rsidRPr="001774FA">
        <w:rPr>
          <w:lang w:val="kk-KZ"/>
        </w:rPr>
        <w:t>түрлендірілген айнымалылар (төменді қараңыз).</w:t>
      </w:r>
    </w:p>
    <w:p w:rsidR="00BF1EFE" w:rsidRPr="001774FA" w:rsidRDefault="00BF1EFE" w:rsidP="00BF1EFE">
      <w:pPr>
        <w:shd w:val="clear" w:color="auto" w:fill="FFFFFF"/>
        <w:ind w:firstLine="567"/>
        <w:jc w:val="both"/>
        <w:rPr>
          <w:lang w:val="kk-KZ"/>
        </w:rPr>
      </w:pPr>
      <w:r w:rsidRPr="001774FA">
        <w:rPr>
          <w:i/>
          <w:lang w:val="kk-KZ"/>
        </w:rPr>
        <w:t>Реттік</w:t>
      </w:r>
      <w:r w:rsidRPr="001774FA">
        <w:rPr>
          <w:lang w:val="kk-KZ"/>
        </w:rPr>
        <w:t xml:space="preserve"> айнымалылар, егер олардың қайсысының көп немесе аз дәрежелігімен берілген айнымалымен өрнектелген сапаға ие болатын, объектілерді дәрежелеуге (реттеуге) мүмкіндік береді. Дегенмен, бұл сапа айнымалы мәнде «қаншалықты көп» немесе «қаншалықты аз» екенін анықтауға мүмкіндік бермейді.</w:t>
      </w:r>
    </w:p>
    <w:p w:rsidR="00BF1EFE" w:rsidRPr="001774FA" w:rsidRDefault="00BF1EFE" w:rsidP="00BF1EFE">
      <w:pPr>
        <w:shd w:val="clear" w:color="auto" w:fill="FFFFFF"/>
        <w:ind w:firstLine="567"/>
        <w:jc w:val="both"/>
        <w:rPr>
          <w:lang w:val="kk-KZ"/>
        </w:rPr>
      </w:pPr>
      <w:r w:rsidRPr="001774FA">
        <w:rPr>
          <w:lang w:val="kk-KZ"/>
        </w:rPr>
        <w:t>Реттік айнымалылар кейде ординальды деп те аталады. Отбасының әлеуметтік-экономикалық мәртебесі - типтік мысал болып табылады. Біз ж</w:t>
      </w:r>
      <w:r w:rsidRPr="001774FA">
        <w:rPr>
          <w:i/>
          <w:lang w:val="kk-KZ"/>
        </w:rPr>
        <w:t>оғары орташа деңгей орташа деңгейден</w:t>
      </w:r>
      <w:r w:rsidRPr="001774FA">
        <w:rPr>
          <w:lang w:val="kk-KZ"/>
        </w:rPr>
        <w:t xml:space="preserve"> жоғары екенін түсінеміз, алайда олардың арасындағы айырмашылық, айталық 18% тең деп айта алмаймыз. Шкаланың өздігінен орналасуы олардың ақпараттылығының өсу реті бойынша - </w:t>
      </w:r>
      <w:r w:rsidRPr="001774FA">
        <w:rPr>
          <w:i/>
          <w:lang w:val="kk-KZ"/>
        </w:rPr>
        <w:t>номиналды, реттік, интервалды</w:t>
      </w:r>
      <w:r w:rsidRPr="001774FA">
        <w:rPr>
          <w:lang w:val="kk-KZ"/>
        </w:rPr>
        <w:t xml:space="preserve"> - реттік айнымалының жақсы мысалы болады. Мысалы, </w:t>
      </w:r>
      <w:r w:rsidRPr="001774FA">
        <w:rPr>
          <w:i/>
          <w:lang w:val="kk-KZ"/>
        </w:rPr>
        <w:t>номиналды</w:t>
      </w:r>
      <w:r w:rsidRPr="001774FA">
        <w:rPr>
          <w:lang w:val="kk-KZ"/>
        </w:rPr>
        <w:t xml:space="preserve"> шкаладағы өлшеулер </w:t>
      </w:r>
      <w:r w:rsidRPr="001774FA">
        <w:rPr>
          <w:i/>
          <w:lang w:val="kk-KZ"/>
        </w:rPr>
        <w:t>реттік</w:t>
      </w:r>
      <w:r w:rsidRPr="001774FA">
        <w:rPr>
          <w:lang w:val="kk-KZ"/>
        </w:rPr>
        <w:t xml:space="preserve"> шкалаға қарағанда аз ақпарат, ал   </w:t>
      </w:r>
      <w:r w:rsidRPr="001774FA">
        <w:rPr>
          <w:i/>
          <w:lang w:val="kk-KZ"/>
        </w:rPr>
        <w:t>реттік,</w:t>
      </w:r>
      <w:r w:rsidRPr="001774FA">
        <w:rPr>
          <w:lang w:val="kk-KZ"/>
        </w:rPr>
        <w:t xml:space="preserve"> </w:t>
      </w:r>
      <w:r w:rsidRPr="001774FA">
        <w:rPr>
          <w:i/>
          <w:lang w:val="kk-KZ"/>
        </w:rPr>
        <w:t>интервалдағыға</w:t>
      </w:r>
      <w:r w:rsidRPr="001774FA">
        <w:rPr>
          <w:lang w:val="kk-KZ"/>
        </w:rPr>
        <w:t xml:space="preserve"> қарағанда аз ақпарат береді деп айтуға болады. Алайда, «кем» деген терминге нақты сандық мағынаны беру немесе осы айырмашылықтарды бір-бірімен салыстыру мүмкін емес.</w:t>
      </w:r>
    </w:p>
    <w:p w:rsidR="00BF1EFE" w:rsidRPr="001774FA" w:rsidRDefault="00BF1EFE" w:rsidP="00BF1EFE">
      <w:pPr>
        <w:shd w:val="clear" w:color="auto" w:fill="FFFFFF"/>
        <w:ind w:firstLine="567"/>
        <w:jc w:val="both"/>
        <w:rPr>
          <w:lang w:val="kk-KZ"/>
        </w:rPr>
      </w:pPr>
      <w:r w:rsidRPr="001774FA">
        <w:rPr>
          <w:lang w:val="kk-KZ"/>
        </w:rPr>
        <w:t xml:space="preserve">Категориялық және реттік айнымалылар көбінесе сауалнамада жиі кездеседі, өйткені олар адамның ойлау сипатын табиғи көрсетеді. Мысалы, баратын мейрамханалардың қарқындылығын келесі шкалада өлшеуге болады: </w:t>
      </w:r>
      <w:r w:rsidRPr="001774FA">
        <w:rPr>
          <w:i/>
          <w:lang w:val="kk-KZ"/>
        </w:rPr>
        <w:t>бармаймын, сирек барамын, барамын, жиі барамын.</w:t>
      </w:r>
    </w:p>
    <w:p w:rsidR="00BF1EFE" w:rsidRPr="001774FA" w:rsidRDefault="00BF1EFE" w:rsidP="00BF1EFE">
      <w:pPr>
        <w:ind w:firstLine="567"/>
        <w:jc w:val="both"/>
        <w:rPr>
          <w:lang w:val="kk-KZ"/>
        </w:rPr>
      </w:pPr>
      <w:r w:rsidRPr="001774FA">
        <w:rPr>
          <w:lang w:val="kk-KZ"/>
        </w:rPr>
        <w:t>Категориялық және реттік шкалалар сапалық белгілерді сипаттау үшін жиі қолданылады, мұны түсіну қаншалықты оңай.</w:t>
      </w:r>
    </w:p>
    <w:p w:rsidR="00BF1EFE" w:rsidRPr="001774FA" w:rsidRDefault="00BF1EFE" w:rsidP="00BF1EFE">
      <w:pPr>
        <w:shd w:val="clear" w:color="auto" w:fill="FFFFFF"/>
        <w:ind w:firstLine="567"/>
        <w:jc w:val="both"/>
        <w:rPr>
          <w:lang w:val="kk-KZ"/>
        </w:rPr>
      </w:pPr>
      <w:r w:rsidRPr="001774FA">
        <w:rPr>
          <w:i/>
          <w:lang w:val="kk-KZ"/>
        </w:rPr>
        <w:t>Интервалдық</w:t>
      </w:r>
      <w:r w:rsidRPr="001774FA">
        <w:rPr>
          <w:lang w:val="kk-KZ"/>
        </w:rPr>
        <w:t xml:space="preserve"> айнымалылар өлшеу объектілерін ғана реттеп қоймайды, сондай-ақ олардың арасындағы айырмашылықтарды </w:t>
      </w:r>
      <w:r w:rsidRPr="001774FA">
        <w:rPr>
          <w:i/>
          <w:lang w:val="kk-KZ"/>
        </w:rPr>
        <w:t>сандық</w:t>
      </w:r>
      <w:r w:rsidRPr="001774FA">
        <w:rPr>
          <w:lang w:val="kk-KZ"/>
        </w:rPr>
        <w:t xml:space="preserve"> түрде айқындауға және салыстыруға мүмкіндік береді.</w:t>
      </w:r>
    </w:p>
    <w:p w:rsidR="00BF1EFE" w:rsidRPr="001774FA" w:rsidRDefault="00BF1EFE" w:rsidP="00BF1EFE">
      <w:pPr>
        <w:shd w:val="clear" w:color="auto" w:fill="FFFFFF"/>
        <w:jc w:val="both"/>
        <w:rPr>
          <w:lang w:val="kk-KZ"/>
        </w:rPr>
      </w:pPr>
      <w:r w:rsidRPr="001774FA">
        <w:rPr>
          <w:lang w:val="kk-KZ"/>
        </w:rPr>
        <w:t xml:space="preserve"> </w:t>
      </w:r>
      <w:r w:rsidRPr="001774FA">
        <w:rPr>
          <w:rFonts w:eastAsia="Calibri"/>
          <w:shd w:val="clear" w:color="auto" w:fill="FFFFFF"/>
          <w:lang w:val="kk-KZ" w:eastAsia="en-US"/>
        </w:rPr>
        <w:t>Мұндай түрдегі айнымалылар жаратылыстану ғылымдарында, физикалық құрылғылардың көрсеткіштерін алған кезде, медицинада жиі кездеседі.</w:t>
      </w:r>
      <w:r w:rsidRPr="001774FA">
        <w:rPr>
          <w:lang w:val="kk-KZ"/>
        </w:rPr>
        <w:t xml:space="preserve"> Мысалы, Фаренгейт пен Цельсий градустарында өлшенген температура интервал шкаласын құрайды. Сіз тек қана температура 40 градус температура 30 градустан жоғары деп айта алмайсыз, сондай-ақ температураның 20-дан 40 градусқа дейін көтерілуін 30-тан 40 градусқа дейін көтерілуінен екі есе үлкен болады депте айта аласыз.</w:t>
      </w:r>
    </w:p>
    <w:p w:rsidR="00BF1EFE" w:rsidRPr="001774FA" w:rsidRDefault="00BF1EFE" w:rsidP="00BF1EFE">
      <w:pPr>
        <w:tabs>
          <w:tab w:val="left" w:pos="481"/>
        </w:tabs>
        <w:ind w:right="-68" w:firstLine="567"/>
        <w:jc w:val="both"/>
        <w:rPr>
          <w:rFonts w:eastAsia="Calibri"/>
          <w:lang w:val="kk-KZ" w:eastAsia="en-US"/>
        </w:rPr>
      </w:pPr>
      <w:r w:rsidRPr="001774FA">
        <w:rPr>
          <w:lang w:val="kk-KZ"/>
        </w:rPr>
        <w:t>Салыстырмалы айнымалылар интервалдық айнымалыларға өте ұқсас.</w:t>
      </w:r>
      <w:r w:rsidRPr="001774FA">
        <w:rPr>
          <w:rFonts w:eastAsia="Calibri"/>
          <w:lang w:val="kk-KZ" w:eastAsia="en-US"/>
        </w:rPr>
        <w:t xml:space="preserve"> </w:t>
      </w:r>
      <w:r w:rsidRPr="001774FA">
        <w:rPr>
          <w:lang w:val="kk-KZ"/>
        </w:rPr>
        <w:t xml:space="preserve">Интервалдық шкала бойынша өлшенген айнымалылардың барлық қасиеттеріне қоса, </w:t>
      </w:r>
      <w:r w:rsidRPr="001774FA">
        <w:rPr>
          <w:rFonts w:eastAsia="Calibri"/>
          <w:lang w:val="kk-KZ" w:eastAsia="en-US"/>
        </w:rPr>
        <w:t xml:space="preserve">олардың сипаттамалық ерекшелігі абсолюттік нөлдің белгілі бір нүктесінің болуы болып табылады. </w:t>
      </w:r>
      <w:r w:rsidRPr="001774FA">
        <w:rPr>
          <w:iCs/>
          <w:lang w:val="kk-KZ"/>
        </w:rPr>
        <w:t>Сонымен, осы айнымалылар үшін</w:t>
      </w:r>
      <w:r w:rsidRPr="001774FA">
        <w:rPr>
          <w:i/>
          <w:iCs/>
          <w:lang w:val="kk-KZ"/>
        </w:rPr>
        <w:t xml:space="preserve"> </w:t>
      </w:r>
      <w:r w:rsidRPr="001774FA">
        <w:rPr>
          <w:lang w:val="kk-KZ"/>
        </w:rPr>
        <w:t>негізделген түрді бекітуге болады</w:t>
      </w:r>
      <w:r w:rsidRPr="001774FA">
        <w:rPr>
          <w:i/>
          <w:iCs/>
          <w:lang w:val="kk-KZ"/>
        </w:rPr>
        <w:t>: x,  y</w:t>
      </w:r>
      <w:r w:rsidRPr="001774FA">
        <w:rPr>
          <w:iCs/>
          <w:lang w:val="kk-KZ"/>
        </w:rPr>
        <w:t>-тен екі есе үлкен.</w:t>
      </w:r>
      <w:r w:rsidRPr="001774FA">
        <w:rPr>
          <w:lang w:val="kk-KZ"/>
        </w:rPr>
        <w:t xml:space="preserve"> Мысалы, Келвин бойынша температура қатынас шкаласын қалыптастырады, сіз тек 200 градус температураның 100 градустан жоғары екенін ғана бекітпей, сондай-ақ ол екі есе жоғары екендігінде бекіте аласыз. </w:t>
      </w:r>
      <w:r w:rsidRPr="001774FA">
        <w:rPr>
          <w:rFonts w:eastAsia="Calibri"/>
          <w:shd w:val="clear" w:color="auto" w:fill="FFFFFF"/>
          <w:lang w:val="kk-KZ" w:eastAsia="en-US"/>
        </w:rPr>
        <w:t>Интервалдық шкалалар (мысалы, Цельсий шкаласы) қатынас шкаласының осы қасиетіне ие емес.</w:t>
      </w:r>
      <w:r w:rsidRPr="001774FA">
        <w:rPr>
          <w:lang w:val="kk-KZ"/>
        </w:rPr>
        <w:t xml:space="preserve"> Алайда статистикалық процедуралардың көпшілігінде интервалдық шкалалар мен қатынас шкалаларының арасындағы қасиеттерінде ешқандай айырмашылық жасалмайды</w:t>
      </w:r>
    </w:p>
    <w:p w:rsidR="00BF1EFE" w:rsidRPr="001774FA" w:rsidRDefault="00BF1EFE" w:rsidP="00BF1EFE">
      <w:pPr>
        <w:shd w:val="clear" w:color="auto" w:fill="FFFFFF"/>
        <w:ind w:firstLine="567"/>
        <w:jc w:val="both"/>
        <w:rPr>
          <w:lang w:val="kk-KZ"/>
        </w:rPr>
      </w:pPr>
      <w:r w:rsidRPr="001774FA">
        <w:rPr>
          <w:lang w:val="kk-KZ"/>
        </w:rPr>
        <w:t xml:space="preserve">Ең үлкен мазмұнды шкаладан аз мазмұнды шкалаға әрқашанда өтуге болатынын байқаймыз. </w:t>
      </w:r>
      <w:r w:rsidRPr="001774FA">
        <w:rPr>
          <w:iCs/>
          <w:lang w:val="kk-KZ"/>
        </w:rPr>
        <w:t xml:space="preserve">Осылайша, үздіксіз айнымалыларды жасанды түрде категориялықтарға айналдыруға болады, яғни категорияландыру. </w:t>
      </w:r>
      <w:r w:rsidRPr="001774FA">
        <w:rPr>
          <w:i/>
          <w:iCs/>
          <w:lang w:val="kk-KZ"/>
        </w:rPr>
        <w:t xml:space="preserve"> </w:t>
      </w:r>
      <w:r w:rsidRPr="001774FA">
        <w:rPr>
          <w:lang w:val="kk-KZ"/>
        </w:rPr>
        <w:t xml:space="preserve">Мысалы, «адамның сантиметр бойынша </w:t>
      </w:r>
      <w:r w:rsidRPr="001774FA">
        <w:rPr>
          <w:lang w:val="kk-KZ"/>
        </w:rPr>
        <w:lastRenderedPageBreak/>
        <w:t xml:space="preserve">биіктігі» үздіксіз айнымалысы реттік айнымалыларға градациялармен айналуы мүмкін: төмен, орташа, жоғары. Немесе: өте төмен, төмен, орташа, жоғары, өте жоғары. Немесе: өте төмен, орташа-төмен, төмен, орташа, жоғары, өте жоғары. Киім өлшемі үшін келесі реттік шкаланы пайдаланады: </w:t>
      </w:r>
      <w:r w:rsidRPr="001774FA">
        <w:rPr>
          <w:lang w:val="kk-KZ" w:eastAsia="en-US"/>
        </w:rPr>
        <w:t xml:space="preserve">S, </w:t>
      </w:r>
      <w:r w:rsidRPr="001774FA">
        <w:rPr>
          <w:lang w:val="kk-KZ"/>
        </w:rPr>
        <w:t xml:space="preserve">М, </w:t>
      </w:r>
      <w:r w:rsidRPr="001774FA">
        <w:rPr>
          <w:lang w:val="kk-KZ" w:eastAsia="en-US"/>
        </w:rPr>
        <w:t xml:space="preserve">L, XL, XXL, XXXL, XXXXL </w:t>
      </w:r>
      <w:r w:rsidRPr="001774FA">
        <w:rPr>
          <w:lang w:val="kk-KZ"/>
        </w:rPr>
        <w:t>және т.б.</w:t>
      </w:r>
    </w:p>
    <w:p w:rsidR="00BF1EFE" w:rsidRPr="001774FA" w:rsidRDefault="00BF1EFE" w:rsidP="00BF1EFE">
      <w:pPr>
        <w:shd w:val="clear" w:color="auto" w:fill="FFFFFF"/>
        <w:ind w:firstLine="567"/>
        <w:jc w:val="both"/>
        <w:rPr>
          <w:lang w:val="kk-KZ"/>
        </w:rPr>
      </w:pPr>
      <w:r w:rsidRPr="001774FA">
        <w:rPr>
          <w:lang w:val="kk-KZ"/>
        </w:rPr>
        <w:t>Категориялық деректер көбінесе белгілі бір категорияларға немесе кластарға түсетін, бақылау жиіліктері түрінде ұсынылады. Категориялық айнымалыларды сипаттау үшін мода пайдалы болады.</w:t>
      </w:r>
    </w:p>
    <w:p w:rsidR="00BF1EFE" w:rsidRPr="001774FA" w:rsidRDefault="00BF1EFE" w:rsidP="00BF1EFE">
      <w:pPr>
        <w:ind w:right="-68" w:firstLine="567"/>
        <w:jc w:val="both"/>
        <w:rPr>
          <w:lang w:val="kk-KZ"/>
        </w:rPr>
      </w:pPr>
      <w:r w:rsidRPr="001774FA">
        <w:rPr>
          <w:lang w:val="kk-KZ"/>
        </w:rPr>
        <w:t>Нақты өмірде, мысалы, жаппай сауалнама жүргізгенде, бір зерттеуде ұсынылған айнымалылардың барлық түрлері орын алады.</w:t>
      </w:r>
    </w:p>
    <w:p w:rsidR="00BF1EFE" w:rsidRPr="001774FA" w:rsidRDefault="00BF1EFE">
      <w:pPr>
        <w:rPr>
          <w:b/>
          <w:lang w:val="kk-KZ"/>
        </w:rPr>
      </w:pPr>
    </w:p>
    <w:p w:rsidR="00E41D5C" w:rsidRPr="001774FA" w:rsidRDefault="00E41D5C" w:rsidP="00E41D5C">
      <w:pPr>
        <w:keepNext/>
        <w:keepLines/>
        <w:ind w:right="-68" w:firstLine="567"/>
        <w:jc w:val="both"/>
        <w:outlineLvl w:val="2"/>
        <w:rPr>
          <w:b/>
          <w:bCs/>
          <w:lang w:val="kk-KZ"/>
        </w:rPr>
      </w:pPr>
      <w:bookmarkStart w:id="2" w:name="bookmark6"/>
      <w:r w:rsidRPr="001774FA">
        <w:rPr>
          <w:rFonts w:eastAsiaTheme="minorHAnsi"/>
          <w:b/>
          <w:lang w:val="kk-KZ" w:eastAsia="en-US"/>
        </w:rPr>
        <w:t>Сипаттамалық статистиканың қолданулары</w:t>
      </w:r>
    </w:p>
    <w:p w:rsidR="00E41D5C" w:rsidRPr="001774FA" w:rsidRDefault="00E41D5C" w:rsidP="00E41D5C">
      <w:pPr>
        <w:keepNext/>
        <w:keepLines/>
        <w:ind w:right="-68" w:firstLine="567"/>
        <w:jc w:val="both"/>
        <w:outlineLvl w:val="2"/>
        <w:rPr>
          <w:b/>
          <w:bCs/>
          <w:lang w:val="kk-KZ"/>
        </w:rPr>
      </w:pPr>
    </w:p>
    <w:p w:rsidR="00E41D5C" w:rsidRPr="001774FA" w:rsidRDefault="00E41D5C" w:rsidP="00E41D5C">
      <w:pPr>
        <w:ind w:right="-68" w:firstLine="567"/>
        <w:jc w:val="both"/>
        <w:rPr>
          <w:lang w:val="kk-KZ"/>
        </w:rPr>
      </w:pPr>
      <w:r w:rsidRPr="001774FA">
        <w:rPr>
          <w:rFonts w:eastAsiaTheme="minorHAnsi"/>
          <w:lang w:val="kk-KZ" w:eastAsia="en-US"/>
        </w:rPr>
        <w:t>Сипаттамалық статистика орташа мәнді және орта айнымалының мәндері топтастырылған іріктеу орталығының ұстанымын бағалайды.</w:t>
      </w:r>
    </w:p>
    <w:p w:rsidR="00E41D5C" w:rsidRPr="001774FA" w:rsidRDefault="00E41D5C" w:rsidP="00E41D5C">
      <w:pPr>
        <w:ind w:right="-68" w:firstLine="567"/>
        <w:jc w:val="both"/>
      </w:pPr>
      <w:r w:rsidRPr="001774FA">
        <w:t>Ортада көптеген тамаша қасиеттері бар. Алайда бұл бағалау шығарындыларға сезімтал, бұл оған ауысады.</w:t>
      </w:r>
      <w:r w:rsidRPr="001774FA">
        <w:rPr>
          <w:rFonts w:asciiTheme="minorHAnsi" w:eastAsiaTheme="minorHAnsi" w:hAnsiTheme="minorHAnsi" w:cstheme="minorBidi"/>
          <w:sz w:val="22"/>
          <w:szCs w:val="22"/>
          <w:lang w:eastAsia="en-US"/>
        </w:rPr>
        <w:t xml:space="preserve"> </w:t>
      </w:r>
      <w:r w:rsidRPr="001774FA">
        <w:t>Ауыстыруды болдырмау үшін, кейде салмақты мән пайдаланылады (әр салмақ мәніне оның маңыздылығына сәйкес белгілі бір салмақ беріледі, содан кейін орташа өлшенген бақылаулар үшін есептеледі).</w:t>
      </w:r>
    </w:p>
    <w:p w:rsidR="00E41D5C" w:rsidRPr="001774FA" w:rsidRDefault="00E41D5C" w:rsidP="00E41D5C">
      <w:pPr>
        <w:ind w:right="-68" w:firstLine="567"/>
        <w:jc w:val="both"/>
      </w:pPr>
      <w:r w:rsidRPr="001774FA">
        <w:t xml:space="preserve">Медиана вариациялық сериялардың ортасы болып табылады, сондықтан шығарындыларға соншалықты сезімтал емес. </w:t>
      </w:r>
    </w:p>
    <w:p w:rsidR="00E41D5C" w:rsidRPr="001774FA" w:rsidRDefault="00E41D5C" w:rsidP="00E41D5C">
      <w:pPr>
        <w:ind w:right="-68" w:firstLine="567"/>
        <w:jc w:val="both"/>
      </w:pPr>
      <w:r w:rsidRPr="001774FA">
        <w:t>АҚШ-тың ресми статистикасында медиана халық табысының орталық нүктесін бағалау ретінде пайдаланылады.</w:t>
      </w:r>
    </w:p>
    <w:p w:rsidR="00E41D5C" w:rsidRPr="001774FA" w:rsidRDefault="00E41D5C" w:rsidP="00E41D5C">
      <w:pPr>
        <w:ind w:right="-68" w:firstLine="567"/>
        <w:jc w:val="both"/>
      </w:pPr>
      <w:r w:rsidRPr="001774FA">
        <w:t>Асимметриялық бөлу арқылы (солға немесе оңға қарай жылжиды) орта және квадраттық ауқымдар байқаудың қай жерде шоғырланғаны туралы көбірек ақпарат бере алады. Егер медиана ортадан аз болса, бөлу оңға қарай ауысады. Медиана орташадан көп болса, бөлу солға қарай жылжиды.</w:t>
      </w:r>
    </w:p>
    <w:p w:rsidR="00E41D5C" w:rsidRPr="001774FA" w:rsidRDefault="00E41D5C" w:rsidP="00E41D5C">
      <w:pPr>
        <w:ind w:right="-68" w:firstLine="567"/>
        <w:jc w:val="both"/>
      </w:pPr>
      <w:r w:rsidRPr="001774FA">
        <w:t>Әдетте іріктеу схемасы қолданылады (бөлу бір режимде болған жағдайда). Егер деректер санаттарға бөлінсе, онда режимді пайдаланыңыз. Егер айнымалы мәндердің барлығы қол жетімді болмаса, бөлу асимметриялық болып табылады және шығарындылар бар, медианы қолданады.</w:t>
      </w:r>
    </w:p>
    <w:p w:rsidR="00E41D5C" w:rsidRPr="001774FA" w:rsidRDefault="00E41D5C" w:rsidP="00E41D5C">
      <w:pPr>
        <w:keepNext/>
        <w:keepLines/>
        <w:ind w:right="-68" w:firstLine="567"/>
        <w:jc w:val="both"/>
        <w:outlineLvl w:val="2"/>
        <w:rPr>
          <w:bCs/>
        </w:rPr>
      </w:pPr>
      <w:r w:rsidRPr="001774FA">
        <w:rPr>
          <w:b/>
          <w:bCs/>
        </w:rPr>
        <w:t>А</w:t>
      </w:r>
      <w:r w:rsidRPr="001774FA">
        <w:rPr>
          <w:b/>
          <w:bCs/>
          <w:lang w:val="kk-KZ"/>
        </w:rPr>
        <w:t>йнымалы</w:t>
      </w:r>
      <w:r w:rsidRPr="001774FA">
        <w:rPr>
          <w:b/>
          <w:bCs/>
        </w:rPr>
        <w:t xml:space="preserve"> тарату.</w:t>
      </w:r>
      <w:r w:rsidRPr="001774FA">
        <w:rPr>
          <w:rFonts w:asciiTheme="minorHAnsi" w:eastAsiaTheme="minorHAnsi" w:hAnsiTheme="minorHAnsi" w:cstheme="minorBidi"/>
          <w:sz w:val="22"/>
          <w:szCs w:val="22"/>
          <w:lang w:eastAsia="en-US"/>
        </w:rPr>
        <w:t xml:space="preserve"> </w:t>
      </w:r>
      <w:r w:rsidRPr="001774FA">
        <w:rPr>
          <w:bCs/>
        </w:rPr>
        <w:t>Айнымалының мәнін талдау кезінде табиғи түрде туындайтын ең қарапайым мәселе айнымалы мән берілген мәннен немесе мәнді қабылдайтын ықтималдық болып табылады. Басқаша айтқанда, біз айнымалы мәндердің қалай бөлінгеніне қызығушылық білдіреміз. Мысалы, жойылған монетаның шөптен шығуы ықтималдығы, науқастың белгілі бір уақыттан ұзақ өмір сүруі ықтималдығы немесе лот бойынша ақаулы элементтердің үлесі 95% -дан аз екендігі ықтималдығы.</w:t>
      </w:r>
    </w:p>
    <w:p w:rsidR="00E41D5C" w:rsidRPr="001774FA" w:rsidRDefault="00E41D5C" w:rsidP="00E41D5C">
      <w:pPr>
        <w:ind w:right="-68" w:firstLine="567"/>
        <w:jc w:val="both"/>
      </w:pPr>
      <w:r w:rsidRPr="001774FA">
        <w:t>Сызбалық статистика айнымалылардың таралуы туралы жалпы ақпаратты береді. Мысалы, медиана 0.5 айнымалы мәнінің ықтималдығы осы мәннен жоғары немесе керісінше, осы мәннен аз болады деп көрсетеді.</w:t>
      </w:r>
    </w:p>
    <w:p w:rsidR="00E41D5C" w:rsidRPr="001774FA" w:rsidRDefault="00E41D5C" w:rsidP="00E41D5C">
      <w:pPr>
        <w:ind w:right="-68" w:firstLine="567"/>
        <w:jc w:val="both"/>
      </w:pPr>
      <w:r w:rsidRPr="001774FA">
        <w:t>Толық жауап бөлу функциясы арқылы беріледі.</w:t>
      </w:r>
    </w:p>
    <w:p w:rsidR="00E41D5C" w:rsidRPr="001774FA" w:rsidRDefault="00E41D5C" w:rsidP="00E41D5C">
      <w:pPr>
        <w:ind w:right="-68" w:firstLine="567"/>
        <w:jc w:val="both"/>
      </w:pPr>
      <w:r w:rsidRPr="001774FA">
        <w:t xml:space="preserve">X - жолда мәндерді қабылдайтын айнымалы болсын. Сонда F (x) деп аталатын осы айнымалыны бөлу функциясы </w:t>
      </w:r>
      <w:r w:rsidRPr="001774FA">
        <w:rPr>
          <w:i/>
        </w:rPr>
        <w:t>х</w:t>
      </w:r>
      <w:r w:rsidRPr="001774FA">
        <w:t>&lt;</w:t>
      </w:r>
      <w:r w:rsidRPr="001774FA">
        <w:rPr>
          <w:i/>
        </w:rPr>
        <w:t>х</w:t>
      </w:r>
      <w:r w:rsidRPr="001774FA">
        <w:rPr>
          <w:i/>
          <w:vertAlign w:val="subscript"/>
        </w:rPr>
        <w:t>зад</w:t>
      </w:r>
      <w:r w:rsidRPr="001774FA">
        <w:t>.</w:t>
      </w:r>
    </w:p>
    <w:p w:rsidR="00E41D5C" w:rsidRPr="001774FA" w:rsidRDefault="00E41D5C" w:rsidP="00E41D5C">
      <w:pPr>
        <w:ind w:right="-68" w:firstLine="567"/>
        <w:jc w:val="both"/>
      </w:pPr>
      <w:r w:rsidRPr="001774FA">
        <w:t>Нақты құбылыстарды сипаттау үшін статистиктер түрлі үлестірулерді пайдаланады: қалыпты, студент, ши-квадрат, Коши, биномдық, теріс биномдық және т.б.</w:t>
      </w:r>
    </w:p>
    <w:p w:rsidR="00E41D5C" w:rsidRPr="001774FA" w:rsidRDefault="00E41D5C" w:rsidP="00E41D5C">
      <w:pPr>
        <w:keepNext/>
        <w:keepLines/>
        <w:ind w:right="-68" w:firstLine="567"/>
        <w:jc w:val="both"/>
        <w:outlineLvl w:val="2"/>
        <w:rPr>
          <w:rFonts w:ascii="Tahoma" w:hAnsi="Tahoma"/>
          <w:b/>
          <w:bCs/>
        </w:rPr>
      </w:pPr>
      <w:r w:rsidRPr="001774FA">
        <w:rPr>
          <w:b/>
          <w:bCs/>
        </w:rPr>
        <w:t>Айнымалылар арасындағы тәуелділік</w:t>
      </w:r>
      <w:r w:rsidRPr="001774FA">
        <w:rPr>
          <w:b/>
          <w:bCs/>
          <w:lang w:val="kk-KZ"/>
        </w:rPr>
        <w:t>тер</w:t>
      </w:r>
      <w:r w:rsidRPr="001774FA">
        <w:rPr>
          <w:b/>
          <w:bCs/>
        </w:rPr>
        <w:t>.</w:t>
      </w:r>
      <w:r w:rsidRPr="001774FA">
        <w:rPr>
          <w:rFonts w:asciiTheme="minorHAnsi" w:eastAsiaTheme="minorHAnsi" w:hAnsiTheme="minorHAnsi" w:cstheme="minorBidi"/>
          <w:sz w:val="22"/>
          <w:szCs w:val="22"/>
          <w:lang w:eastAsia="en-US"/>
        </w:rPr>
        <w:t xml:space="preserve"> </w:t>
      </w:r>
      <w:r w:rsidRPr="001774FA">
        <w:rPr>
          <w:bCs/>
        </w:rPr>
        <w:t>Түріне қарамастан, екі немесе одан да көп айнымалы мәндер осы айнымалылардың бақыланатын мәндері дәйекті түрде бөлінсе, бір-біріне байланысты болады (тәуелді).</w:t>
      </w:r>
    </w:p>
    <w:p w:rsidR="00E41D5C" w:rsidRPr="001774FA" w:rsidRDefault="00E41D5C" w:rsidP="00E41D5C">
      <w:pPr>
        <w:ind w:right="-68" w:firstLine="567"/>
        <w:jc w:val="both"/>
      </w:pPr>
      <w:r w:rsidRPr="001774FA">
        <w:t>Басқаша айтқанда, айнымалы мәндер, олардың мәндері қолда бар бақылауларда бір-бірімен келісетін болса, тәуелді болады. Бұл үйлестіру қалай жүзеге асырылғанын анықтай алмаймыз.</w:t>
      </w:r>
      <w:r w:rsidRPr="001774FA">
        <w:rPr>
          <w:rFonts w:asciiTheme="minorHAnsi" w:eastAsiaTheme="minorHAnsi" w:hAnsiTheme="minorHAnsi" w:cstheme="minorBidi"/>
          <w:sz w:val="22"/>
          <w:szCs w:val="22"/>
          <w:lang w:eastAsia="en-US"/>
        </w:rPr>
        <w:t xml:space="preserve"> </w:t>
      </w:r>
      <w:r w:rsidRPr="001774FA">
        <w:t>Мүмкін, ол нақты түрде жазылмайды.</w:t>
      </w:r>
    </w:p>
    <w:p w:rsidR="00E41D5C" w:rsidRPr="001774FA" w:rsidRDefault="00E41D5C" w:rsidP="00E41D5C">
      <w:pPr>
        <w:ind w:right="-68" w:firstLine="567"/>
        <w:jc w:val="both"/>
      </w:pPr>
      <w:r w:rsidRPr="001774FA">
        <w:t xml:space="preserve">Мысалы, егер ерлердің көпшілігі WCC-дің жоғары деңгейіне ие болса, көптеген әйелдерде WCC төмен немесе керісінше болса, Paul және WCC (ақ қан жасушаларының саны) </w:t>
      </w:r>
      <w:r w:rsidRPr="001774FA">
        <w:lastRenderedPageBreak/>
        <w:t>айнымалылар тәуелді болып саналуы мүмкін. Егер ерлердегі ақ қан жасушаларының саны ерлерде әйелдерге қарағанда жоғары болса, онда сіз қорытынды жасай аласыз: категориялық айнымалы Paul айнымалы лейкоциттер санымен байланысты.</w:t>
      </w:r>
    </w:p>
    <w:p w:rsidR="00E41D5C" w:rsidRPr="001774FA" w:rsidRDefault="00E41D5C" w:rsidP="00E41D5C">
      <w:pPr>
        <w:ind w:right="-68" w:firstLine="567"/>
        <w:jc w:val="both"/>
      </w:pPr>
      <w:r w:rsidRPr="001774FA">
        <w:t>Адамның температурасын өте дәл өлшеуішпен өлшейтін болсаңыз, онда тіркелім мәндері өлшеу орындалатын нүктеге байланысты болады.</w:t>
      </w:r>
    </w:p>
    <w:p w:rsidR="00E41D5C" w:rsidRPr="001774FA" w:rsidRDefault="00E41D5C" w:rsidP="00E41D5C">
      <w:pPr>
        <w:ind w:right="-68" w:firstLine="567"/>
        <w:jc w:val="both"/>
      </w:pPr>
      <w:r w:rsidRPr="001774FA">
        <w:t>Адамның өсуі, әдетте, салмаққа байланысты, өйткені әдетте жоғары адамдар төменгі деңгейден ауыр, IQ тесті қателер санына байланысты, себебі IQ мәні жоғары адамдар қателіктерді азайтады және т.б. .</w:t>
      </w:r>
    </w:p>
    <w:p w:rsidR="00E41D5C" w:rsidRPr="001774FA" w:rsidRDefault="00E41D5C" w:rsidP="00E41D5C">
      <w:pPr>
        <w:ind w:right="-68" w:firstLine="567"/>
        <w:jc w:val="both"/>
      </w:pPr>
      <w:r w:rsidRPr="001774FA">
        <w:t>Өзара қарым-қатынастың басқа типтік мысалдары: қатты дискінің көлемі мен оның бағасы арасындағы байланыс. Интернеттегі ұсыныстарды қарасаңыз, логарифмдік қарым-қатынас жеңімпаздар үшін баға-көлемдік қарым-қатынасты, монитордың диагональды ұзындығы мен монитордың бағасын, астық пен экранның қиғаш ұзындығымен байланысын жақсы сипаттайды. Сол серияларда: көлік құралдарының саны мен қаладағы жазатайым оқиғалардың саны, сұраныс пен табыстың икемділігі арасындағы байланыс, меншікке қарсы қылмыстардың саны және жан басына шаққандағы кірістер, пошталар саны мен сайтқа бару арасындағы қарым-қатынас және т.б. Астам экзотикалық мысал - аптаның күнінде туудың тәуелділігі.</w:t>
      </w:r>
    </w:p>
    <w:p w:rsidR="00E41D5C" w:rsidRPr="001774FA" w:rsidRDefault="00E41D5C" w:rsidP="00E41D5C">
      <w:pPr>
        <w:ind w:right="-68" w:firstLine="567"/>
        <w:jc w:val="both"/>
      </w:pPr>
      <w:r w:rsidRPr="001774FA">
        <w:t>Екі айнымалы арасындағы қатынастарды зерттеу, әрине, ауыспалы және айнымалы тізімдердің арасындағы, екі немесе одан көп айнымалылар жиынтығы мен т.б. арасында тәуелділікті зерттеуге дейін кеңейтіледі (монитордың бағасы өндірушісіне, диагональ бойынша, астыққа, сканерлеуге, рұқсатта және басқада). параметрлер).</w:t>
      </w:r>
    </w:p>
    <w:p w:rsidR="00E41D5C" w:rsidRPr="001774FA" w:rsidRDefault="00E41D5C" w:rsidP="00E41D5C">
      <w:pPr>
        <w:keepNext/>
        <w:keepLines/>
        <w:ind w:right="-68" w:firstLine="567"/>
        <w:jc w:val="both"/>
        <w:outlineLvl w:val="2"/>
        <w:rPr>
          <w:bCs/>
        </w:rPr>
      </w:pPr>
      <w:r w:rsidRPr="001774FA">
        <w:rPr>
          <w:b/>
          <w:bCs/>
        </w:rPr>
        <w:t xml:space="preserve">Эксперименттік зерттеулермен салыстырғанда байқалатын айнымалылар арасындағы қатынастарды зерттеу. </w:t>
      </w:r>
      <w:r w:rsidRPr="001774FA">
        <w:rPr>
          <w:bCs/>
        </w:rPr>
        <w:t>Деректердің эмпирикалық зерттеулерінің көпшілігін екі түрдің біріне жатқызуға болады: немесе деректердің жиналуы мен олардың арасындағы қарым-қатынастарды бағалау, не болмаса зерттеу объектісіне кейбір әсерлер жазылған және реакция жазылған тікелей эксперимент.</w:t>
      </w:r>
    </w:p>
    <w:p w:rsidR="00E41D5C" w:rsidRPr="001774FA" w:rsidRDefault="00E41D5C" w:rsidP="00E41D5C">
      <w:pPr>
        <w:ind w:right="-68" w:firstLine="567"/>
        <w:jc w:val="both"/>
      </w:pPr>
      <w:r w:rsidRPr="001774FA">
        <w:t xml:space="preserve">Бірінші жағдайда, кез-келген айнымалы мәнге әсер етпейді (немесе кем дегенде әсер етпеуге тырыспайды), бірақ олардың мәндерін жинап, кейбір өлшенген айнымалылардың арасында тәуелділікті табуға тырысыңыз. Мысалы, қан қысымы мен холестерин арасындағы. </w:t>
      </w:r>
      <w:r w:rsidRPr="001774FA">
        <w:rPr>
          <w:bCs/>
          <w:lang w:eastAsia="en-US"/>
        </w:rPr>
        <w:t>Жердің ірі учаскелерін ғарыштық түсіру және өнімділікті бағалау немесе болжау әрекеті типтік мысал болып табылады.</w:t>
      </w:r>
    </w:p>
    <w:p w:rsidR="00E41D5C" w:rsidRPr="001774FA" w:rsidRDefault="00E41D5C" w:rsidP="00E41D5C">
      <w:pPr>
        <w:ind w:right="-68" w:firstLine="567"/>
        <w:jc w:val="both"/>
      </w:pPr>
      <w:r w:rsidRPr="001774FA">
        <w:t>Эксперименттік зерттеулерде кейбір айнымалылар тікелей және мақсатты түрде өзгереді және осы өзгерістердің объектіге әсерін өлшейді. Мысалы, қан қысымын жасанды түрде арттыра аласыз, сосын холестерин деңгейін өлшеп, оны әртүрлі тақырыптарда бірнеше рет жасай аласыз.</w:t>
      </w:r>
    </w:p>
    <w:p w:rsidR="00E41D5C" w:rsidRPr="001774FA" w:rsidRDefault="00E41D5C" w:rsidP="00E41D5C">
      <w:pPr>
        <w:ind w:right="-68" w:firstLine="567"/>
        <w:jc w:val="both"/>
      </w:pPr>
      <w:r w:rsidRPr="001774FA">
        <w:t>Тауарларға сұранысқа жарнамаға тәуелділігін зерттеу нәтижелеріне сәйкес, өз жарнамалық саясатын белсенді түрде өзгерте алады. Бірақ мұндай мүмкіндік көп жағдайда маркетингтік зерттеулерде болмайды, онда деректер жинақталады, содан кейін олардың арасында байланыс бар (мысалы, телекомпаниялардың кірістерін бағалаудың типтік мысалы).</w:t>
      </w:r>
    </w:p>
    <w:p w:rsidR="00A73482" w:rsidRPr="001774FA" w:rsidRDefault="00E41D5C" w:rsidP="00A73482">
      <w:pPr>
        <w:keepNext/>
        <w:keepLines/>
        <w:ind w:right="-68" w:firstLine="567"/>
        <w:jc w:val="both"/>
        <w:outlineLvl w:val="2"/>
        <w:rPr>
          <w:b/>
        </w:rPr>
      </w:pPr>
      <w:r w:rsidRPr="001774FA">
        <w:rPr>
          <w:b/>
          <w:bCs/>
        </w:rPr>
        <w:t xml:space="preserve">Корреляция. </w:t>
      </w:r>
      <w:r w:rsidRPr="001774FA">
        <w:rPr>
          <w:bCs/>
        </w:rPr>
        <w:t xml:space="preserve">Айнымалылар арасындағы қатынастарды сипаттайтын негізгі түсінік корреляция (ағылшын корреляциясынан, координациядан, байланыс, өзара байланыс, корреляция, өзара </w:t>
      </w:r>
    </w:p>
    <w:p w:rsidR="00E41D5C" w:rsidRPr="001774FA" w:rsidRDefault="00E41D5C" w:rsidP="00E41D5C">
      <w:pPr>
        <w:ind w:right="-68" w:firstLine="567"/>
        <w:jc w:val="both"/>
      </w:pPr>
      <w:r w:rsidRPr="001774FA">
        <w:rPr>
          <w:b/>
        </w:rPr>
        <w:t>Айнымалылардың жұптары арасындағы корреляция (жұптық корреляция).</w:t>
      </w:r>
      <w:r w:rsidRPr="001774FA">
        <w:t xml:space="preserve"> Егер айнымалы жұп болса, онда олардың арасындағы корреляция бұл айнымалылар арасындағы қатынастың (тәуелділіктің) өлшемі болып табылады. Мысалы, жарнамалық шығындар жарнамаланатын тауарларды сатумен тығыз байланысты. Осындай нәтиже сауда компаниясына сайтқа бару санын көбейтуге және т.б.</w:t>
      </w:r>
    </w:p>
    <w:p w:rsidR="00E41D5C" w:rsidRPr="001774FA" w:rsidRDefault="00E41D5C" w:rsidP="00E41D5C">
      <w:pPr>
        <w:ind w:right="-68" w:firstLine="567"/>
        <w:jc w:val="both"/>
      </w:pPr>
      <w:r w:rsidRPr="001774FA">
        <w:t>Парой айнымалылардың арасындағы корреляция жұптық корреляция деп аталады. Статистиктер жұптық корреляция коэффициенті туралы айтуды қалайды, бұл -1-ден +1-ге дейін өзгереді.</w:t>
      </w:r>
    </w:p>
    <w:p w:rsidR="00E41D5C" w:rsidRPr="001774FA" w:rsidRDefault="00E41D5C" w:rsidP="00E41D5C">
      <w:pPr>
        <w:ind w:right="-68" w:firstLine="567"/>
        <w:jc w:val="both"/>
      </w:pPr>
      <w:r w:rsidRPr="001774FA">
        <w:t>Айнымалылардың өлшенген шкаласының түріне байланысты корреляциялық коэффициенттердің әртүрлі түрлері пайдаланылады.</w:t>
      </w:r>
    </w:p>
    <w:p w:rsidR="00A73482" w:rsidRPr="001774FA" w:rsidRDefault="00E41D5C" w:rsidP="00E41D5C">
      <w:pPr>
        <w:ind w:right="-68" w:firstLine="567"/>
        <w:jc w:val="both"/>
        <w:rPr>
          <w:lang w:val="kk-KZ"/>
        </w:rPr>
      </w:pPr>
      <w:r w:rsidRPr="001774FA">
        <w:lastRenderedPageBreak/>
        <w:t xml:space="preserve">Егер </w:t>
      </w:r>
      <w:r w:rsidRPr="001774FA">
        <w:rPr>
          <w:i/>
        </w:rPr>
        <w:t>аралық шкала</w:t>
      </w:r>
      <w:r w:rsidRPr="001774FA">
        <w:t xml:space="preserve"> бойынша өлшенген екі айнымалы арасындағы байланыс зерттелсе, айнымалылар арасындағы </w:t>
      </w:r>
      <w:r w:rsidRPr="001774FA">
        <w:rPr>
          <w:i/>
        </w:rPr>
        <w:t>сызықтық қатынас</w:t>
      </w:r>
      <w:r w:rsidRPr="001774FA">
        <w:t xml:space="preserve"> деңгейін көрсететіндіктен </w:t>
      </w:r>
      <w:r w:rsidRPr="001774FA">
        <w:rPr>
          <w:lang w:val="kk-KZ"/>
        </w:rPr>
        <w:t>Персон</w:t>
      </w:r>
      <w:r w:rsidRPr="001774FA">
        <w:t xml:space="preserve"> корреляция коэффициенті, </w:t>
      </w:r>
      <w:r w:rsidRPr="001774FA">
        <w:rPr>
          <w:i/>
        </w:rPr>
        <w:t>сызықтық корреляция</w:t>
      </w:r>
      <w:r w:rsidRPr="001774FA">
        <w:t xml:space="preserve"> деп аталатын ең қолайлы коэффициент болады</w:t>
      </w:r>
      <w:r w:rsidR="00A73482" w:rsidRPr="001774FA">
        <w:rPr>
          <w:lang w:val="kk-KZ"/>
        </w:rPr>
        <w:t>.</w:t>
      </w:r>
    </w:p>
    <w:p w:rsidR="00E41D5C" w:rsidRPr="001774FA" w:rsidRDefault="00E41D5C" w:rsidP="00E41D5C">
      <w:pPr>
        <w:ind w:right="-68" w:firstLine="567"/>
        <w:jc w:val="both"/>
        <w:rPr>
          <w:lang w:val="kk-KZ"/>
        </w:rPr>
      </w:pPr>
      <w:r w:rsidRPr="001774FA">
        <w:rPr>
          <w:lang w:val="kk-KZ"/>
        </w:rPr>
        <w:t xml:space="preserve">Бұл корреляция корреляция туралы әңгімелескен кезде ең танымал, жиі кездесетін, біз дәл </w:t>
      </w:r>
      <w:r w:rsidR="00A73482" w:rsidRPr="001774FA">
        <w:rPr>
          <w:lang w:val="kk-KZ"/>
        </w:rPr>
        <w:t>Персон</w:t>
      </w:r>
      <w:r w:rsidRPr="001774FA">
        <w:rPr>
          <w:lang w:val="kk-KZ"/>
        </w:rPr>
        <w:t xml:space="preserve"> корреляциясын білдіреді.</w:t>
      </w:r>
    </w:p>
    <w:p w:rsidR="00E41D5C" w:rsidRPr="001774FA" w:rsidRDefault="00E41D5C" w:rsidP="00E41D5C">
      <w:pPr>
        <w:ind w:right="-68" w:firstLine="567"/>
        <w:jc w:val="both"/>
        <w:rPr>
          <w:lang w:val="kk-KZ"/>
        </w:rPr>
      </w:pPr>
      <w:r w:rsidRPr="001774FA">
        <w:rPr>
          <w:lang w:val="kk-KZ"/>
        </w:rPr>
        <w:t xml:space="preserve">Пирсон корреляция коэффициенті екі айнымалы сызықтық тәуелділіктің шарасы болып табылады. Егер ол квадратта болса, онда r2 анықтау коэффициентінің алынған мәні вариацияның фракциясын білдіреді, яғни, Екі айнымалыларға тән екі айнымалы тәуелділік немесе қосылым дәрежесі. Айнымалылар арасындағы қатынастарды бағалау үшін сіз корреляцияның «шамасын» және оның маңыздылығын білуіңіз керек. </w:t>
      </w:r>
    </w:p>
    <w:p w:rsidR="00E41D5C" w:rsidRPr="001774FA" w:rsidRDefault="00E41D5C" w:rsidP="00E41D5C">
      <w:pPr>
        <w:ind w:right="-68" w:firstLine="567"/>
        <w:jc w:val="both"/>
      </w:pPr>
      <w:r w:rsidRPr="001774FA">
        <w:t>Жұптас корреляция коэффициенті -1-ден +1-ге дейін өзгереді. Ерекше құндылықтар ерекше мәнге ие. -1 шамасы толық теріс тәуелділікті білдіреді, +1 толық мәні оң тәуелділікті білдіреді, басқаша айтқанда, теріс немесе оң коэффициентті бақыланатын айнымалы мәндер арасында нақты сызықтық тәуелділік бар.</w:t>
      </w:r>
    </w:p>
    <w:p w:rsidR="00E41D5C" w:rsidRPr="001774FA" w:rsidRDefault="00E41D5C" w:rsidP="00E41D5C">
      <w:pPr>
        <w:ind w:right="-68" w:firstLine="567"/>
        <w:jc w:val="both"/>
      </w:pPr>
      <w:r w:rsidRPr="001774FA">
        <w:t>0.00 шамасы корреляцияның жоқтығы ретінде түсіндіріледі.</w:t>
      </w:r>
      <w:r w:rsidRPr="001774FA">
        <w:rPr>
          <w:rFonts w:asciiTheme="minorHAnsi" w:eastAsiaTheme="minorHAnsi" w:hAnsiTheme="minorHAnsi" w:cstheme="minorBidi"/>
          <w:sz w:val="22"/>
          <w:szCs w:val="22"/>
          <w:lang w:eastAsia="en-US"/>
        </w:rPr>
        <w:t xml:space="preserve"> </w:t>
      </w:r>
    </w:p>
    <w:p w:rsidR="00E41D5C" w:rsidRPr="001774FA" w:rsidRDefault="00E41D5C" w:rsidP="00E41D5C">
      <w:pPr>
        <w:ind w:right="-68" w:firstLine="567"/>
        <w:jc w:val="both"/>
      </w:pPr>
      <w:r w:rsidRPr="001774FA">
        <w:t>Корреляция екі айнымалы мәндердің бір-біріне пропорционалды болатын дәрежесін анықтайды.</w:t>
      </w:r>
      <w:r w:rsidRPr="001774FA">
        <w:rPr>
          <w:rFonts w:asciiTheme="minorHAnsi" w:eastAsiaTheme="minorHAnsi" w:hAnsiTheme="minorHAnsi" w:cstheme="minorBidi"/>
          <w:sz w:val="22"/>
          <w:szCs w:val="22"/>
          <w:lang w:eastAsia="en-US"/>
        </w:rPr>
        <w:t xml:space="preserve"> </w:t>
      </w:r>
      <w:r w:rsidRPr="001774FA">
        <w:t>Бұл суретті қараңыз. 3.1. Жоғарғы сол жақ бұрышында графиктің корреляция коэффициентінің мәні 0,0 тең, жоғарғы оң жақ бұрышында корреляция коэффициенті 0,3 болады. Төменгі графиктерде корреляция коэффициенті 0,6 және 0,9 дейін артады. Түз сызықтың көлбеуі қалай өзгеріп жатқанын және осы сызықтың айналасында қандай топтарға бөлінетінін байқаңыз.</w:t>
      </w:r>
    </w:p>
    <w:p w:rsidR="00E41D5C" w:rsidRPr="001774FA" w:rsidRDefault="00E41D5C" w:rsidP="00E41D5C">
      <w:pPr>
        <w:ind w:right="-68" w:firstLine="567"/>
        <w:jc w:val="both"/>
      </w:pPr>
      <w:r w:rsidRPr="001774FA">
        <w:rPr>
          <w:noProof/>
        </w:rPr>
        <w:drawing>
          <wp:inline distT="0" distB="0" distL="0" distR="0">
            <wp:extent cx="5257800" cy="4838700"/>
            <wp:effectExtent l="0" t="0" r="0" b="0"/>
            <wp:docPr id="20" name="Рисунок 20" descr="Рисунок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Рисунок1_3"/>
                    <pic:cNvPicPr>
                      <a:picLocks noChangeAspect="1" noChangeArrowheads="1"/>
                    </pic:cNvPicPr>
                  </pic:nvPicPr>
                  <pic:blipFill>
                    <a:blip r:embed="rId25" cstate="print">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84" t="2020" r="1859" b="3905"/>
                    <a:stretch>
                      <a:fillRect/>
                    </a:stretch>
                  </pic:blipFill>
                  <pic:spPr bwMode="auto">
                    <a:xfrm>
                      <a:off x="0" y="0"/>
                      <a:ext cx="5257800" cy="4838700"/>
                    </a:xfrm>
                    <a:prstGeom prst="rect">
                      <a:avLst/>
                    </a:prstGeom>
                    <a:noFill/>
                    <a:ln>
                      <a:noFill/>
                    </a:ln>
                  </pic:spPr>
                </pic:pic>
              </a:graphicData>
            </a:graphic>
          </wp:inline>
        </w:drawing>
      </w:r>
    </w:p>
    <w:p w:rsidR="00E41D5C" w:rsidRPr="001774FA" w:rsidRDefault="00E41D5C" w:rsidP="00E41D5C">
      <w:pPr>
        <w:ind w:right="-68" w:firstLine="567"/>
        <w:jc w:val="center"/>
      </w:pPr>
    </w:p>
    <w:p w:rsidR="00E41D5C" w:rsidRPr="001774FA" w:rsidRDefault="00E77662" w:rsidP="00E41D5C">
      <w:pPr>
        <w:ind w:right="-68" w:firstLine="567"/>
        <w:jc w:val="center"/>
      </w:pPr>
      <w:r w:rsidRPr="001774FA">
        <w:rPr>
          <w:lang w:val="kk-KZ"/>
        </w:rPr>
        <w:t>1</w:t>
      </w:r>
      <w:r w:rsidR="00E41D5C" w:rsidRPr="001774FA">
        <w:t>.1-сурет - Эксперименттік деректердің корреляциясы</w:t>
      </w:r>
    </w:p>
    <w:p w:rsidR="00E41D5C" w:rsidRPr="001774FA" w:rsidRDefault="00E41D5C" w:rsidP="00E41D5C">
      <w:pPr>
        <w:ind w:right="-68" w:firstLine="567"/>
        <w:jc w:val="both"/>
      </w:pPr>
    </w:p>
    <w:p w:rsidR="00E41D5C" w:rsidRPr="001774FA" w:rsidRDefault="00E41D5C" w:rsidP="00E41D5C">
      <w:pPr>
        <w:ind w:right="-68" w:firstLine="567"/>
        <w:jc w:val="both"/>
      </w:pPr>
    </w:p>
    <w:p w:rsidR="00E41D5C" w:rsidRPr="001774FA" w:rsidRDefault="00E41D5C" w:rsidP="00E41D5C">
      <w:pPr>
        <w:ind w:right="-68" w:firstLine="567"/>
        <w:jc w:val="both"/>
      </w:pPr>
      <w:r w:rsidRPr="001774FA">
        <w:lastRenderedPageBreak/>
        <w:t>1 мәніне қарай корреляция коэффициентін неғұрлым жақынырақ түсіретініне назар аударыңыз, сызық айналасындағы деректер жақындатылады. Сол көрініс теріс корреляция мәндері үшін байқалады, тек айналмалы айнымалы мәндер топталатын жолдың көлбеуі теріс болады.</w:t>
      </w:r>
    </w:p>
    <w:p w:rsidR="00E41D5C" w:rsidRPr="001774FA" w:rsidRDefault="00E41D5C" w:rsidP="00E41D5C">
      <w:pPr>
        <w:ind w:right="-68" w:firstLine="567"/>
        <w:jc w:val="both"/>
      </w:pPr>
      <w:r w:rsidRPr="001774FA">
        <w:t>± 1-ден корреляция коэффициентімен нүктелер тік сызықта орналасады, яғни деректер арасында нақты сызықтық тәуелділік бар.</w:t>
      </w:r>
    </w:p>
    <w:p w:rsidR="00E41D5C" w:rsidRPr="001774FA" w:rsidRDefault="00E41D5C" w:rsidP="00E41D5C">
      <w:pPr>
        <w:ind w:right="-68" w:firstLine="567"/>
        <w:jc w:val="both"/>
      </w:pPr>
      <w:r w:rsidRPr="001774FA">
        <w:t>Осы кестелерге мұқият қараңыз. Корреляция - бұл маңызды тұжырымдама, оған үйренуге тырысып, деректердің орналасқан жері бойынша визуалды түрде қалай анықтау керектігін үйрену.</w:t>
      </w:r>
    </w:p>
    <w:p w:rsidR="00E41D5C" w:rsidRPr="001774FA" w:rsidRDefault="00E41D5C" w:rsidP="00E41D5C">
      <w:pPr>
        <w:ind w:right="-68" w:firstLine="567"/>
        <w:jc w:val="both"/>
      </w:pPr>
      <w:r w:rsidRPr="001774FA">
        <w:t>Бір айнымалының мәндері басқа айнымалы мәндермен көбеюде, егер екі айнымалы мән оң тұрғыдан корреляцияланған деп айтылады.</w:t>
      </w:r>
    </w:p>
    <w:p w:rsidR="00E41D5C" w:rsidRPr="001774FA" w:rsidRDefault="00E41D5C" w:rsidP="00E41D5C">
      <w:pPr>
        <w:ind w:right="-68" w:firstLine="567"/>
        <w:jc w:val="both"/>
      </w:pPr>
      <w:r w:rsidRPr="001774FA">
        <w:t>Егер бір айнымалы өзгерсе, басқа айнымалылар азаяды (жоғарыдағы суреттерді қараңыз).</w:t>
      </w:r>
    </w:p>
    <w:p w:rsidR="00E41D5C" w:rsidRPr="001774FA" w:rsidRDefault="00E41D5C" w:rsidP="00E41D5C">
      <w:pPr>
        <w:ind w:right="-68" w:firstLine="567"/>
        <w:jc w:val="both"/>
      </w:pPr>
      <w:r w:rsidRPr="001774FA">
        <w:t>Графикада айнымалылардың арасындағы байланыс тікелей сызықпен (оң немесе теріс көлбеу) жоғары дәлдікпен көрсетілсе, корреляция жоғары болған деп айтылады.</w:t>
      </w:r>
    </w:p>
    <w:p w:rsidR="00E41D5C" w:rsidRPr="001774FA" w:rsidRDefault="00E41D5C" w:rsidP="00E41D5C">
      <w:pPr>
        <w:ind w:right="-68" w:firstLine="567"/>
        <w:jc w:val="both"/>
      </w:pPr>
      <w:r w:rsidRPr="001774FA">
        <w:t>Егер корреляция коэффициенті 0 болса, онда екі ауыспаның бірлескен мінез-құлығында айқын үрдіс жоқ, нүктелер тік сызықтың айналасында кездейсоқ орналастырылады (жоғарғы сол жақ бұрышта диаграмманы қараңыз).</w:t>
      </w:r>
    </w:p>
    <w:p w:rsidR="00E41D5C" w:rsidRPr="001774FA" w:rsidRDefault="00E41D5C" w:rsidP="00E41D5C">
      <w:pPr>
        <w:ind w:right="-68" w:firstLine="567"/>
        <w:jc w:val="both"/>
      </w:pPr>
      <w:r w:rsidRPr="001774FA">
        <w:t>Корреляция коэффициенті өлшемсіз мөлшер болып табылады және өлшеу шкаласына байланысты емес. Мысалы, биіктігі мен салмағы арасындағы корреляция бірдей болады, қарамастан, өлшеу дəрмендерде жəне аяқтарда немесе сантиметр мен килограммдарда қабылданғандығына қарамастан.</w:t>
      </w:r>
    </w:p>
    <w:p w:rsidR="00E41D5C" w:rsidRPr="001774FA" w:rsidRDefault="00E41D5C" w:rsidP="00E41D5C">
      <w:pPr>
        <w:ind w:right="-68" w:firstLine="567"/>
        <w:jc w:val="both"/>
      </w:pPr>
      <w:r w:rsidRPr="001774FA">
        <w:t>Айнымалылардың мәндері топтастырылған түзу сызық (графиктерді қараңыз) тікелей регрессия деп аталады немесе ең кішкентай квадраттар әдісімен жасалған түзу сызық. Соңғы термин қашықтықтардың квадраттарының (Y осі бойында есептелген) бақылау нүктелерінен түз сызыққа дейін шын мәнінде барынша аз болатындығына байланысты.</w:t>
      </w:r>
    </w:p>
    <w:p w:rsidR="00E41D5C" w:rsidRPr="001774FA" w:rsidRDefault="00E41D5C" w:rsidP="00E41D5C">
      <w:pPr>
        <w:ind w:right="-68" w:firstLine="567"/>
        <w:jc w:val="both"/>
      </w:pPr>
      <w:r w:rsidRPr="001774FA">
        <w:t>есми түрде Pearson корреляция коэффициенті келесідей есептеледі:</w:t>
      </w:r>
    </w:p>
    <w:p w:rsidR="00E41D5C" w:rsidRPr="001774FA" w:rsidRDefault="00E41D5C" w:rsidP="00E41D5C">
      <w:pPr>
        <w:ind w:right="-68" w:firstLine="567"/>
        <w:jc w:val="both"/>
      </w:pPr>
    </w:p>
    <w:p w:rsidR="00E41D5C" w:rsidRPr="001774FA" w:rsidRDefault="00E41D5C" w:rsidP="00E41D5C">
      <w:pPr>
        <w:ind w:right="-68" w:firstLine="567"/>
        <w:rPr>
          <w:i/>
          <w:lang w:val="en-US"/>
        </w:rPr>
      </w:pPr>
      <w:r w:rsidRPr="001774FA">
        <w:rPr>
          <w:i/>
          <w:lang w:val="en-US"/>
        </w:rPr>
        <w:t>R</w:t>
      </w:r>
      <w:r w:rsidRPr="001774FA">
        <w:rPr>
          <w:i/>
          <w:vertAlign w:val="subscript"/>
          <w:lang w:val="en-US"/>
        </w:rPr>
        <w:t xml:space="preserve">12 </w:t>
      </w:r>
      <w:r w:rsidRPr="001774FA">
        <w:rPr>
          <w:i/>
          <w:lang w:val="en-US"/>
        </w:rPr>
        <w:t xml:space="preserve">=  </w:t>
      </w:r>
      <w:r w:rsidRPr="001774FA">
        <w:rPr>
          <w:i/>
          <w:lang w:val="en-US" w:eastAsia="en-US"/>
        </w:rPr>
        <w:t>[S(Y</w:t>
      </w:r>
      <w:r w:rsidRPr="001774FA">
        <w:rPr>
          <w:i/>
          <w:vertAlign w:val="subscript"/>
          <w:lang w:val="en-US" w:eastAsia="en-US"/>
        </w:rPr>
        <w:t>i1</w:t>
      </w:r>
      <w:r w:rsidRPr="001774FA">
        <w:rPr>
          <w:i/>
          <w:lang w:val="en-US"/>
        </w:rPr>
        <w:t xml:space="preserve">– </w:t>
      </w:r>
      <w:r w:rsidRPr="001774FA">
        <w:rPr>
          <w:i/>
          <w:lang w:val="en-US" w:eastAsia="en-US"/>
        </w:rPr>
        <w:t>Y</w:t>
      </w:r>
      <w:r w:rsidRPr="001774FA">
        <w:rPr>
          <w:i/>
          <w:vertAlign w:val="subscript"/>
          <w:lang w:val="en-US" w:eastAsia="en-US"/>
        </w:rPr>
        <w:t>1</w:t>
      </w:r>
      <w:r w:rsidRPr="001774FA">
        <w:rPr>
          <w:i/>
          <w:lang w:val="en-US" w:eastAsia="en-US"/>
        </w:rPr>
        <w:t xml:space="preserve">) </w:t>
      </w:r>
      <w:r w:rsidRPr="001774FA">
        <w:rPr>
          <w:i/>
          <w:position w:val="-2"/>
          <w:lang w:val="en-US"/>
        </w:rPr>
        <w:object w:dxaOrig="220" w:dyaOrig="200">
          <v:shape id="_x0000_i1037" type="#_x0000_t75" style="width:11.25pt;height:9pt" o:ole="">
            <v:imagedata r:id="rId26" o:title=""/>
          </v:shape>
          <o:OLEObject Type="Embed" ProgID="Equation.3" ShapeID="_x0000_i1037" DrawAspect="Content" ObjectID="_1589371605" r:id="rId27"/>
        </w:object>
      </w:r>
      <w:r w:rsidRPr="001774FA">
        <w:rPr>
          <w:i/>
          <w:lang w:val="en-US" w:eastAsia="en-US"/>
        </w:rPr>
        <w:t>(Y</w:t>
      </w:r>
      <w:r w:rsidRPr="001774FA">
        <w:rPr>
          <w:i/>
          <w:vertAlign w:val="subscript"/>
          <w:lang w:val="en-US" w:eastAsia="en-US"/>
        </w:rPr>
        <w:t xml:space="preserve">i2 </w:t>
      </w:r>
      <w:r w:rsidRPr="001774FA">
        <w:rPr>
          <w:i/>
          <w:lang w:val="en-US" w:eastAsia="en-US"/>
        </w:rPr>
        <w:t>–Y</w:t>
      </w:r>
      <w:r w:rsidRPr="001774FA">
        <w:rPr>
          <w:i/>
          <w:vertAlign w:val="subscript"/>
          <w:lang w:val="en-US" w:eastAsia="en-US"/>
        </w:rPr>
        <w:t>2</w:t>
      </w:r>
      <w:r w:rsidRPr="001774FA">
        <w:rPr>
          <w:i/>
          <w:lang w:val="en-US" w:eastAsia="en-US"/>
        </w:rPr>
        <w:t xml:space="preserve">)] </w:t>
      </w:r>
      <w:r w:rsidRPr="001774FA">
        <w:rPr>
          <w:i/>
          <w:lang w:val="en-US"/>
        </w:rPr>
        <w:t xml:space="preserve">/ </w:t>
      </w:r>
      <w:r w:rsidRPr="001774FA">
        <w:rPr>
          <w:i/>
          <w:lang w:val="en-US" w:eastAsia="en-US"/>
        </w:rPr>
        <w:t>[S (Y</w:t>
      </w:r>
      <w:r w:rsidRPr="001774FA">
        <w:rPr>
          <w:i/>
          <w:vertAlign w:val="subscript"/>
          <w:lang w:val="en-US" w:eastAsia="en-US"/>
        </w:rPr>
        <w:t>i1</w:t>
      </w:r>
      <w:r w:rsidRPr="001774FA">
        <w:rPr>
          <w:i/>
          <w:lang w:val="en-US"/>
        </w:rPr>
        <w:t>– Y</w:t>
      </w:r>
      <w:r w:rsidRPr="001774FA">
        <w:rPr>
          <w:i/>
          <w:vertAlign w:val="subscript"/>
          <w:lang w:val="en-US"/>
        </w:rPr>
        <w:t>1</w:t>
      </w:r>
      <w:r w:rsidRPr="001774FA">
        <w:rPr>
          <w:i/>
          <w:lang w:val="en-US"/>
        </w:rPr>
        <w:t>)</w:t>
      </w:r>
      <w:r w:rsidRPr="001774FA">
        <w:rPr>
          <w:i/>
          <w:vertAlign w:val="superscript"/>
          <w:lang w:val="en-US"/>
        </w:rPr>
        <w:t>2</w:t>
      </w:r>
      <w:r w:rsidRPr="001774FA">
        <w:rPr>
          <w:i/>
          <w:position w:val="-2"/>
          <w:lang w:val="en-US"/>
        </w:rPr>
        <w:object w:dxaOrig="220" w:dyaOrig="200">
          <v:shape id="_x0000_i1038" type="#_x0000_t75" style="width:11.25pt;height:9pt" o:ole="">
            <v:imagedata r:id="rId26" o:title=""/>
          </v:shape>
          <o:OLEObject Type="Embed" ProgID="Equation.3" ShapeID="_x0000_i1038" DrawAspect="Content" ObjectID="_1589371606" r:id="rId28"/>
        </w:object>
      </w:r>
      <w:r w:rsidRPr="001774FA">
        <w:rPr>
          <w:i/>
          <w:lang w:val="en-US"/>
        </w:rPr>
        <w:t>S(</w:t>
      </w:r>
      <w:r w:rsidRPr="001774FA">
        <w:rPr>
          <w:i/>
          <w:lang w:val="en-US" w:eastAsia="en-US"/>
        </w:rPr>
        <w:t>Y</w:t>
      </w:r>
      <w:r w:rsidRPr="001774FA">
        <w:rPr>
          <w:i/>
          <w:vertAlign w:val="subscript"/>
          <w:lang w:val="en-US" w:eastAsia="en-US"/>
        </w:rPr>
        <w:t xml:space="preserve">i2 </w:t>
      </w:r>
      <w:r w:rsidRPr="001774FA">
        <w:rPr>
          <w:i/>
          <w:lang w:val="en-US" w:eastAsia="en-US"/>
        </w:rPr>
        <w:t>–Y</w:t>
      </w:r>
      <w:r w:rsidRPr="001774FA">
        <w:rPr>
          <w:i/>
          <w:vertAlign w:val="subscript"/>
          <w:lang w:val="en-US" w:eastAsia="en-US"/>
        </w:rPr>
        <w:t>2</w:t>
      </w:r>
      <w:r w:rsidRPr="001774FA">
        <w:rPr>
          <w:i/>
          <w:lang w:val="en-US" w:eastAsia="en-US"/>
        </w:rPr>
        <w:t>)</w:t>
      </w:r>
      <w:r w:rsidRPr="001774FA">
        <w:rPr>
          <w:i/>
          <w:vertAlign w:val="superscript"/>
          <w:lang w:val="en-US" w:eastAsia="en-US"/>
        </w:rPr>
        <w:t>2</w:t>
      </w:r>
      <w:r w:rsidRPr="001774FA">
        <w:rPr>
          <w:i/>
          <w:lang w:val="en-US" w:eastAsia="en-US"/>
        </w:rPr>
        <w:t>]</w:t>
      </w:r>
      <w:r w:rsidRPr="001774FA">
        <w:rPr>
          <w:i/>
          <w:vertAlign w:val="superscript"/>
          <w:lang w:val="en-US" w:eastAsia="en-US"/>
        </w:rPr>
        <w:t>1/2</w:t>
      </w:r>
      <w:r w:rsidR="00E77662" w:rsidRPr="001774FA">
        <w:rPr>
          <w:i/>
          <w:vertAlign w:val="superscript"/>
          <w:lang w:val="kk-KZ" w:eastAsia="en-US"/>
        </w:rPr>
        <w:t xml:space="preserve">                            </w:t>
      </w:r>
      <w:r w:rsidRPr="001774FA">
        <w:rPr>
          <w:lang w:val="en-US" w:eastAsia="en-US"/>
        </w:rPr>
        <w:t>(</w:t>
      </w:r>
      <w:r w:rsidR="00E77662" w:rsidRPr="001774FA">
        <w:rPr>
          <w:lang w:val="kk-KZ" w:eastAsia="en-US"/>
        </w:rPr>
        <w:t>1</w:t>
      </w:r>
      <w:r w:rsidRPr="001774FA">
        <w:rPr>
          <w:lang w:val="kk-KZ" w:eastAsia="en-US"/>
        </w:rPr>
        <w:t>.6</w:t>
      </w:r>
      <w:r w:rsidRPr="001774FA">
        <w:rPr>
          <w:lang w:val="en-US" w:eastAsia="en-US"/>
        </w:rPr>
        <w:t>)</w:t>
      </w:r>
    </w:p>
    <w:p w:rsidR="00E41D5C" w:rsidRPr="001774FA" w:rsidRDefault="00E41D5C" w:rsidP="00E41D5C">
      <w:pPr>
        <w:ind w:right="-68" w:firstLine="567"/>
        <w:jc w:val="both"/>
        <w:rPr>
          <w:lang w:val="en-US" w:eastAsia="en-US"/>
        </w:rPr>
      </w:pPr>
    </w:p>
    <w:p w:rsidR="00E41D5C" w:rsidRPr="001774FA" w:rsidRDefault="00E77662" w:rsidP="00E41D5C">
      <w:pPr>
        <w:ind w:right="-68"/>
        <w:jc w:val="both"/>
        <w:rPr>
          <w:i/>
          <w:lang w:val="en-US"/>
        </w:rPr>
      </w:pPr>
      <w:r w:rsidRPr="001774FA">
        <w:rPr>
          <w:lang w:val="kk-KZ" w:eastAsia="en-US"/>
        </w:rPr>
        <w:t xml:space="preserve">Мұнда </w:t>
      </w:r>
      <w:r w:rsidR="00E41D5C" w:rsidRPr="001774FA">
        <w:rPr>
          <w:lang w:val="en-US" w:eastAsia="en-US"/>
        </w:rPr>
        <w:t xml:space="preserve">Yi1, Yi2 y1 </w:t>
      </w:r>
      <w:r w:rsidR="00E41D5C" w:rsidRPr="001774FA">
        <w:rPr>
          <w:lang w:eastAsia="en-US"/>
        </w:rPr>
        <w:t>және</w:t>
      </w:r>
      <w:r w:rsidR="00E41D5C" w:rsidRPr="001774FA">
        <w:rPr>
          <w:lang w:val="en-US" w:eastAsia="en-US"/>
        </w:rPr>
        <w:t xml:space="preserve"> y2 </w:t>
      </w:r>
      <w:r w:rsidR="00E41D5C" w:rsidRPr="001774FA">
        <w:rPr>
          <w:lang w:eastAsia="en-US"/>
        </w:rPr>
        <w:t>айнымалыларының</w:t>
      </w:r>
      <w:r w:rsidR="00E41D5C" w:rsidRPr="001774FA">
        <w:rPr>
          <w:lang w:val="en-US" w:eastAsia="en-US"/>
        </w:rPr>
        <w:t xml:space="preserve"> i-</w:t>
      </w:r>
      <w:r w:rsidR="00E41D5C" w:rsidRPr="001774FA">
        <w:rPr>
          <w:lang w:eastAsia="en-US"/>
        </w:rPr>
        <w:t>ші</w:t>
      </w:r>
      <w:r w:rsidR="00E41D5C" w:rsidRPr="001774FA">
        <w:rPr>
          <w:lang w:val="en-US" w:eastAsia="en-US"/>
        </w:rPr>
        <w:t xml:space="preserve"> </w:t>
      </w:r>
      <w:r w:rsidR="00E41D5C" w:rsidRPr="001774FA">
        <w:rPr>
          <w:lang w:eastAsia="en-US"/>
        </w:rPr>
        <w:t>мәндері</w:t>
      </w:r>
      <w:r w:rsidR="00E41D5C" w:rsidRPr="001774FA">
        <w:rPr>
          <w:lang w:val="en-US" w:eastAsia="en-US"/>
        </w:rPr>
        <w:t xml:space="preserve">, Y1, Y2 - </w:t>
      </w:r>
      <w:r w:rsidR="00E41D5C" w:rsidRPr="001774FA">
        <w:rPr>
          <w:lang w:eastAsia="en-US"/>
        </w:rPr>
        <w:t>айнымалы</w:t>
      </w:r>
      <w:r w:rsidR="00E41D5C" w:rsidRPr="001774FA">
        <w:rPr>
          <w:lang w:val="en-US" w:eastAsia="en-US"/>
        </w:rPr>
        <w:t xml:space="preserve"> y1, y2</w:t>
      </w:r>
    </w:p>
    <w:p w:rsidR="00E41D5C" w:rsidRPr="001774FA" w:rsidRDefault="00E41D5C" w:rsidP="00E41D5C">
      <w:pPr>
        <w:ind w:right="-68" w:firstLine="567"/>
        <w:jc w:val="both"/>
        <w:rPr>
          <w:lang w:val="en-US"/>
        </w:rPr>
      </w:pPr>
      <w:r w:rsidRPr="001774FA">
        <w:t>Егер</w:t>
      </w:r>
      <w:r w:rsidRPr="001774FA">
        <w:rPr>
          <w:lang w:val="en-US"/>
        </w:rPr>
        <w:t xml:space="preserve"> </w:t>
      </w:r>
      <w:r w:rsidRPr="001774FA">
        <w:t>айнымалы</w:t>
      </w:r>
      <w:r w:rsidRPr="001774FA">
        <w:rPr>
          <w:lang w:val="en-US"/>
        </w:rPr>
        <w:t xml:space="preserve"> </w:t>
      </w:r>
      <w:r w:rsidRPr="001774FA">
        <w:t>мәндер</w:t>
      </w:r>
      <w:r w:rsidRPr="001774FA">
        <w:rPr>
          <w:lang w:val="en-US"/>
        </w:rPr>
        <w:t xml:space="preserve"> </w:t>
      </w:r>
      <w:r w:rsidRPr="001774FA">
        <w:t>аралық</w:t>
      </w:r>
      <w:r w:rsidRPr="001774FA">
        <w:rPr>
          <w:lang w:val="en-US"/>
        </w:rPr>
        <w:t xml:space="preserve"> </w:t>
      </w:r>
      <w:r w:rsidRPr="001774FA">
        <w:t>ауқымда</w:t>
      </w:r>
      <w:r w:rsidRPr="001774FA">
        <w:rPr>
          <w:lang w:val="en-US"/>
        </w:rPr>
        <w:t xml:space="preserve"> </w:t>
      </w:r>
      <w:r w:rsidRPr="001774FA">
        <w:t>өлшенетін</w:t>
      </w:r>
      <w:r w:rsidRPr="001774FA">
        <w:rPr>
          <w:lang w:val="en-US"/>
        </w:rPr>
        <w:t xml:space="preserve"> </w:t>
      </w:r>
      <w:r w:rsidRPr="001774FA">
        <w:t>болса</w:t>
      </w:r>
      <w:r w:rsidRPr="001774FA">
        <w:rPr>
          <w:lang w:val="en-US"/>
        </w:rPr>
        <w:t xml:space="preserve">, </w:t>
      </w:r>
      <w:r w:rsidRPr="001774FA">
        <w:t>төменде</w:t>
      </w:r>
      <w:r w:rsidRPr="001774FA">
        <w:rPr>
          <w:lang w:val="en-US"/>
        </w:rPr>
        <w:t xml:space="preserve"> </w:t>
      </w:r>
      <w:r w:rsidRPr="001774FA">
        <w:t>талқыланатын</w:t>
      </w:r>
      <w:r w:rsidRPr="001774FA">
        <w:rPr>
          <w:lang w:val="en-US"/>
        </w:rPr>
        <w:t xml:space="preserve"> </w:t>
      </w:r>
      <w:r w:rsidRPr="001774FA">
        <w:t>дәрежедегі</w:t>
      </w:r>
      <w:r w:rsidRPr="001774FA">
        <w:rPr>
          <w:lang w:val="en-US"/>
        </w:rPr>
        <w:t xml:space="preserve"> </w:t>
      </w:r>
      <w:r w:rsidRPr="001774FA">
        <w:t>корреляция</w:t>
      </w:r>
      <w:r w:rsidRPr="001774FA">
        <w:rPr>
          <w:lang w:val="en-US"/>
        </w:rPr>
        <w:t xml:space="preserve"> </w:t>
      </w:r>
      <w:r w:rsidRPr="001774FA">
        <w:t>қолданылады</w:t>
      </w:r>
      <w:r w:rsidRPr="001774FA">
        <w:rPr>
          <w:lang w:val="en-US"/>
        </w:rPr>
        <w:t>.</w:t>
      </w:r>
    </w:p>
    <w:p w:rsidR="00E41D5C" w:rsidRPr="001774FA" w:rsidRDefault="00E41D5C" w:rsidP="00E41D5C">
      <w:pPr>
        <w:ind w:right="-68" w:firstLine="567"/>
        <w:jc w:val="both"/>
        <w:rPr>
          <w:lang w:val="en-US"/>
        </w:rPr>
      </w:pPr>
      <w:r w:rsidRPr="001774FA">
        <w:t>Категориялық</w:t>
      </w:r>
      <w:r w:rsidRPr="001774FA">
        <w:rPr>
          <w:lang w:val="en-US"/>
        </w:rPr>
        <w:t xml:space="preserve"> </w:t>
      </w:r>
      <w:r w:rsidRPr="001774FA">
        <w:t>айнымалылардың</w:t>
      </w:r>
      <w:r w:rsidRPr="001774FA">
        <w:rPr>
          <w:lang w:val="en-US"/>
        </w:rPr>
        <w:t xml:space="preserve"> </w:t>
      </w:r>
      <w:r w:rsidRPr="001774FA">
        <w:t>тәуелділіктерін</w:t>
      </w:r>
      <w:r w:rsidRPr="001774FA">
        <w:rPr>
          <w:lang w:val="en-US"/>
        </w:rPr>
        <w:t xml:space="preserve"> </w:t>
      </w:r>
      <w:r w:rsidRPr="001774FA">
        <w:t>талдау</w:t>
      </w:r>
      <w:r w:rsidRPr="001774FA">
        <w:rPr>
          <w:lang w:val="en-US"/>
        </w:rPr>
        <w:t xml:space="preserve"> </w:t>
      </w:r>
      <w:r w:rsidRPr="001774FA">
        <w:t>үшін</w:t>
      </w:r>
      <w:r w:rsidRPr="001774FA">
        <w:rPr>
          <w:lang w:val="en-US"/>
        </w:rPr>
        <w:t xml:space="preserve">, </w:t>
      </w:r>
      <w:r w:rsidRPr="001774FA">
        <w:t>әдетте</w:t>
      </w:r>
      <w:r w:rsidRPr="001774FA">
        <w:rPr>
          <w:lang w:val="en-US"/>
        </w:rPr>
        <w:t xml:space="preserve">, </w:t>
      </w:r>
      <w:r w:rsidRPr="001774FA">
        <w:t>ши</w:t>
      </w:r>
      <w:r w:rsidRPr="001774FA">
        <w:rPr>
          <w:lang w:val="en-US"/>
        </w:rPr>
        <w:t>-</w:t>
      </w:r>
      <w:r w:rsidRPr="001774FA">
        <w:t>квадрат</w:t>
      </w:r>
      <w:r w:rsidRPr="001774FA">
        <w:rPr>
          <w:lang w:val="en-US"/>
        </w:rPr>
        <w:t>, V-</w:t>
      </w:r>
      <w:r w:rsidRPr="001774FA">
        <w:t>шаршы</w:t>
      </w:r>
      <w:r w:rsidRPr="001774FA">
        <w:rPr>
          <w:lang w:val="en-US"/>
        </w:rPr>
        <w:t xml:space="preserve">, </w:t>
      </w:r>
      <w:r w:rsidRPr="001774FA">
        <w:t>Фишердің</w:t>
      </w:r>
      <w:r w:rsidRPr="001774FA">
        <w:rPr>
          <w:lang w:val="en-US"/>
        </w:rPr>
        <w:t xml:space="preserve"> </w:t>
      </w:r>
      <w:r w:rsidRPr="001774FA">
        <w:t>нақты</w:t>
      </w:r>
      <w:r w:rsidRPr="001774FA">
        <w:rPr>
          <w:lang w:val="en-US"/>
        </w:rPr>
        <w:t xml:space="preserve"> </w:t>
      </w:r>
      <w:r w:rsidRPr="001774FA">
        <w:t>сынағы</w:t>
      </w:r>
      <w:r w:rsidRPr="001774FA">
        <w:rPr>
          <w:lang w:val="en-US"/>
        </w:rPr>
        <w:t xml:space="preserve">, </w:t>
      </w:r>
      <w:r w:rsidRPr="001774FA">
        <w:t>фи</w:t>
      </w:r>
      <w:r w:rsidRPr="001774FA">
        <w:rPr>
          <w:lang w:val="en-US"/>
        </w:rPr>
        <w:t>-</w:t>
      </w:r>
      <w:r w:rsidRPr="001774FA">
        <w:t>шаршы</w:t>
      </w:r>
      <w:r w:rsidRPr="001774FA">
        <w:rPr>
          <w:lang w:val="en-US"/>
        </w:rPr>
        <w:t xml:space="preserve"> </w:t>
      </w:r>
      <w:r w:rsidRPr="001774FA">
        <w:t>статистикасы</w:t>
      </w:r>
      <w:r w:rsidRPr="001774FA">
        <w:rPr>
          <w:lang w:val="en-US"/>
        </w:rPr>
        <w:t xml:space="preserve"> (</w:t>
      </w:r>
      <w:r w:rsidRPr="001774FA">
        <w:t>корреляцияға</w:t>
      </w:r>
      <w:r w:rsidRPr="001774FA">
        <w:rPr>
          <w:lang w:val="en-US"/>
        </w:rPr>
        <w:t xml:space="preserve"> </w:t>
      </w:r>
      <w:r w:rsidRPr="001774FA">
        <w:t>баламалы</w:t>
      </w:r>
      <w:r w:rsidRPr="001774FA">
        <w:rPr>
          <w:lang w:val="en-US"/>
        </w:rPr>
        <w:t xml:space="preserve">) </w:t>
      </w:r>
      <w:r w:rsidRPr="001774FA">
        <w:t>және</w:t>
      </w:r>
      <w:r w:rsidRPr="001774FA">
        <w:rPr>
          <w:lang w:val="en-US"/>
        </w:rPr>
        <w:t xml:space="preserve"> </w:t>
      </w:r>
      <w:r w:rsidRPr="001774FA">
        <w:t>т</w:t>
      </w:r>
      <w:r w:rsidRPr="001774FA">
        <w:rPr>
          <w:lang w:val="en-US"/>
        </w:rPr>
        <w:t>.</w:t>
      </w:r>
      <w:r w:rsidRPr="001774FA">
        <w:t>б</w:t>
      </w:r>
      <w:r w:rsidRPr="001774FA">
        <w:rPr>
          <w:lang w:val="en-US"/>
        </w:rPr>
        <w:t xml:space="preserve">. </w:t>
      </w:r>
      <w:r w:rsidRPr="001774FA">
        <w:t>пайдаланылады</w:t>
      </w:r>
      <w:r w:rsidRPr="001774FA">
        <w:rPr>
          <w:lang w:val="en-US"/>
        </w:rPr>
        <w:t>.</w:t>
      </w:r>
    </w:p>
    <w:p w:rsidR="00E41D5C" w:rsidRPr="001774FA" w:rsidRDefault="00E41D5C" w:rsidP="00E41D5C">
      <w:pPr>
        <w:ind w:right="-68" w:firstLine="567"/>
        <w:jc w:val="both"/>
        <w:rPr>
          <w:lang w:val="en-US"/>
        </w:rPr>
      </w:pPr>
      <w:r w:rsidRPr="001774FA">
        <w:t>Егер</w:t>
      </w:r>
      <w:r w:rsidRPr="001774FA">
        <w:rPr>
          <w:lang w:val="en-US"/>
        </w:rPr>
        <w:t xml:space="preserve"> </w:t>
      </w:r>
      <w:r w:rsidRPr="001774FA">
        <w:t>айнымалы</w:t>
      </w:r>
      <w:r w:rsidRPr="001774FA">
        <w:rPr>
          <w:lang w:val="en-US"/>
        </w:rPr>
        <w:t xml:space="preserve"> </w:t>
      </w:r>
      <w:r w:rsidRPr="001774FA">
        <w:t>тізімдер</w:t>
      </w:r>
      <w:r w:rsidRPr="001774FA">
        <w:rPr>
          <w:lang w:val="en-US"/>
        </w:rPr>
        <w:t xml:space="preserve"> </w:t>
      </w:r>
      <w:r w:rsidRPr="001774FA">
        <w:t>арасындағы</w:t>
      </w:r>
      <w:r w:rsidRPr="001774FA">
        <w:rPr>
          <w:lang w:val="en-US"/>
        </w:rPr>
        <w:t xml:space="preserve"> </w:t>
      </w:r>
      <w:r w:rsidRPr="001774FA">
        <w:t>қатынастарды</w:t>
      </w:r>
      <w:r w:rsidRPr="001774FA">
        <w:rPr>
          <w:lang w:val="en-US"/>
        </w:rPr>
        <w:t xml:space="preserve"> </w:t>
      </w:r>
      <w:r w:rsidRPr="001774FA">
        <w:t>өлшегіңіз</w:t>
      </w:r>
      <w:r w:rsidRPr="001774FA">
        <w:rPr>
          <w:lang w:val="en-US"/>
        </w:rPr>
        <w:t xml:space="preserve"> </w:t>
      </w:r>
      <w:r w:rsidRPr="001774FA">
        <w:t>келсе</w:t>
      </w:r>
      <w:r w:rsidRPr="001774FA">
        <w:rPr>
          <w:lang w:val="en-US"/>
        </w:rPr>
        <w:t xml:space="preserve">, </w:t>
      </w:r>
      <w:r w:rsidRPr="001774FA">
        <w:t>төмендегі</w:t>
      </w:r>
      <w:r w:rsidRPr="001774FA">
        <w:rPr>
          <w:lang w:val="en-US"/>
        </w:rPr>
        <w:t xml:space="preserve"> </w:t>
      </w:r>
      <w:r w:rsidRPr="001774FA">
        <w:t>корреляция</w:t>
      </w:r>
      <w:r w:rsidRPr="001774FA">
        <w:rPr>
          <w:lang w:val="en-US"/>
        </w:rPr>
        <w:t xml:space="preserve"> </w:t>
      </w:r>
      <w:r w:rsidRPr="001774FA">
        <w:t>түрлері</w:t>
      </w:r>
      <w:r w:rsidRPr="001774FA">
        <w:rPr>
          <w:lang w:val="en-US"/>
        </w:rPr>
        <w:t xml:space="preserve"> </w:t>
      </w:r>
      <w:r w:rsidRPr="001774FA">
        <w:t>пайдаланылады</w:t>
      </w:r>
      <w:r w:rsidRPr="001774FA">
        <w:rPr>
          <w:lang w:val="en-US"/>
        </w:rPr>
        <w:t>:</w:t>
      </w:r>
    </w:p>
    <w:p w:rsidR="00E41D5C" w:rsidRPr="001774FA" w:rsidRDefault="00E41D5C" w:rsidP="00A52E18">
      <w:pPr>
        <w:spacing w:after="160" w:line="259" w:lineRule="auto"/>
        <w:ind w:left="567" w:right="-68"/>
        <w:jc w:val="both"/>
        <w:rPr>
          <w:highlight w:val="yellow"/>
          <w:lang w:val="en-US"/>
        </w:rPr>
      </w:pPr>
      <w:r w:rsidRPr="001774FA">
        <w:rPr>
          <w:lang w:val="en-US"/>
        </w:rPr>
        <w:t xml:space="preserve">- </w:t>
      </w:r>
      <w:r w:rsidRPr="001774FA">
        <w:t>Бірнеше</w:t>
      </w:r>
      <w:r w:rsidRPr="001774FA">
        <w:rPr>
          <w:lang w:val="en-US"/>
        </w:rPr>
        <w:t xml:space="preserve"> </w:t>
      </w:r>
      <w:r w:rsidRPr="001774FA">
        <w:t>корреляция</w:t>
      </w:r>
      <w:r w:rsidRPr="001774FA">
        <w:rPr>
          <w:lang w:val="en-US"/>
        </w:rPr>
        <w:t xml:space="preserve">: </w:t>
      </w:r>
      <w:r w:rsidRPr="001774FA">
        <w:t>бір</w:t>
      </w:r>
      <w:r w:rsidRPr="001774FA">
        <w:rPr>
          <w:lang w:val="en-US"/>
        </w:rPr>
        <w:t xml:space="preserve"> </w:t>
      </w:r>
      <w:r w:rsidRPr="001774FA">
        <w:t>айнымалы</w:t>
      </w:r>
      <w:r w:rsidRPr="001774FA">
        <w:rPr>
          <w:lang w:val="en-US"/>
        </w:rPr>
        <w:t xml:space="preserve"> </w:t>
      </w:r>
      <w:r w:rsidRPr="001774FA">
        <w:t>мен</w:t>
      </w:r>
      <w:r w:rsidRPr="001774FA">
        <w:rPr>
          <w:lang w:val="en-US"/>
        </w:rPr>
        <w:t xml:space="preserve"> </w:t>
      </w:r>
      <w:r w:rsidRPr="001774FA">
        <w:t>бірнеше</w:t>
      </w:r>
      <w:r w:rsidRPr="001774FA">
        <w:rPr>
          <w:lang w:val="en-US"/>
        </w:rPr>
        <w:t xml:space="preserve"> </w:t>
      </w:r>
      <w:r w:rsidRPr="001774FA">
        <w:t>айнымалылардың</w:t>
      </w:r>
      <w:r w:rsidRPr="001774FA">
        <w:rPr>
          <w:lang w:val="en-US"/>
        </w:rPr>
        <w:t xml:space="preserve"> </w:t>
      </w:r>
      <w:r w:rsidRPr="001774FA">
        <w:t>арасындағы</w:t>
      </w:r>
      <w:r w:rsidRPr="001774FA">
        <w:rPr>
          <w:lang w:val="en-US"/>
        </w:rPr>
        <w:t xml:space="preserve"> </w:t>
      </w:r>
      <w:r w:rsidRPr="001774FA">
        <w:t>байланысты</w:t>
      </w:r>
      <w:r w:rsidRPr="001774FA">
        <w:rPr>
          <w:lang w:val="en-US"/>
        </w:rPr>
        <w:t xml:space="preserve"> </w:t>
      </w:r>
      <w:r w:rsidRPr="001774FA">
        <w:t>өлшеу</w:t>
      </w:r>
      <w:r w:rsidRPr="001774FA">
        <w:rPr>
          <w:lang w:val="en-US"/>
        </w:rPr>
        <w:t>;</w:t>
      </w:r>
    </w:p>
    <w:p w:rsidR="00E41D5C" w:rsidRPr="001774FA" w:rsidRDefault="00A52E18" w:rsidP="00A52E18">
      <w:pPr>
        <w:spacing w:after="160" w:line="259" w:lineRule="auto"/>
        <w:ind w:left="567" w:right="-68"/>
        <w:jc w:val="both"/>
        <w:rPr>
          <w:highlight w:val="yellow"/>
          <w:lang w:val="en-US"/>
        </w:rPr>
      </w:pPr>
      <w:r w:rsidRPr="001774FA">
        <w:rPr>
          <w:lang w:val="kk-KZ"/>
        </w:rPr>
        <w:t xml:space="preserve">-  </w:t>
      </w:r>
      <w:r w:rsidR="00E41D5C" w:rsidRPr="001774FA">
        <w:t>канондық</w:t>
      </w:r>
      <w:r w:rsidR="00E41D5C" w:rsidRPr="001774FA">
        <w:rPr>
          <w:lang w:val="en-US"/>
        </w:rPr>
        <w:t xml:space="preserve"> </w:t>
      </w:r>
      <w:r w:rsidR="00E41D5C" w:rsidRPr="001774FA">
        <w:t>корреляция</w:t>
      </w:r>
      <w:r w:rsidR="00E41D5C" w:rsidRPr="001774FA">
        <w:rPr>
          <w:lang w:val="en-US"/>
        </w:rPr>
        <w:t xml:space="preserve">: </w:t>
      </w:r>
      <w:r w:rsidR="00E41D5C" w:rsidRPr="001774FA">
        <w:t>екі</w:t>
      </w:r>
      <w:r w:rsidR="00E41D5C" w:rsidRPr="001774FA">
        <w:rPr>
          <w:lang w:val="en-US"/>
        </w:rPr>
        <w:t xml:space="preserve"> </w:t>
      </w:r>
      <w:r w:rsidR="00E41D5C" w:rsidRPr="001774FA">
        <w:t>айнымалы</w:t>
      </w:r>
      <w:r w:rsidR="00E41D5C" w:rsidRPr="001774FA">
        <w:rPr>
          <w:lang w:val="en-US"/>
        </w:rPr>
        <w:t xml:space="preserve"> </w:t>
      </w:r>
      <w:r w:rsidR="00E41D5C" w:rsidRPr="001774FA">
        <w:t>жиындар</w:t>
      </w:r>
      <w:r w:rsidR="00E41D5C" w:rsidRPr="001774FA">
        <w:rPr>
          <w:lang w:val="en-US"/>
        </w:rPr>
        <w:t xml:space="preserve"> </w:t>
      </w:r>
      <w:r w:rsidR="00E41D5C" w:rsidRPr="001774FA">
        <w:t>арасындағы</w:t>
      </w:r>
      <w:r w:rsidR="00E41D5C" w:rsidRPr="001774FA">
        <w:rPr>
          <w:lang w:val="en-US"/>
        </w:rPr>
        <w:t xml:space="preserve"> </w:t>
      </w:r>
      <w:r w:rsidR="00E41D5C" w:rsidRPr="001774FA">
        <w:t>тәуелділікті</w:t>
      </w:r>
      <w:r w:rsidR="00E41D5C" w:rsidRPr="001774FA">
        <w:rPr>
          <w:lang w:val="en-US"/>
        </w:rPr>
        <w:t xml:space="preserve"> </w:t>
      </w:r>
      <w:r w:rsidR="00E41D5C" w:rsidRPr="001774FA">
        <w:t>өлшеу</w:t>
      </w:r>
      <w:r w:rsidR="00E41D5C" w:rsidRPr="001774FA">
        <w:rPr>
          <w:lang w:val="en-US"/>
        </w:rPr>
        <w:t>;</w:t>
      </w:r>
    </w:p>
    <w:p w:rsidR="00E41D5C" w:rsidRPr="001774FA" w:rsidRDefault="00E41D5C" w:rsidP="00A52E18">
      <w:pPr>
        <w:ind w:right="-68" w:firstLine="567"/>
        <w:jc w:val="both"/>
        <w:rPr>
          <w:lang w:val="en-US"/>
        </w:rPr>
      </w:pPr>
      <w:r w:rsidRPr="001774FA">
        <w:rPr>
          <w:lang w:val="en-US"/>
        </w:rPr>
        <w:t xml:space="preserve">- </w:t>
      </w:r>
      <w:r w:rsidRPr="001774FA">
        <w:t>нақты</w:t>
      </w:r>
      <w:r w:rsidRPr="001774FA">
        <w:rPr>
          <w:lang w:val="en-US"/>
        </w:rPr>
        <w:t xml:space="preserve"> </w:t>
      </w:r>
      <w:r w:rsidRPr="001774FA">
        <w:t>корреляция</w:t>
      </w:r>
      <w:r w:rsidRPr="001774FA">
        <w:rPr>
          <w:lang w:val="en-US"/>
        </w:rPr>
        <w:t>.</w:t>
      </w:r>
      <w:r w:rsidRPr="001774FA">
        <w:rPr>
          <w:rFonts w:asciiTheme="minorHAnsi" w:eastAsiaTheme="minorHAnsi" w:hAnsiTheme="minorHAnsi" w:cstheme="minorBidi"/>
          <w:sz w:val="22"/>
          <w:szCs w:val="22"/>
          <w:lang w:val="en-US" w:eastAsia="en-US"/>
        </w:rPr>
        <w:t xml:space="preserve"> </w:t>
      </w:r>
      <w:r w:rsidRPr="001774FA">
        <w:t>Егер</w:t>
      </w:r>
      <w:r w:rsidRPr="001774FA">
        <w:rPr>
          <w:lang w:val="en-US"/>
        </w:rPr>
        <w:t xml:space="preserve"> </w:t>
      </w:r>
      <w:r w:rsidRPr="001774FA">
        <w:t>корреляция</w:t>
      </w:r>
      <w:r w:rsidRPr="001774FA">
        <w:rPr>
          <w:lang w:val="en-US"/>
        </w:rPr>
        <w:t xml:space="preserve"> </w:t>
      </w:r>
      <w:r w:rsidRPr="001774FA">
        <w:t>бір</w:t>
      </w:r>
      <w:r w:rsidRPr="001774FA">
        <w:rPr>
          <w:lang w:val="en-US"/>
        </w:rPr>
        <w:t xml:space="preserve"> </w:t>
      </w:r>
      <w:r w:rsidRPr="001774FA">
        <w:t>ауыспалы</w:t>
      </w:r>
      <w:r w:rsidRPr="001774FA">
        <w:rPr>
          <w:lang w:val="en-US"/>
        </w:rPr>
        <w:t xml:space="preserve"> </w:t>
      </w:r>
      <w:r w:rsidRPr="001774FA">
        <w:t>мәндер</w:t>
      </w:r>
      <w:r w:rsidRPr="001774FA">
        <w:rPr>
          <w:lang w:val="en-US"/>
        </w:rPr>
        <w:t xml:space="preserve"> </w:t>
      </w:r>
      <w:r w:rsidRPr="001774FA">
        <w:t>арасында</w:t>
      </w:r>
      <w:r w:rsidRPr="001774FA">
        <w:rPr>
          <w:lang w:val="en-US"/>
        </w:rPr>
        <w:t xml:space="preserve"> </w:t>
      </w:r>
      <w:r w:rsidRPr="001774FA">
        <w:t>есептелсе</w:t>
      </w:r>
      <w:r w:rsidRPr="001774FA">
        <w:rPr>
          <w:lang w:val="en-US"/>
        </w:rPr>
        <w:t xml:space="preserve">, </w:t>
      </w:r>
      <w:r w:rsidRPr="001774FA">
        <w:t>кейбір</w:t>
      </w:r>
      <w:r w:rsidRPr="001774FA">
        <w:rPr>
          <w:lang w:val="en-US"/>
        </w:rPr>
        <w:t xml:space="preserve"> </w:t>
      </w:r>
      <w:r w:rsidRPr="001774FA">
        <w:t>лагпен</w:t>
      </w:r>
      <w:r w:rsidRPr="001774FA">
        <w:rPr>
          <w:lang w:val="en-US"/>
        </w:rPr>
        <w:t xml:space="preserve"> </w:t>
      </w:r>
      <w:r w:rsidRPr="001774FA">
        <w:t>ауысса</w:t>
      </w:r>
      <w:r w:rsidRPr="001774FA">
        <w:rPr>
          <w:lang w:val="en-US"/>
        </w:rPr>
        <w:t xml:space="preserve">, </w:t>
      </w:r>
      <w:r w:rsidRPr="001774FA">
        <w:t>онда</w:t>
      </w:r>
      <w:r w:rsidRPr="001774FA">
        <w:rPr>
          <w:lang w:val="en-US"/>
        </w:rPr>
        <w:t xml:space="preserve"> </w:t>
      </w:r>
      <w:r w:rsidRPr="001774FA">
        <w:t>олар</w:t>
      </w:r>
      <w:r w:rsidRPr="001774FA">
        <w:rPr>
          <w:lang w:val="en-US"/>
        </w:rPr>
        <w:t xml:space="preserve"> </w:t>
      </w:r>
      <w:r w:rsidRPr="001774FA">
        <w:t>автокорреляция</w:t>
      </w:r>
      <w:r w:rsidRPr="001774FA">
        <w:rPr>
          <w:lang w:val="en-US"/>
        </w:rPr>
        <w:t xml:space="preserve"> </w:t>
      </w:r>
      <w:r w:rsidRPr="001774FA">
        <w:t>туралы</w:t>
      </w:r>
      <w:r w:rsidRPr="001774FA">
        <w:rPr>
          <w:lang w:val="en-US"/>
        </w:rPr>
        <w:t xml:space="preserve"> </w:t>
      </w:r>
      <w:r w:rsidRPr="001774FA">
        <w:t>айтады</w:t>
      </w:r>
      <w:r w:rsidRPr="001774FA">
        <w:rPr>
          <w:lang w:val="en-US"/>
        </w:rPr>
        <w:t>.</w:t>
      </w:r>
    </w:p>
    <w:p w:rsidR="00E41D5C" w:rsidRPr="001774FA" w:rsidRDefault="00A52E18" w:rsidP="00E41D5C">
      <w:pPr>
        <w:ind w:right="-68" w:firstLine="567"/>
        <w:jc w:val="both"/>
        <w:rPr>
          <w:lang w:val="kk-KZ"/>
        </w:rPr>
      </w:pPr>
      <w:r w:rsidRPr="001774FA">
        <w:rPr>
          <w:b/>
          <w:lang w:val="kk-KZ"/>
        </w:rPr>
        <w:t xml:space="preserve">Рангалық корреляция. </w:t>
      </w:r>
      <w:r w:rsidR="00E41D5C" w:rsidRPr="001774FA">
        <w:rPr>
          <w:lang w:val="kk-KZ"/>
        </w:rPr>
        <w:t>Бұл корреля</w:t>
      </w:r>
      <w:r w:rsidRPr="001774FA">
        <w:rPr>
          <w:lang w:val="kk-KZ"/>
        </w:rPr>
        <w:t>циялар</w:t>
      </w:r>
      <w:r w:rsidR="00E41D5C" w:rsidRPr="001774FA">
        <w:rPr>
          <w:lang w:val="kk-KZ"/>
        </w:rPr>
        <w:t xml:space="preserve"> бақыланатын деректердің орындалған жағдайында қолданылады.</w:t>
      </w:r>
    </w:p>
    <w:p w:rsidR="00E41D5C" w:rsidRPr="001774FA" w:rsidRDefault="00E41D5C" w:rsidP="00E41D5C">
      <w:pPr>
        <w:ind w:right="-68" w:firstLine="567"/>
        <w:jc w:val="both"/>
        <w:rPr>
          <w:lang w:val="kk-KZ"/>
        </w:rPr>
      </w:pPr>
      <w:r w:rsidRPr="001774FA">
        <w:rPr>
          <w:b/>
          <w:bCs/>
          <w:iCs/>
          <w:lang w:val="kk-KZ" w:eastAsia="en-US"/>
        </w:rPr>
        <w:t>Сперманның</w:t>
      </w:r>
      <w:r w:rsidR="00A52E18" w:rsidRPr="001774FA">
        <w:rPr>
          <w:b/>
          <w:bCs/>
          <w:iCs/>
          <w:lang w:val="kk-KZ" w:eastAsia="en-US"/>
        </w:rPr>
        <w:t xml:space="preserve"> </w:t>
      </w:r>
      <w:r w:rsidRPr="001774FA">
        <w:rPr>
          <w:iCs/>
          <w:lang w:val="kk-KZ" w:eastAsia="en-US"/>
        </w:rPr>
        <w:t>R</w:t>
      </w:r>
      <w:r w:rsidRPr="001774FA">
        <w:rPr>
          <w:b/>
          <w:bCs/>
          <w:iCs/>
          <w:lang w:val="kk-KZ" w:eastAsia="en-US"/>
        </w:rPr>
        <w:t xml:space="preserve"> статистикасы.</w:t>
      </w:r>
      <w:r w:rsidRPr="001774FA">
        <w:rPr>
          <w:rFonts w:asciiTheme="minorHAnsi" w:eastAsiaTheme="minorHAnsi" w:hAnsiTheme="minorHAnsi" w:cstheme="minorBidi"/>
          <w:sz w:val="22"/>
          <w:szCs w:val="22"/>
          <w:lang w:val="kk-KZ" w:eastAsia="en-US"/>
        </w:rPr>
        <w:t xml:space="preserve"> </w:t>
      </w:r>
      <w:r w:rsidRPr="001774FA">
        <w:rPr>
          <w:lang w:val="kk-KZ"/>
        </w:rPr>
        <w:t>Спирм</w:t>
      </w:r>
      <w:r w:rsidR="00A52E18" w:rsidRPr="001774FA">
        <w:rPr>
          <w:lang w:val="kk-KZ"/>
        </w:rPr>
        <w:t>а</w:t>
      </w:r>
      <w:r w:rsidRPr="001774FA">
        <w:rPr>
          <w:lang w:val="kk-KZ"/>
        </w:rPr>
        <w:t>н</w:t>
      </w:r>
      <w:r w:rsidR="00A52E18" w:rsidRPr="001774FA">
        <w:rPr>
          <w:lang w:val="kk-KZ"/>
        </w:rPr>
        <w:t xml:space="preserve"> </w:t>
      </w:r>
      <w:r w:rsidRPr="001774FA">
        <w:rPr>
          <w:i/>
          <w:iCs/>
          <w:lang w:val="kk-KZ" w:eastAsia="en-US"/>
        </w:rPr>
        <w:t>R</w:t>
      </w:r>
      <w:r w:rsidRPr="001774FA">
        <w:rPr>
          <w:lang w:val="kk-KZ"/>
        </w:rPr>
        <w:t xml:space="preserve"> </w:t>
      </w:r>
      <w:r w:rsidR="00A52E18" w:rsidRPr="001774FA">
        <w:rPr>
          <w:lang w:val="kk-KZ"/>
        </w:rPr>
        <w:t>с</w:t>
      </w:r>
      <w:r w:rsidRPr="001774FA">
        <w:rPr>
          <w:lang w:val="kk-KZ"/>
        </w:rPr>
        <w:t xml:space="preserve">татистика қаралған айнымалы мәндердің кем дегенде реттік ауқымда өлшенетіндігін, басқаша айтқанда, жеке бақылаулар бағаланады деп болжайды. </w:t>
      </w:r>
    </w:p>
    <w:p w:rsidR="00E41D5C" w:rsidRPr="001774FA" w:rsidRDefault="00E41D5C" w:rsidP="00E41D5C">
      <w:pPr>
        <w:ind w:right="-68" w:firstLine="567"/>
        <w:jc w:val="both"/>
        <w:rPr>
          <w:lang w:val="kk-KZ"/>
        </w:rPr>
      </w:pPr>
      <w:r w:rsidRPr="001774FA">
        <w:rPr>
          <w:b/>
          <w:bCs/>
          <w:iCs/>
          <w:lang w:val="kk-KZ" w:eastAsia="en-US"/>
        </w:rPr>
        <w:t>Кендалла</w:t>
      </w:r>
      <w:r w:rsidR="00A52E18" w:rsidRPr="001774FA">
        <w:rPr>
          <w:b/>
          <w:bCs/>
          <w:i/>
          <w:iCs/>
          <w:lang w:val="kk-KZ" w:eastAsia="en-US"/>
        </w:rPr>
        <w:t xml:space="preserve"> may </w:t>
      </w:r>
      <w:r w:rsidRPr="001774FA">
        <w:rPr>
          <w:b/>
          <w:bCs/>
          <w:iCs/>
          <w:lang w:val="kk-KZ" w:eastAsia="en-US"/>
        </w:rPr>
        <w:t>статистикасы.</w:t>
      </w:r>
      <w:r w:rsidRPr="001774FA">
        <w:rPr>
          <w:b/>
          <w:bCs/>
          <w:i/>
          <w:iCs/>
          <w:lang w:val="kk-KZ" w:eastAsia="en-US"/>
        </w:rPr>
        <w:t xml:space="preserve"> </w:t>
      </w:r>
      <w:r w:rsidR="00A52E18" w:rsidRPr="001774FA">
        <w:rPr>
          <w:bCs/>
          <w:iCs/>
          <w:lang w:val="kk-KZ" w:eastAsia="en-US"/>
        </w:rPr>
        <w:t>Кендалла</w:t>
      </w:r>
      <w:r w:rsidR="00A52E18" w:rsidRPr="001774FA">
        <w:rPr>
          <w:bCs/>
          <w:i/>
          <w:iCs/>
          <w:lang w:val="kk-KZ" w:eastAsia="en-US"/>
        </w:rPr>
        <w:t xml:space="preserve"> may </w:t>
      </w:r>
      <w:r w:rsidR="00A52E18" w:rsidRPr="001774FA">
        <w:rPr>
          <w:bCs/>
          <w:iCs/>
          <w:lang w:val="kk-KZ" w:eastAsia="en-US"/>
        </w:rPr>
        <w:t>статистикасы</w:t>
      </w:r>
      <w:r w:rsidR="00A52E18" w:rsidRPr="001774FA">
        <w:rPr>
          <w:b/>
          <w:bCs/>
          <w:i/>
          <w:iCs/>
          <w:lang w:val="kk-KZ" w:eastAsia="en-US"/>
        </w:rPr>
        <w:t xml:space="preserve"> </w:t>
      </w:r>
      <w:r w:rsidR="00A52E18" w:rsidRPr="001774FA">
        <w:rPr>
          <w:lang w:val="kk-KZ"/>
        </w:rPr>
        <w:t xml:space="preserve">Спирман </w:t>
      </w:r>
      <w:r w:rsidR="00A52E18" w:rsidRPr="001774FA">
        <w:rPr>
          <w:i/>
          <w:iCs/>
          <w:lang w:val="kk-KZ" w:eastAsia="en-US"/>
        </w:rPr>
        <w:t>R</w:t>
      </w:r>
      <w:r w:rsidR="00A52E18" w:rsidRPr="001774FA">
        <w:rPr>
          <w:lang w:val="kk-KZ"/>
        </w:rPr>
        <w:t xml:space="preserve"> </w:t>
      </w:r>
      <w:r w:rsidRPr="001774FA">
        <w:rPr>
          <w:lang w:val="kk-KZ"/>
        </w:rPr>
        <w:t xml:space="preserve">статистикасына балама болуы мүмкін, кейбір негізгі болжамдар орындалды. Осы статистикаға негізделген критерийлер билікпен салыстырылады. Алайда, әдетте, Римман Аймай Кендаллдың мәндері </w:t>
      </w:r>
      <w:r w:rsidRPr="001774FA">
        <w:rPr>
          <w:lang w:val="kk-KZ"/>
        </w:rPr>
        <w:lastRenderedPageBreak/>
        <w:t>әртүрлі, себебі олар ішкі логикада да, олардың есептелуінде де айтарлықтай ерекшеленеді. Статистика деректері төменде берілген:</w:t>
      </w:r>
    </w:p>
    <w:p w:rsidR="00E41D5C" w:rsidRPr="001774FA" w:rsidRDefault="00E41D5C" w:rsidP="00E41D5C">
      <w:pPr>
        <w:ind w:right="-68" w:firstLine="567"/>
        <w:jc w:val="both"/>
        <w:rPr>
          <w:sz w:val="20"/>
          <w:szCs w:val="20"/>
          <w:lang w:val="kk-KZ"/>
        </w:rPr>
      </w:pPr>
    </w:p>
    <w:p w:rsidR="00E41D5C" w:rsidRPr="001774FA" w:rsidRDefault="00E41D5C" w:rsidP="009E3DE7">
      <w:pPr>
        <w:ind w:right="-68"/>
        <w:jc w:val="center"/>
        <w:rPr>
          <w:i/>
          <w:lang w:val="kk-KZ"/>
        </w:rPr>
      </w:pPr>
      <w:r w:rsidRPr="001774FA">
        <w:rPr>
          <w:i/>
          <w:lang w:val="kk-KZ"/>
        </w:rPr>
        <w:t xml:space="preserve">-1 </w:t>
      </w:r>
      <w:r w:rsidRPr="001774FA">
        <w:rPr>
          <w:i/>
          <w:position w:val="-6"/>
        </w:rPr>
        <w:object w:dxaOrig="220" w:dyaOrig="260">
          <v:shape id="_x0000_i1039" type="#_x0000_t75" style="width:11.25pt;height:12.75pt" o:ole="">
            <v:imagedata r:id="rId29" o:title=""/>
          </v:shape>
          <o:OLEObject Type="Embed" ProgID="Equation.3" ShapeID="_x0000_i1039" DrawAspect="Content" ObjectID="_1589371607" r:id="rId30"/>
        </w:object>
      </w:r>
      <w:r w:rsidRPr="001774FA">
        <w:rPr>
          <w:i/>
          <w:lang w:val="kk-KZ"/>
        </w:rPr>
        <w:t xml:space="preserve"> 3</w:t>
      </w:r>
      <w:r w:rsidRPr="001774FA">
        <w:rPr>
          <w:i/>
          <w:position w:val="-2"/>
          <w:lang w:val="en-US"/>
        </w:rPr>
        <w:object w:dxaOrig="220" w:dyaOrig="200">
          <v:shape id="_x0000_i1040" type="#_x0000_t75" style="width:11.25pt;height:9pt" o:ole="">
            <v:imagedata r:id="rId26" o:title=""/>
          </v:shape>
          <o:OLEObject Type="Embed" ProgID="Equation.3" ShapeID="_x0000_i1040" DrawAspect="Content" ObjectID="_1589371608" r:id="rId31"/>
        </w:object>
      </w:r>
      <w:r w:rsidRPr="001774FA">
        <w:rPr>
          <w:i/>
          <w:lang w:val="kk-KZ"/>
        </w:rPr>
        <w:t xml:space="preserve"> тау Кендалла және  2 </w:t>
      </w:r>
      <w:r w:rsidRPr="001774FA">
        <w:rPr>
          <w:i/>
          <w:position w:val="-2"/>
          <w:lang w:val="en-US"/>
        </w:rPr>
        <w:object w:dxaOrig="220" w:dyaOrig="200">
          <v:shape id="_x0000_i1041" type="#_x0000_t75" style="width:11.25pt;height:9pt" o:ole="">
            <v:imagedata r:id="rId26" o:title=""/>
          </v:shape>
          <o:OLEObject Type="Embed" ProgID="Equation.3" ShapeID="_x0000_i1041" DrawAspect="Content" ObjectID="_1589371609" r:id="rId32"/>
        </w:object>
      </w:r>
      <w:r w:rsidRPr="001774FA">
        <w:rPr>
          <w:i/>
          <w:lang w:val="kk-KZ" w:eastAsia="en-US"/>
        </w:rPr>
        <w:t>R</w:t>
      </w:r>
      <w:r w:rsidRPr="001774FA">
        <w:rPr>
          <w:i/>
          <w:lang w:val="kk-KZ"/>
        </w:rPr>
        <w:t xml:space="preserve">Спирмена </w:t>
      </w:r>
      <w:r w:rsidRPr="001774FA">
        <w:rPr>
          <w:i/>
          <w:position w:val="-6"/>
        </w:rPr>
        <w:object w:dxaOrig="220" w:dyaOrig="260">
          <v:shape id="_x0000_i1042" type="#_x0000_t75" style="width:11.25pt;height:12.75pt" o:ole="">
            <v:imagedata r:id="rId33" o:title=""/>
          </v:shape>
          <o:OLEObject Type="Embed" ProgID="Equation.3" ShapeID="_x0000_i1042" DrawAspect="Content" ObjectID="_1589371610" r:id="rId34"/>
        </w:object>
      </w:r>
      <w:r w:rsidRPr="001774FA">
        <w:rPr>
          <w:i/>
          <w:lang w:val="kk-KZ"/>
        </w:rPr>
        <w:t xml:space="preserve"> 1                 </w:t>
      </w:r>
      <w:r w:rsidRPr="001774FA">
        <w:rPr>
          <w:lang w:val="kk-KZ"/>
        </w:rPr>
        <w:t>(</w:t>
      </w:r>
      <w:r w:rsidR="009E3DE7" w:rsidRPr="001774FA">
        <w:rPr>
          <w:lang w:val="kk-KZ"/>
        </w:rPr>
        <w:t>1</w:t>
      </w:r>
      <w:r w:rsidRPr="001774FA">
        <w:rPr>
          <w:lang w:val="kk-KZ"/>
        </w:rPr>
        <w:t>.7)</w:t>
      </w:r>
    </w:p>
    <w:p w:rsidR="00E41D5C" w:rsidRPr="001774FA" w:rsidRDefault="00E41D5C" w:rsidP="00E41D5C">
      <w:pPr>
        <w:ind w:right="-68" w:firstLine="567"/>
        <w:jc w:val="both"/>
        <w:rPr>
          <w:sz w:val="20"/>
          <w:szCs w:val="20"/>
          <w:lang w:val="kk-KZ"/>
        </w:rPr>
      </w:pPr>
    </w:p>
    <w:p w:rsidR="00E41D5C" w:rsidRPr="001774FA" w:rsidRDefault="00E41D5C" w:rsidP="00E41D5C">
      <w:pPr>
        <w:ind w:right="-68" w:firstLine="567"/>
        <w:jc w:val="both"/>
        <w:rPr>
          <w:lang w:val="kk-KZ"/>
        </w:rPr>
      </w:pPr>
      <w:r w:rsidRPr="001774FA">
        <w:rPr>
          <w:lang w:val="kk-KZ"/>
        </w:rPr>
        <w:t>Сонымен қатар, Кендалл</w:t>
      </w:r>
      <w:r w:rsidR="00A52E18" w:rsidRPr="001774FA">
        <w:rPr>
          <w:lang w:val="kk-KZ"/>
        </w:rPr>
        <w:t xml:space="preserve"> may </w:t>
      </w:r>
      <w:r w:rsidRPr="001774FA">
        <w:rPr>
          <w:lang w:val="kk-KZ"/>
        </w:rPr>
        <w:t xml:space="preserve">мен </w:t>
      </w:r>
      <w:r w:rsidR="00A52E18" w:rsidRPr="001774FA">
        <w:rPr>
          <w:i/>
          <w:iCs/>
          <w:lang w:val="kk-KZ" w:eastAsia="en-US"/>
        </w:rPr>
        <w:t xml:space="preserve">R </w:t>
      </w:r>
      <w:r w:rsidR="00A52E18" w:rsidRPr="001774FA">
        <w:rPr>
          <w:lang w:val="kk-KZ"/>
        </w:rPr>
        <w:t>Спирман</w:t>
      </w:r>
      <w:r w:rsidRPr="001774FA">
        <w:rPr>
          <w:lang w:val="kk-KZ"/>
        </w:rPr>
        <w:t xml:space="preserve"> модельдері түрлі жолдармен түсіндіріледі. R</w:t>
      </w:r>
      <w:r w:rsidR="00A52E18" w:rsidRPr="001774FA">
        <w:rPr>
          <w:lang w:val="kk-KZ"/>
        </w:rPr>
        <w:t xml:space="preserve"> </w:t>
      </w:r>
      <w:r w:rsidRPr="001774FA">
        <w:rPr>
          <w:lang w:val="kk-KZ"/>
        </w:rPr>
        <w:t>Сп</w:t>
      </w:r>
      <w:r w:rsidR="00A52E18" w:rsidRPr="001774FA">
        <w:rPr>
          <w:lang w:val="kk-KZ"/>
        </w:rPr>
        <w:t>и</w:t>
      </w:r>
      <w:r w:rsidRPr="001774FA">
        <w:rPr>
          <w:lang w:val="kk-KZ"/>
        </w:rPr>
        <w:t>рм</w:t>
      </w:r>
      <w:r w:rsidR="00A52E18" w:rsidRPr="001774FA">
        <w:rPr>
          <w:lang w:val="kk-KZ"/>
        </w:rPr>
        <w:t>а</w:t>
      </w:r>
      <w:r w:rsidRPr="001774FA">
        <w:rPr>
          <w:lang w:val="kk-KZ"/>
        </w:rPr>
        <w:t>н Персон тікелей аналогы деп санауға болады, бірақ Кендаллдың тауы ықтималдылықты білдіреді, дәлірек, екі айнымалы мәндердің бірдей тәртіпте болуы ықтималдығы, минус айнымалылардың мәндері әртүрлі тәртіпте (немесе екі айнымалының қатарына сәйкес келетін ықтималдығы, басқаша болатын ықтималдығы) өзгеру ықтималдығы.</w:t>
      </w:r>
    </w:p>
    <w:p w:rsidR="00E41D5C" w:rsidRPr="001774FA" w:rsidRDefault="00E41D5C" w:rsidP="00E41D5C">
      <w:pPr>
        <w:ind w:right="-68"/>
        <w:jc w:val="both"/>
        <w:rPr>
          <w:lang w:val="kk-KZ"/>
        </w:rPr>
      </w:pPr>
      <w:r w:rsidRPr="001774FA">
        <w:rPr>
          <w:b/>
          <w:lang w:val="kk-KZ"/>
        </w:rPr>
        <w:t>Гамма.</w:t>
      </w:r>
      <w:r w:rsidRPr="001774FA">
        <w:rPr>
          <w:lang w:val="kk-KZ"/>
        </w:rPr>
        <w:t xml:space="preserve"> Гамма статистикасы RСпирмен немесе Кендалла статистикасына қарағанда, деректерде көптеген қатпарлы мәндер болған жағдайларда қолданылады. Негізгі болжамдардың көзқарасы бойынша, RСпирмен немесе гидрогенді эквивалент статистикасы Кендалл. Гамма-ақ ықтималдылықты білдіреді, дәлірек айтқанда - екі айнымалылардың дәрежелі тәртібі бірдей болмайтын ықтималдығы, ол сәйкес келмейтін ықтималдығы, 1-өрнектің бөлінуі ықтималдығы. Осылайша, гамма статистикасы, негізінен, Кендалл маржасына балама болып табылады, тек қатардағы сәйкестік айқын ескеріледі.</w:t>
      </w:r>
    </w:p>
    <w:p w:rsidR="00E41D5C" w:rsidRPr="001774FA" w:rsidRDefault="00E41D5C" w:rsidP="00E41D5C">
      <w:pPr>
        <w:ind w:right="-68" w:firstLine="567"/>
        <w:jc w:val="both"/>
        <w:rPr>
          <w:lang w:val="kk-KZ"/>
        </w:rPr>
      </w:pPr>
      <w:r w:rsidRPr="001774FA">
        <w:rPr>
          <w:b/>
          <w:bCs/>
          <w:lang w:val="kk-KZ"/>
        </w:rPr>
        <w:t>Айнымалылар арасындағы сызықтық емес тәуелділік.</w:t>
      </w:r>
      <w:r w:rsidRPr="001774FA">
        <w:rPr>
          <w:lang w:val="kk-KZ"/>
        </w:rPr>
        <w:t xml:space="preserve"> Персон корреляциясы r сызықтық тәуелділікті сипаттау үшін жақсы (жақындаған). Сызықтықтан ауытқулар регрессия сызығынан қашықтықтардың квадраттарының жалпы сомасын көбейтеді, тіпті ол «шын» және ауыспалы арасындағы өте тығыз байланысты болса да. Сондықтан корреляцияны есептегеннен кейін шашырау диаграммаларын салу ұсынылады, бұл шын мәнінде екі зерттелген айнымалылардың арасындағы байланыс бар екенін нақты көрсетуге мүмкіндік береді.</w:t>
      </w:r>
    </w:p>
    <w:p w:rsidR="00E41D5C" w:rsidRPr="001774FA" w:rsidRDefault="00E41D5C" w:rsidP="00E41D5C">
      <w:pPr>
        <w:ind w:right="-68" w:firstLine="567"/>
        <w:jc w:val="both"/>
        <w:rPr>
          <w:lang w:val="kk-KZ"/>
        </w:rPr>
      </w:pPr>
      <w:r w:rsidRPr="001774FA">
        <w:rPr>
          <w:lang w:val="kk-KZ"/>
        </w:rPr>
        <w:t>Мысалы, 3.2 суретте көрсетілген жоғары сызықты корреляция сызықтық функциямен нашар сипатталады. Алайда, күріш. 3.3, бесінші ретті полиномия бұл тәуелділікті өте жақсы сипаттайды.</w:t>
      </w:r>
    </w:p>
    <w:p w:rsidR="00E41D5C" w:rsidRPr="001774FA" w:rsidRDefault="00E41D5C" w:rsidP="00E41D5C">
      <w:pPr>
        <w:ind w:right="-68" w:firstLine="900"/>
        <w:jc w:val="center"/>
      </w:pPr>
      <w:r w:rsidRPr="001774FA">
        <w:rPr>
          <w:noProof/>
        </w:rPr>
        <w:drawing>
          <wp:inline distT="0" distB="0" distL="0" distR="0">
            <wp:extent cx="4857750" cy="2714625"/>
            <wp:effectExtent l="0" t="0" r="0" b="0"/>
            <wp:docPr id="21" name="Рисунок 21" descr="1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1_4"/>
                    <pic:cNvPicPr>
                      <a:picLocks noChangeAspect="1" noChangeArrowheads="1"/>
                    </pic:cNvPicPr>
                  </pic:nvPicPr>
                  <pic:blipFill>
                    <a:blip r:embed="rId35" cstate="print">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991" t="3085" r="1701" b="7561"/>
                    <a:stretch>
                      <a:fillRect/>
                    </a:stretch>
                  </pic:blipFill>
                  <pic:spPr bwMode="auto">
                    <a:xfrm>
                      <a:off x="0" y="0"/>
                      <a:ext cx="4857750" cy="2714625"/>
                    </a:xfrm>
                    <a:prstGeom prst="rect">
                      <a:avLst/>
                    </a:prstGeom>
                    <a:noFill/>
                    <a:ln>
                      <a:noFill/>
                    </a:ln>
                  </pic:spPr>
                </pic:pic>
              </a:graphicData>
            </a:graphic>
          </wp:inline>
        </w:drawing>
      </w:r>
    </w:p>
    <w:p w:rsidR="00E41D5C" w:rsidRPr="001774FA" w:rsidRDefault="00E41D5C" w:rsidP="00E41D5C">
      <w:pPr>
        <w:ind w:right="-68" w:firstLine="567"/>
        <w:jc w:val="both"/>
      </w:pPr>
    </w:p>
    <w:p w:rsidR="00E41D5C" w:rsidRPr="001774FA" w:rsidRDefault="009E3DE7" w:rsidP="00E41D5C">
      <w:pPr>
        <w:ind w:right="-68"/>
        <w:rPr>
          <w:lang w:val="kk-KZ"/>
        </w:rPr>
      </w:pPr>
      <w:r w:rsidRPr="001774FA">
        <w:rPr>
          <w:lang w:val="kk-KZ"/>
        </w:rPr>
        <w:t xml:space="preserve">                          Сурет 1</w:t>
      </w:r>
      <w:r w:rsidR="00E41D5C" w:rsidRPr="001774FA">
        <w:rPr>
          <w:lang w:val="kk-KZ"/>
        </w:rPr>
        <w:t xml:space="preserve">.2  </w:t>
      </w:r>
      <w:r w:rsidRPr="001774FA">
        <w:rPr>
          <w:lang w:val="kk-KZ"/>
        </w:rPr>
        <w:t>С</w:t>
      </w:r>
      <w:r w:rsidR="00E41D5C" w:rsidRPr="001774FA">
        <w:rPr>
          <w:lang w:val="kk-KZ"/>
        </w:rPr>
        <w:t>ызықты емес корреляцияның сызықтық жуықтау</w:t>
      </w:r>
    </w:p>
    <w:p w:rsidR="00E41D5C" w:rsidRPr="001774FA" w:rsidRDefault="00E41D5C" w:rsidP="00E41D5C">
      <w:pPr>
        <w:ind w:right="-68"/>
        <w:rPr>
          <w:lang w:val="kk-KZ"/>
        </w:rPr>
      </w:pPr>
      <w:r w:rsidRPr="001774FA">
        <w:rPr>
          <w:lang w:val="kk-KZ"/>
        </w:rPr>
        <w:t>тәуелділіктер</w:t>
      </w:r>
    </w:p>
    <w:p w:rsidR="00E41D5C" w:rsidRPr="001774FA" w:rsidRDefault="00E41D5C" w:rsidP="00E41D5C">
      <w:pPr>
        <w:ind w:right="-68" w:firstLine="567"/>
        <w:jc w:val="both"/>
        <w:rPr>
          <w:lang w:val="kk-KZ"/>
        </w:rPr>
      </w:pPr>
      <w:r w:rsidRPr="001774FA">
        <w:rPr>
          <w:b/>
          <w:bCs/>
          <w:lang w:val="kk-KZ"/>
        </w:rPr>
        <w:t xml:space="preserve">Жалған </w:t>
      </w:r>
      <w:r w:rsidR="009E3DE7" w:rsidRPr="001774FA">
        <w:rPr>
          <w:b/>
          <w:bCs/>
          <w:lang w:val="kk-KZ"/>
        </w:rPr>
        <w:t>корреляциялар</w:t>
      </w:r>
      <w:r w:rsidRPr="001774FA">
        <w:rPr>
          <w:b/>
          <w:bCs/>
          <w:lang w:val="kk-KZ"/>
        </w:rPr>
        <w:t>.</w:t>
      </w:r>
      <w:r w:rsidRPr="001774FA">
        <w:rPr>
          <w:lang w:val="kk-KZ"/>
        </w:rPr>
        <w:t xml:space="preserve"> Бұл жалған корреляция бар екенін есте ұстау керек. Егер жоғары корреляция коэффициенттері бар айнымалы мәндерді тапсаңыз, онда олар шынымен олардың арасында себеп-салдарлық байланыс бар екенін қадағаламайды. </w:t>
      </w:r>
    </w:p>
    <w:p w:rsidR="00E41D5C" w:rsidRPr="001774FA" w:rsidRDefault="00E41D5C" w:rsidP="00E41D5C">
      <w:pPr>
        <w:ind w:right="-68"/>
        <w:jc w:val="center"/>
      </w:pPr>
      <w:r w:rsidRPr="001774FA">
        <w:rPr>
          <w:noProof/>
        </w:rPr>
        <w:lastRenderedPageBreak/>
        <w:drawing>
          <wp:inline distT="0" distB="0" distL="0" distR="0">
            <wp:extent cx="3838575" cy="2238375"/>
            <wp:effectExtent l="0" t="0" r="0" b="0"/>
            <wp:docPr id="22" name="Рисунок 22" descr="1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1_33"/>
                    <pic:cNvPicPr>
                      <a:picLocks noChangeAspect="1" noChangeArrowheads="1"/>
                    </pic:cNvPicPr>
                  </pic:nvPicPr>
                  <pic:blipFill>
                    <a:blip r:embed="rId36" cstate="print">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324" t="4536" r="3296" b="4231"/>
                    <a:stretch>
                      <a:fillRect/>
                    </a:stretch>
                  </pic:blipFill>
                  <pic:spPr bwMode="auto">
                    <a:xfrm>
                      <a:off x="0" y="0"/>
                      <a:ext cx="3838575" cy="2238375"/>
                    </a:xfrm>
                    <a:prstGeom prst="rect">
                      <a:avLst/>
                    </a:prstGeom>
                    <a:noFill/>
                    <a:ln>
                      <a:noFill/>
                    </a:ln>
                  </pic:spPr>
                </pic:pic>
              </a:graphicData>
            </a:graphic>
          </wp:inline>
        </w:drawing>
      </w:r>
    </w:p>
    <w:p w:rsidR="00E41D5C" w:rsidRPr="001774FA" w:rsidRDefault="00E41D5C" w:rsidP="00E41D5C">
      <w:pPr>
        <w:ind w:right="-68" w:firstLine="567"/>
        <w:jc w:val="center"/>
      </w:pPr>
    </w:p>
    <w:p w:rsidR="00E41D5C" w:rsidRPr="001774FA" w:rsidRDefault="009E3DE7" w:rsidP="009E3DE7">
      <w:pPr>
        <w:ind w:right="-68" w:firstLine="567"/>
        <w:jc w:val="center"/>
      </w:pPr>
      <w:r w:rsidRPr="001774FA">
        <w:t>Сурет 1</w:t>
      </w:r>
      <w:r w:rsidR="00E41D5C" w:rsidRPr="001774FA">
        <w:t>.3 - Корреляциялық тәуелділікті жақындату</w:t>
      </w:r>
      <w:r w:rsidRPr="001774FA">
        <w:rPr>
          <w:lang w:val="kk-KZ"/>
        </w:rPr>
        <w:t xml:space="preserve"> </w:t>
      </w:r>
      <w:r w:rsidR="00E41D5C" w:rsidRPr="001774FA">
        <w:t>бесінші рет</w:t>
      </w:r>
      <w:r w:rsidR="00E41D5C" w:rsidRPr="001774FA">
        <w:rPr>
          <w:lang w:val="kk-KZ"/>
        </w:rPr>
        <w:t>тігі</w:t>
      </w:r>
      <w:r w:rsidR="00E41D5C" w:rsidRPr="001774FA">
        <w:t>.</w:t>
      </w:r>
    </w:p>
    <w:p w:rsidR="00E41D5C" w:rsidRPr="001774FA" w:rsidRDefault="00E41D5C" w:rsidP="00E41D5C">
      <w:pPr>
        <w:ind w:right="-68" w:firstLine="567"/>
        <w:jc w:val="both"/>
      </w:pPr>
    </w:p>
    <w:p w:rsidR="00E41D5C" w:rsidRPr="001774FA" w:rsidRDefault="00E41D5C" w:rsidP="00E41D5C">
      <w:pPr>
        <w:ind w:right="-68" w:firstLine="567"/>
        <w:jc w:val="both"/>
      </w:pPr>
      <w:r w:rsidRPr="001774FA">
        <w:t>Басқа факторлар зерттелетін айнымалыларға әсер етпейтініне сенімді болу маңызды. Келесі жас үлгідегі жалған корреляцияны түсіну дұрыс.</w:t>
      </w:r>
    </w:p>
    <w:p w:rsidR="00E41D5C" w:rsidRPr="001774FA" w:rsidRDefault="00E41D5C" w:rsidP="00E41D5C">
      <w:pPr>
        <w:ind w:right="-68" w:firstLine="567"/>
        <w:jc w:val="both"/>
      </w:pPr>
      <w:r w:rsidRPr="001774FA">
        <w:t>Өрттен келтірілген залал мен оны сөндірген өрт сөндірушілер саны арасындағы корреляция бар екені белгілі. Алайда, бұл корреляция, өрт сөндірушілердің саны аз болған жағдайда, шығындардың азаюы туралы ештеңе айтпайды.</w:t>
      </w:r>
    </w:p>
    <w:p w:rsidR="00E41D5C" w:rsidRPr="001774FA" w:rsidRDefault="00E41D5C" w:rsidP="00876ED3">
      <w:pPr>
        <w:ind w:right="-68" w:firstLine="567"/>
        <w:jc w:val="both"/>
      </w:pPr>
      <w:r w:rsidRPr="001774FA">
        <w:t>Нәтиже туралы ойланып, сіз жоғары корреляцияның себебін іздесеңіз және табасыз: себебінен келтірілген шығынға да, өрт сөндірушілердің санын тудыратын үшінші ауыспалы (өрт шамасы) бар. Егер сіз осы айнымалы мәнді басқарсаңыз (мысалы, белгілі бір көлемдегі өрістерді ғана ескерсеңіз), онда бастапқы корреляция (өрт сөндірушілер арасындағы аралық пен өрт сөндірушілер арасындағы) жоғалып кетеді, немесе, мүмкін, тіпті оның белгісін өзгертеді.</w:t>
      </w:r>
    </w:p>
    <w:p w:rsidR="00E41D5C" w:rsidRPr="001774FA" w:rsidRDefault="00E41D5C" w:rsidP="00876ED3">
      <w:pPr>
        <w:ind w:right="-68" w:firstLine="567"/>
        <w:jc w:val="both"/>
      </w:pPr>
      <w:r w:rsidRPr="001774FA">
        <w:t>Нақты өмірде мұндай «ақылға қонымды» және «себеп» айнымалылар табу әлдеқайда қиын.</w:t>
      </w:r>
    </w:p>
    <w:p w:rsidR="00E41D5C" w:rsidRPr="001774FA" w:rsidRDefault="00E41D5C" w:rsidP="00876ED3">
      <w:pPr>
        <w:ind w:right="-68" w:firstLine="567"/>
        <w:jc w:val="both"/>
      </w:pPr>
      <w:r w:rsidRPr="001774FA">
        <w:t>Жалған корреляцияның басты мәселесі - бұл оның туындағанын білу әрдайым мүмкін емес. Дегенмен, қайда қарайтындығын білсеңіз, тіркелмеген айнымалылардың әсерін бақылауға мүмкіндік беретін ішінара корреляцияны пайдалануға болады.</w:t>
      </w:r>
    </w:p>
    <w:p w:rsidR="00514E4B" w:rsidRPr="001774FA" w:rsidRDefault="00514E4B" w:rsidP="00514E4B">
      <w:pPr>
        <w:ind w:firstLine="567"/>
        <w:jc w:val="both"/>
        <w:rPr>
          <w:rFonts w:eastAsia="Arial Unicode MS"/>
          <w:b/>
          <w:lang w:val="kk-KZ"/>
        </w:rPr>
      </w:pPr>
      <w:bookmarkStart w:id="3" w:name="bookmark12"/>
      <w:bookmarkEnd w:id="2"/>
    </w:p>
    <w:p w:rsidR="00514E4B" w:rsidRPr="001774FA" w:rsidRDefault="00514E4B" w:rsidP="00514E4B">
      <w:pPr>
        <w:ind w:firstLine="567"/>
        <w:jc w:val="both"/>
        <w:rPr>
          <w:rFonts w:eastAsia="Arial Unicode MS"/>
          <w:b/>
          <w:lang w:val="kk-KZ"/>
        </w:rPr>
      </w:pPr>
      <w:r w:rsidRPr="001774FA">
        <w:rPr>
          <w:rFonts w:eastAsia="Arial Unicode MS"/>
          <w:b/>
          <w:lang w:val="kk-KZ"/>
        </w:rPr>
        <w:t>Бақылау сұрақтары:</w:t>
      </w:r>
    </w:p>
    <w:p w:rsidR="00514E4B" w:rsidRPr="001774FA" w:rsidRDefault="00514E4B" w:rsidP="00514E4B">
      <w:pPr>
        <w:ind w:firstLine="567"/>
        <w:jc w:val="both"/>
        <w:rPr>
          <w:rFonts w:eastAsia="Arial Unicode MS"/>
          <w:b/>
          <w:lang w:val="kk-KZ"/>
        </w:rPr>
      </w:pPr>
    </w:p>
    <w:p w:rsidR="00514E4B" w:rsidRPr="001774FA" w:rsidRDefault="00514E4B" w:rsidP="00514E4B">
      <w:pPr>
        <w:jc w:val="both"/>
        <w:rPr>
          <w:lang w:val="kk-KZ"/>
        </w:rPr>
      </w:pPr>
      <w:r w:rsidRPr="001774FA">
        <w:rPr>
          <w:lang w:val="kk-KZ"/>
        </w:rPr>
        <w:t>1. Статистикалық айнымалы дегеніміз не?</w:t>
      </w:r>
    </w:p>
    <w:p w:rsidR="00876ED3" w:rsidRPr="001774FA" w:rsidRDefault="00514E4B" w:rsidP="00876ED3">
      <w:pPr>
        <w:jc w:val="both"/>
        <w:rPr>
          <w:lang w:val="kk-KZ"/>
        </w:rPr>
      </w:pPr>
      <w:r w:rsidRPr="001774FA">
        <w:rPr>
          <w:rFonts w:eastAsia="Arial Unicode MS"/>
          <w:lang w:val="kk-KZ"/>
        </w:rPr>
        <w:t xml:space="preserve">2. </w:t>
      </w:r>
      <w:r w:rsidRPr="001774FA">
        <w:rPr>
          <w:lang w:val="kk-KZ"/>
        </w:rPr>
        <w:t>Дисперсия және стандартты ауытқу дегеніміз не?</w:t>
      </w:r>
    </w:p>
    <w:p w:rsidR="00876ED3" w:rsidRPr="001774FA" w:rsidRDefault="00514E4B" w:rsidP="00876ED3">
      <w:pPr>
        <w:jc w:val="both"/>
        <w:rPr>
          <w:lang w:val="kk-KZ"/>
        </w:rPr>
      </w:pPr>
      <w:r w:rsidRPr="001774FA">
        <w:rPr>
          <w:lang w:val="kk-KZ"/>
        </w:rPr>
        <w:t>3. Медиана, квартил, моданы қалай түсінесің?</w:t>
      </w:r>
    </w:p>
    <w:p w:rsidR="00876ED3" w:rsidRPr="001774FA" w:rsidRDefault="00876ED3" w:rsidP="00876ED3">
      <w:pPr>
        <w:jc w:val="both"/>
        <w:rPr>
          <w:bCs/>
        </w:rPr>
      </w:pPr>
    </w:p>
    <w:p w:rsidR="00514E4B" w:rsidRPr="001774FA" w:rsidRDefault="00514E4B" w:rsidP="00876ED3">
      <w:pPr>
        <w:ind w:firstLine="567"/>
        <w:jc w:val="both"/>
        <w:rPr>
          <w:b/>
          <w:bCs/>
        </w:rPr>
      </w:pPr>
      <w:r w:rsidRPr="001774FA">
        <w:rPr>
          <w:b/>
          <w:bCs/>
        </w:rPr>
        <w:t>Ұсынылған әдебиеттер</w:t>
      </w:r>
    </w:p>
    <w:p w:rsidR="00876ED3" w:rsidRPr="001774FA" w:rsidRDefault="00876ED3" w:rsidP="00876ED3">
      <w:pPr>
        <w:ind w:firstLine="567"/>
        <w:jc w:val="both"/>
        <w:rPr>
          <w:b/>
          <w:bCs/>
        </w:rPr>
      </w:pPr>
    </w:p>
    <w:p w:rsidR="00514E4B" w:rsidRPr="001774FA" w:rsidRDefault="00514E4B" w:rsidP="00876ED3">
      <w:pPr>
        <w:keepNext/>
        <w:keepLines/>
        <w:tabs>
          <w:tab w:val="left" w:pos="851"/>
        </w:tabs>
        <w:ind w:right="-68" w:firstLine="567"/>
        <w:jc w:val="both"/>
        <w:outlineLvl w:val="2"/>
        <w:rPr>
          <w:bCs/>
        </w:rPr>
      </w:pPr>
      <w:r w:rsidRPr="001774FA">
        <w:rPr>
          <w:bCs/>
        </w:rPr>
        <w:t>1.</w:t>
      </w:r>
      <w:r w:rsidRPr="001774FA">
        <w:rPr>
          <w:bCs/>
        </w:rPr>
        <w:tab/>
        <w:t>С.А. Айвазян, B.C. Мхитарян. Прикладная статистика и основы эконометрики: Учеб. для вузов. М.:ЮНИТИб 2001. 1022 с.</w:t>
      </w:r>
    </w:p>
    <w:p w:rsidR="00514E4B" w:rsidRPr="001774FA" w:rsidRDefault="00514E4B" w:rsidP="00876ED3">
      <w:pPr>
        <w:keepNext/>
        <w:keepLines/>
        <w:tabs>
          <w:tab w:val="left" w:pos="851"/>
        </w:tabs>
        <w:ind w:right="-68" w:firstLine="567"/>
        <w:jc w:val="both"/>
        <w:outlineLvl w:val="2"/>
        <w:rPr>
          <w:bCs/>
        </w:rPr>
      </w:pPr>
      <w:r w:rsidRPr="001774FA">
        <w:rPr>
          <w:bCs/>
        </w:rPr>
        <w:t>2.</w:t>
      </w:r>
      <w:r w:rsidRPr="001774FA">
        <w:rPr>
          <w:bCs/>
        </w:rPr>
        <w:tab/>
        <w:t>Мицкевич.А.А. Деловая математика в экономической теории и практике. Москва: Высшая школа экономики, 2003.</w:t>
      </w:r>
    </w:p>
    <w:p w:rsidR="00514E4B" w:rsidRPr="001774FA" w:rsidRDefault="00514E4B" w:rsidP="00876ED3">
      <w:pPr>
        <w:keepNext/>
        <w:keepLines/>
        <w:tabs>
          <w:tab w:val="left" w:pos="851"/>
        </w:tabs>
        <w:ind w:right="-68" w:firstLine="567"/>
        <w:jc w:val="both"/>
        <w:outlineLvl w:val="2"/>
        <w:rPr>
          <w:bCs/>
        </w:rPr>
      </w:pPr>
      <w:r w:rsidRPr="001774FA">
        <w:rPr>
          <w:bCs/>
        </w:rPr>
        <w:t>3.</w:t>
      </w:r>
      <w:r w:rsidRPr="001774FA">
        <w:rPr>
          <w:bCs/>
        </w:rPr>
        <w:tab/>
        <w:t>Тюрин Ю.Н., Макаров А.А. Статистический анализ данных на компьютере /Под ред. В.Э. Фигурнова. -М.:ИНФРА-М, 2000. -528 с.: ил.</w:t>
      </w:r>
    </w:p>
    <w:p w:rsidR="00514E4B" w:rsidRPr="001774FA" w:rsidRDefault="00514E4B" w:rsidP="00876ED3">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876ED3" w:rsidRPr="001774FA" w:rsidRDefault="00876ED3" w:rsidP="00514E4B">
      <w:pPr>
        <w:keepNext/>
        <w:keepLines/>
        <w:ind w:right="-68" w:firstLine="567"/>
        <w:jc w:val="both"/>
        <w:outlineLvl w:val="2"/>
        <w:rPr>
          <w:bCs/>
        </w:rPr>
      </w:pPr>
    </w:p>
    <w:p w:rsidR="00876ED3" w:rsidRPr="001774FA" w:rsidRDefault="00876ED3" w:rsidP="00514E4B">
      <w:pPr>
        <w:keepNext/>
        <w:keepLines/>
        <w:ind w:right="-68" w:firstLine="567"/>
        <w:jc w:val="both"/>
        <w:outlineLvl w:val="2"/>
        <w:rPr>
          <w:bCs/>
        </w:rPr>
      </w:pPr>
    </w:p>
    <w:p w:rsidR="00876ED3" w:rsidRPr="001774FA" w:rsidRDefault="00732A43" w:rsidP="00732A4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lang w:val="kk-KZ"/>
        </w:rPr>
      </w:pPr>
      <w:bookmarkStart w:id="4" w:name="bookmark15"/>
      <w:bookmarkEnd w:id="3"/>
      <w:r w:rsidRPr="001774FA">
        <w:rPr>
          <w:b/>
          <w:bCs/>
          <w:lang w:val="kk-KZ"/>
        </w:rPr>
        <w:t xml:space="preserve">         </w:t>
      </w:r>
    </w:p>
    <w:p w:rsidR="00876ED3" w:rsidRPr="001774FA" w:rsidRDefault="00876ED3" w:rsidP="00732A4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lang w:val="kk-KZ"/>
        </w:rPr>
      </w:pPr>
    </w:p>
    <w:p w:rsidR="00732A43" w:rsidRPr="001774FA" w:rsidRDefault="00E773E5" w:rsidP="00876E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lang w:val="kk-KZ"/>
        </w:rPr>
      </w:pPr>
      <w:r w:rsidRPr="001774FA">
        <w:rPr>
          <w:b/>
          <w:bCs/>
          <w:lang w:val="kk-KZ"/>
        </w:rPr>
        <w:lastRenderedPageBreak/>
        <w:t>Дәріс 4</w:t>
      </w:r>
      <w:r w:rsidR="00732A43" w:rsidRPr="001774FA">
        <w:rPr>
          <w:b/>
          <w:bCs/>
          <w:lang w:val="kk-KZ"/>
        </w:rPr>
        <w:t xml:space="preserve"> </w:t>
      </w:r>
      <w:r w:rsidR="00732A43" w:rsidRPr="001774FA">
        <w:rPr>
          <w:lang w:val="kk-KZ"/>
        </w:rPr>
        <w:t>Айнымалылар арасындағы тәуелділіктерді бағалау</w:t>
      </w:r>
    </w:p>
    <w:p w:rsidR="00E773E5" w:rsidRPr="001774FA" w:rsidRDefault="00E773E5" w:rsidP="00732A4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p>
    <w:p w:rsidR="00E773E5" w:rsidRPr="001774FA" w:rsidRDefault="00E773E5" w:rsidP="00E773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lang w:val="kk-KZ"/>
        </w:rPr>
      </w:pPr>
      <w:r w:rsidRPr="001774FA">
        <w:rPr>
          <w:b/>
          <w:lang w:val="kk-KZ"/>
        </w:rPr>
        <w:t xml:space="preserve">Дәріс мақсаты: </w:t>
      </w:r>
      <w:r w:rsidRPr="001774FA">
        <w:rPr>
          <w:lang w:val="kk-KZ"/>
        </w:rPr>
        <w:t>Айнымалылар арасындағы тәуелділіктерді бағалау</w:t>
      </w:r>
    </w:p>
    <w:p w:rsidR="00E773E5" w:rsidRPr="001774FA" w:rsidRDefault="00E773E5" w:rsidP="00E773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lang w:val="kk-KZ"/>
        </w:rPr>
      </w:pPr>
    </w:p>
    <w:p w:rsidR="00E773E5" w:rsidRPr="001774FA" w:rsidRDefault="00E773E5" w:rsidP="00E773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lang w:val="kk-KZ"/>
        </w:rPr>
      </w:pPr>
      <w:r w:rsidRPr="001774FA">
        <w:rPr>
          <w:b/>
          <w:lang w:val="kk-KZ"/>
        </w:rPr>
        <w:t>Жоспар:</w:t>
      </w:r>
    </w:p>
    <w:p w:rsidR="00E773E5" w:rsidRPr="001774FA" w:rsidRDefault="00E773E5" w:rsidP="007E5C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1. Тәуелді және тәуелсіз айнымалылар.</w:t>
      </w:r>
    </w:p>
    <w:p w:rsidR="00732A43" w:rsidRPr="001774FA" w:rsidRDefault="00E773E5" w:rsidP="007E5CA8">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lang w:val="kk-KZ"/>
        </w:rPr>
      </w:pPr>
      <w:r w:rsidRPr="001774FA">
        <w:rPr>
          <w:lang w:val="kk-KZ"/>
        </w:rPr>
        <w:t>2.</w:t>
      </w:r>
      <w:r w:rsidRPr="001774FA">
        <w:rPr>
          <w:lang w:val="kk-KZ"/>
        </w:rPr>
        <w:tab/>
      </w:r>
      <w:r w:rsidRPr="001774FA">
        <w:rPr>
          <w:bCs/>
          <w:lang w:val="kk-KZ"/>
        </w:rPr>
        <w:t>Айнымалылар арасындағы тәуелділіктердің шамасын өлшеу.</w:t>
      </w:r>
    </w:p>
    <w:p w:rsidR="00E773E5" w:rsidRPr="001774FA" w:rsidRDefault="00E773E5" w:rsidP="007E5C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lang w:val="kk-KZ" w:eastAsia="en-US"/>
        </w:rPr>
      </w:pPr>
      <w:r w:rsidRPr="001774FA">
        <w:rPr>
          <w:lang w:val="kk-KZ"/>
        </w:rPr>
        <w:t xml:space="preserve">3. </w:t>
      </w:r>
      <w:r w:rsidRPr="001774FA">
        <w:rPr>
          <w:rFonts w:eastAsia="Calibri"/>
          <w:lang w:val="kk-KZ" w:eastAsia="en-US"/>
        </w:rPr>
        <w:t>Тәуелділіктің шамасы және сенімділігі.</w:t>
      </w:r>
    </w:p>
    <w:p w:rsidR="00E773E5" w:rsidRPr="001774FA" w:rsidRDefault="00E773E5" w:rsidP="007E5C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lang w:val="kk-KZ" w:eastAsia="en-US"/>
        </w:rPr>
      </w:pPr>
      <w:r w:rsidRPr="001774FA">
        <w:rPr>
          <w:lang w:val="kk-KZ"/>
        </w:rPr>
        <w:t xml:space="preserve">4. </w:t>
      </w:r>
      <w:r w:rsidRPr="001774FA">
        <w:rPr>
          <w:rFonts w:eastAsia="Calibri"/>
          <w:lang w:val="kk-KZ" w:eastAsia="en-US"/>
        </w:rPr>
        <w:t>Статистикалық маңыздылығын есептеу.</w:t>
      </w:r>
    </w:p>
    <w:p w:rsidR="00E773E5" w:rsidRPr="001774FA" w:rsidRDefault="00E773E5" w:rsidP="00E773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lang w:val="kk-KZ"/>
        </w:rPr>
      </w:pPr>
    </w:p>
    <w:p w:rsidR="00732A43" w:rsidRPr="001774FA" w:rsidRDefault="00732A43" w:rsidP="00732A4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Кез-келген зерттеулердің немесе ғылыми талдаулардың мақсаты, көпшілік жағдайда, өлшенетін айнымалылардың арасындағы тәуелділікті табу болып табылады. Статистиканың мақсаты, осындай тәуелділіктерді бағалауды қамтамасыз ету болып табылады. Көптеген статистикалық процедуралар, осы позициялардан, айнымалылар арасындағы өзара байланысты әртүрлі түрлер үшін қарастырылуы мүмкін.</w:t>
      </w:r>
    </w:p>
    <w:p w:rsidR="00732A43" w:rsidRPr="001774FA" w:rsidRDefault="00732A43" w:rsidP="00732A4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val="kk-KZ"/>
        </w:rPr>
      </w:pPr>
      <w:r w:rsidRPr="001774FA">
        <w:rPr>
          <w:b/>
          <w:lang w:val="kk-KZ"/>
        </w:rPr>
        <w:t xml:space="preserve">        Тәуелді және тәуелсіз айнымалылар. </w:t>
      </w:r>
      <w:r w:rsidRPr="001774FA">
        <w:rPr>
          <w:lang w:val="kk-KZ"/>
        </w:rPr>
        <w:t>Келесі қатаң түсіндірмелер үшін статистикалық әдістер мен айнымалылар арасындағы тәуелділікті бағалау рәсімдерін қарастыруда тәуелді және тәуелсіз айнымалылар түсініктерімен анықтаймыз.</w:t>
      </w:r>
    </w:p>
    <w:p w:rsidR="00732A43" w:rsidRPr="001774FA" w:rsidRDefault="00732A43" w:rsidP="00732A43">
      <w:pPr>
        <w:keepNext/>
        <w:keepLines/>
        <w:tabs>
          <w:tab w:val="left" w:pos="708"/>
        </w:tabs>
        <w:ind w:right="-68" w:firstLine="567"/>
        <w:jc w:val="both"/>
        <w:outlineLvl w:val="2"/>
        <w:rPr>
          <w:bCs/>
          <w:lang w:val="kk-KZ"/>
        </w:rPr>
      </w:pPr>
    </w:p>
    <w:p w:rsidR="00732A43" w:rsidRPr="001774FA" w:rsidRDefault="00732A43" w:rsidP="00732A43">
      <w:pPr>
        <w:tabs>
          <w:tab w:val="left" w:pos="708"/>
        </w:tabs>
        <w:ind w:right="-68" w:firstLine="567"/>
        <w:jc w:val="both"/>
        <w:rPr>
          <w:lang w:val="kk-KZ"/>
        </w:rPr>
      </w:pPr>
      <w:r w:rsidRPr="001774FA">
        <w:rPr>
          <w:i/>
          <w:lang w:val="kk-KZ"/>
        </w:rPr>
        <w:t>Тәуелсіз</w:t>
      </w:r>
      <w:r w:rsidRPr="001774FA">
        <w:rPr>
          <w:lang w:val="kk-KZ"/>
        </w:rPr>
        <w:t xml:space="preserve"> айнымалылар деп, зерттеушіге өз қалауы бойынша өзгертуге болатын айнымалыларды, ал </w:t>
      </w:r>
      <w:r w:rsidRPr="001774FA">
        <w:rPr>
          <w:i/>
          <w:lang w:val="kk-KZ"/>
        </w:rPr>
        <w:t>тәуелді</w:t>
      </w:r>
      <w:r w:rsidRPr="001774FA">
        <w:rPr>
          <w:lang w:val="kk-KZ"/>
        </w:rPr>
        <w:t xml:space="preserve"> айнымалылар – бұл тәуелсіз айнымалыларды өзгерткен кезде өзінің мәндерін өзгертетін айнымалыларды айтамыз. Басқаша айтқанда, тәуелсіз айнымалылар – бұл себептер, ал тәуелді айнымалы -  салдар болып табылады.</w:t>
      </w:r>
    </w:p>
    <w:p w:rsidR="00732A43" w:rsidRPr="001774FA" w:rsidRDefault="00732A43" w:rsidP="00732A4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i/>
          <w:lang w:val="kk-KZ"/>
        </w:rPr>
        <w:t>Тәуелді</w:t>
      </w:r>
      <w:r w:rsidRPr="001774FA">
        <w:rPr>
          <w:lang w:val="kk-KZ"/>
        </w:rPr>
        <w:t xml:space="preserve"> және </w:t>
      </w:r>
      <w:r w:rsidRPr="001774FA">
        <w:rPr>
          <w:i/>
          <w:lang w:val="kk-KZ"/>
        </w:rPr>
        <w:t>тәуелсіз</w:t>
      </w:r>
      <w:r w:rsidRPr="001774FA">
        <w:rPr>
          <w:lang w:val="kk-KZ"/>
        </w:rPr>
        <w:t xml:space="preserve"> айнымалы терминдері тәжірибелі зерттеуде пайдаланылады, мұнда тәжірибе жасаушы кейбір айнымалылармен басқарады, және осы мағынада зерттеу объектілеріне тән реакциялардан, қасиеттерден, ниеттерден және т.б. «тәуелсіз» болып табылады.</w:t>
      </w:r>
    </w:p>
    <w:p w:rsidR="00732A43" w:rsidRPr="001774FA" w:rsidRDefault="00732A43" w:rsidP="00732A4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 xml:space="preserve"> </w:t>
      </w:r>
      <w:r w:rsidRPr="001774FA">
        <w:rPr>
          <w:lang w:val="kk-KZ"/>
        </w:rPr>
        <w:tab/>
        <w:t>Кейбір басқа айнымалылар, күтілгендей, тәжірибе жасаушының әрекеттеріне немесе тәжірибелі  шарттарға «тәуелді» болуы керек.</w:t>
      </w:r>
      <w:r w:rsidRPr="001774FA">
        <w:rPr>
          <w:rFonts w:ascii="inherit" w:eastAsia="Calibri" w:hAnsi="inherit" w:cs="Consolas"/>
          <w:lang w:val="kk-KZ" w:eastAsia="en-US"/>
        </w:rPr>
        <w:t xml:space="preserve"> </w:t>
      </w:r>
      <w:r w:rsidRPr="001774FA">
        <w:rPr>
          <w:lang w:val="kk-KZ"/>
        </w:rPr>
        <w:t xml:space="preserve">Осылайша, тәуелділік зерттелетін объектінің </w:t>
      </w:r>
      <w:r w:rsidRPr="001774FA">
        <w:rPr>
          <w:i/>
          <w:lang w:val="kk-KZ"/>
        </w:rPr>
        <w:t>жауабында</w:t>
      </w:r>
      <w:r w:rsidRPr="001774FA">
        <w:rPr>
          <w:lang w:val="kk-KZ"/>
        </w:rPr>
        <w:t xml:space="preserve"> көрінеді және осы мағынада оны бұл объектінің әсеріне жауап деп атауға болады. </w:t>
      </w:r>
      <w:r w:rsidRPr="001774FA">
        <w:rPr>
          <w:iCs/>
          <w:lang w:val="kk-KZ"/>
        </w:rPr>
        <w:t xml:space="preserve">Осылайша, тәуелді айнымалы синонимі ретінде, сондай-ақ </w:t>
      </w:r>
      <w:r w:rsidRPr="001774FA">
        <w:rPr>
          <w:i/>
          <w:iCs/>
          <w:lang w:val="kk-KZ"/>
        </w:rPr>
        <w:t xml:space="preserve">жауап </w:t>
      </w:r>
      <w:r w:rsidRPr="001774FA">
        <w:rPr>
          <w:iCs/>
          <w:lang w:val="kk-KZ"/>
        </w:rPr>
        <w:t>термині пайдаланылады.</w:t>
      </w:r>
    </w:p>
    <w:p w:rsidR="00732A43" w:rsidRPr="001774FA" w:rsidRDefault="00732A43" w:rsidP="00732A43">
      <w:pPr>
        <w:keepNext/>
        <w:keepLines/>
        <w:tabs>
          <w:tab w:val="left" w:pos="708"/>
        </w:tabs>
        <w:ind w:right="-68" w:firstLine="567"/>
        <w:jc w:val="both"/>
        <w:outlineLvl w:val="2"/>
        <w:rPr>
          <w:bCs/>
          <w:lang w:val="kk-KZ"/>
        </w:rPr>
      </w:pPr>
      <w:r w:rsidRPr="001774FA">
        <w:rPr>
          <w:b/>
          <w:bCs/>
          <w:lang w:val="kk-KZ"/>
        </w:rPr>
        <w:t xml:space="preserve">Айнымалылар арасындағы тәуелділіктердің шамасын өлшеу. </w:t>
      </w:r>
      <w:r w:rsidRPr="001774FA">
        <w:rPr>
          <w:bCs/>
          <w:lang w:val="kk-KZ"/>
        </w:rPr>
        <w:t>Математикалық статистикада бақыланатын айнымалылар арасындағы тәуелділіктің дәрежесін бағалауға немесе өлшеуге мүмкіндік беретін көптеген түрлі шаралар қолданылады.</w:t>
      </w:r>
    </w:p>
    <w:p w:rsidR="00732A43" w:rsidRPr="001774FA" w:rsidRDefault="00732A43" w:rsidP="00732A43">
      <w:pPr>
        <w:tabs>
          <w:tab w:val="left" w:pos="708"/>
        </w:tabs>
        <w:ind w:right="-68" w:firstLine="567"/>
        <w:jc w:val="both"/>
        <w:rPr>
          <w:lang w:val="kk-KZ"/>
        </w:rPr>
      </w:pPr>
      <w:r w:rsidRPr="001774FA">
        <w:rPr>
          <w:lang w:val="kk-KZ"/>
        </w:rPr>
        <w:t xml:space="preserve">Белгілі бір зерттеуде белгілі бір шараны таңдау талдауға енгізілген айнымалылар санынан, қолданылатын өлшем шкаласына, тәуелділіктердің табиғатына және т.б. тәуелді болады. Алайда осы шаралардың көпшілігі бір жалпы қағидаға бағынады - оны қарастырылатын айнымалы мәндер арасындағы «ең жоғары мүмкін тәуелділікпен» салыстыра отырып, олар бақыланатын тәуелділікті бағалауға тырысады, </w:t>
      </w:r>
    </w:p>
    <w:p w:rsidR="00732A43" w:rsidRPr="001774FA" w:rsidRDefault="00732A43" w:rsidP="00732A43">
      <w:pPr>
        <w:tabs>
          <w:tab w:val="left" w:pos="708"/>
        </w:tabs>
        <w:ind w:right="-68" w:firstLine="567"/>
        <w:jc w:val="both"/>
        <w:rPr>
          <w:lang w:val="kk-KZ"/>
        </w:rPr>
      </w:pPr>
      <w:r w:rsidRPr="001774FA">
        <w:rPr>
          <w:lang w:val="kk-KZ"/>
        </w:rPr>
        <w:t>Мұндай бағалауды орындаудың әдеттегі тәсілі айнымалылардың мәндері қалай өзгергенін және содан кейін барлық қол жетімді вариациялардың қай бөлігін екі (немесе одан да көп) айнымалылардың «жалпы» («бірлескен») вариациясымен түсіндіруге болатындығы болып табылады. Басқаша айтқанда, «бұл айнымалыларда қандай ортақтылық бар» деген, «егер айнымалылар абсолютті тәуелді болғанда, олардың ортақтылығы тиімді болар еді» дегенмен салыстырылады.</w:t>
      </w:r>
    </w:p>
    <w:p w:rsidR="002212E3" w:rsidRPr="001774FA" w:rsidRDefault="002212E3" w:rsidP="002212E3">
      <w:pPr>
        <w:ind w:firstLine="567"/>
        <w:jc w:val="both"/>
        <w:rPr>
          <w:rFonts w:eastAsia="Calibri"/>
          <w:lang w:val="kk-KZ" w:eastAsia="en-US"/>
        </w:rPr>
      </w:pPr>
      <w:r w:rsidRPr="001774FA">
        <w:rPr>
          <w:rFonts w:eastAsia="Calibri"/>
          <w:b/>
          <w:lang w:val="kk-KZ" w:eastAsia="en-US"/>
        </w:rPr>
        <w:t>Айнымалылар арасындағы тәуелділіктердің сипаттары.</w:t>
      </w:r>
      <w:r w:rsidRPr="001774FA">
        <w:rPr>
          <w:rFonts w:eastAsia="Calibri"/>
          <w:lang w:val="kk-KZ" w:eastAsia="en-US"/>
        </w:rPr>
        <w:t xml:space="preserve">  Айнымалылар арасындағы қарым-қатынастың қарапайым қасиеттерінің екеуін - тәуелділіктің шамасы мен оның сенімділігін атап өтуге болады. Тәуелділік шамасы тәуелді айнымалы мәннің тәуелсіз айнымалы мәнінен болжау мүмкіндігін сипаттайды. Тәуелділіктің сенімділігі (шындық) тәуелділіктің шамасынан гөрі айқын түсінік болып табылады, бірақ өте маңызды. Ол тұжырымдардың негізінде жасалған мәліметтердің осы үлгісінің өкілеттілігі (өкілдік ету </w:t>
      </w:r>
      <w:r w:rsidRPr="001774FA">
        <w:rPr>
          <w:rFonts w:eastAsia="Calibri"/>
          <w:lang w:val="kk-KZ" w:eastAsia="en-US"/>
        </w:rPr>
        <w:lastRenderedPageBreak/>
        <w:t>)мен тікелей байланысты. Басқаша айтқанда, сенімділік, бұл сол халық деректер алынған басқа дискретизация деректерге жаңадан табылған сол ұқсас тәуелділік (расталған) дегенді қалай түсінуге ықтимал көрсетеді. Еске сала кетейік, түпкілікті мақсат нақты үлгіге ешқашан танысу емес. Бұл бүкіл халық туралы ақпарат болғандықтан ғана қызығушылық тудырады. Егер зерттеу белгілі бір арнайы критерийлерді қанағаттандырса (кейінірек талқыланатын болса), үлгі айнымалы мәндер арасында табылған тәуелділіктердің сенімділігі стандартты статистикалық шара арқылы немесе p-деңгей немесе статистикалық маңыздылық деңгейі арқылы ұсынылуы мүмкін.</w:t>
      </w:r>
    </w:p>
    <w:p w:rsidR="002212E3" w:rsidRPr="001774FA" w:rsidRDefault="002212E3" w:rsidP="002212E3">
      <w:pPr>
        <w:ind w:firstLine="567"/>
        <w:jc w:val="both"/>
        <w:rPr>
          <w:rFonts w:eastAsia="Calibri"/>
          <w:lang w:val="kk-KZ" w:eastAsia="en-US"/>
        </w:rPr>
      </w:pPr>
      <w:r w:rsidRPr="001774FA">
        <w:rPr>
          <w:rFonts w:eastAsia="Calibri"/>
          <w:lang w:val="kk-KZ" w:eastAsia="en-US"/>
        </w:rPr>
        <w:t>Еске сала кетейік, түпкілікті мақсат нақты үлгіге ешқашан танысу емес. Бұл бүкіл халық туралы ақпарат болғандықтан ғана қызығушылық тудырады. Егер зерттеу белгілі бір арнайы критерийлерді қанағаттандырса (кейінірек талқыланатын болса), үлгі айнымалы мәндер арасында табылған тәуелділіктердің сенімділігі стандартты статистикалық шара арқылы немесе p-деңгей немесе статистикалық маңыздылық деңгейі арқылы ұсынылуы мүмкін.</w:t>
      </w:r>
    </w:p>
    <w:p w:rsidR="002212E3" w:rsidRPr="001774FA" w:rsidRDefault="002212E3" w:rsidP="002212E3">
      <w:pPr>
        <w:ind w:firstLine="567"/>
        <w:jc w:val="both"/>
        <w:rPr>
          <w:rFonts w:eastAsia="Calibri"/>
          <w:lang w:val="kk-KZ" w:eastAsia="en-US"/>
        </w:rPr>
      </w:pPr>
      <w:r w:rsidRPr="001774FA">
        <w:rPr>
          <w:rFonts w:eastAsia="Calibri"/>
          <w:lang w:val="kk-KZ" w:eastAsia="en-US"/>
        </w:rPr>
        <w:t>Зерттеу нәтижесінің статистикалық маңыздылығы оның дұрыстығына сенімділік бағаланады. Қарапайым мәнде маңыздылық деңгейі нәтиженің қаншалықты маңызды екенін көрсетеді. Мысалы, дəрігер науқасты кешенді зерттеулер жүргізу арқылы тексереді (қан қысымын өлшеу, қан анализі жəне т.б.), пациенттің ауру болуы мүмкін деп қорытындылайды. Демек, зерттеудің нәтижелері айтарлықтай.</w:t>
      </w:r>
    </w:p>
    <w:p w:rsidR="002212E3" w:rsidRPr="001774FA" w:rsidRDefault="002212E3" w:rsidP="002212E3">
      <w:pPr>
        <w:ind w:firstLine="567"/>
        <w:jc w:val="both"/>
        <w:rPr>
          <w:rFonts w:eastAsia="Calibri"/>
          <w:lang w:val="kk-KZ" w:eastAsia="en-US"/>
        </w:rPr>
      </w:pPr>
      <w:r w:rsidRPr="001774FA">
        <w:rPr>
          <w:rFonts w:eastAsia="Calibri"/>
          <w:lang w:val="kk-KZ" w:eastAsia="en-US"/>
        </w:rPr>
        <w:t xml:space="preserve">Маңыздылық дәрежесі немесе p-деңгейі - зерттеу нәтижесінің сенімділігіне байланысты азаюдағы көрсеткіш. Жоғары деңгейдегі p-деңгейі үлгідегі айнымалылар арасындағы қатынасқа деген сенімділіктің төмен деңгейіне сәйкес келеді, бұл байқалған нәтиженің таралуымен байланысты деректердің бүкіл популяциясына қате ықтималдығын білдіретін р-деңгей. Мысалы, p-level = 0.05 (яғни 1/20) үлгімен табылған қатынас үлгі үлгісінің кездейсоқ ерекшелігі екенін 5% ықтималдығын көрсетеді. Басқаша айтқанда, халыққа тәуелділік жоқ болса, ұқсас эксперименттерді қайталап жүргізу, шамамен жиырма қайталаудан біреуі зерттелген айнымалылар арасында бірдей немесе одан да қатты тәуелділікті күтуге болады. Көптеген зерттеулерде, p-деңгейі 0,05-ке тең, қате деңгейі үшін «қолайлы шегі» ретінде қарастырылады. Дәрігер пациенттің 0.05-ке тең р-деңгейін бір уақытта ауырып жатқандығы туралы гипотезаны ұсынса, онда 100-ден 5-і бойынша қателесіп кетуі мүмкін (яғни, дұрыс емес гипотезаны қабылдаңыз - егер адам шын мәнінде науқас адам ретінде танылса ол сау). </w:t>
      </w:r>
    </w:p>
    <w:p w:rsidR="002212E3" w:rsidRPr="001774FA" w:rsidRDefault="002212E3" w:rsidP="002212E3">
      <w:pPr>
        <w:ind w:firstLine="567"/>
        <w:jc w:val="both"/>
        <w:rPr>
          <w:rFonts w:eastAsia="Calibri"/>
          <w:b/>
          <w:lang w:val="kk-KZ" w:eastAsia="en-US"/>
        </w:rPr>
      </w:pPr>
      <w:r w:rsidRPr="001774FA">
        <w:rPr>
          <w:rFonts w:eastAsia="Calibri"/>
          <w:b/>
          <w:lang w:val="kk-KZ" w:eastAsia="en-US"/>
        </w:rPr>
        <w:t xml:space="preserve">Статистикалық зерттеулердің нәтижесін анықтау.  </w:t>
      </w:r>
      <w:r w:rsidRPr="001774FA">
        <w:rPr>
          <w:rFonts w:eastAsia="Calibri"/>
          <w:lang w:val="kk-KZ" w:eastAsia="en-US"/>
        </w:rPr>
        <w:t>Іс жүзінде қандай маңыздылық деңгейін шын мәнінде «маңызды» деп санауға болатынын анықтауда еркіндікке жол бермеуге болмайды.  Сонымен қатар, статистикалық маңыздылығы шығындарға (мысалы, қаржыға) зиянды функцияны пайдалану арқылы аударылуы мүмкін. Бірнеше мәрте шешім қабылдағаныңызды, мысалы, акция бағасын өзгертудің маңыздылығын анықтап, белгілі бір деңгейді таңдап, содан кейін әмияныңыздағы ақшаны азайту сіздің таңдауыңыздың жаңылығын көрсетеді.</w:t>
      </w:r>
    </w:p>
    <w:p w:rsidR="002212E3" w:rsidRPr="001774FA" w:rsidRDefault="002212E3" w:rsidP="002212E3">
      <w:pPr>
        <w:ind w:firstLine="567"/>
        <w:jc w:val="both"/>
        <w:rPr>
          <w:rFonts w:eastAsia="Calibri"/>
          <w:lang w:val="kk-KZ" w:eastAsia="en-US"/>
        </w:rPr>
      </w:pPr>
      <w:r w:rsidRPr="001774FA">
        <w:rPr>
          <w:rFonts w:eastAsia="Calibri"/>
          <w:lang w:val="kk-KZ" w:eastAsia="en-US"/>
        </w:rPr>
        <w:t>Нәтижелері жалған деп танылған қандай да бір маңыздылық деңгейін таңдау ерікті болып табылады. Іс жүзінде, түпкілікті шешім әдетте көптеген нәтижелерге талдау жасалып, салыстыру нәтижесі ретінде, сондай-ақ осы саладағы дәстүрге сәйкес нәтижелердің априори (яғни, экспериментке дейін) немесе постериорияны анықтағанына тәуелді болады.</w:t>
      </w:r>
    </w:p>
    <w:p w:rsidR="002212E3" w:rsidRPr="001774FA" w:rsidRDefault="002212E3" w:rsidP="002212E3">
      <w:pPr>
        <w:ind w:firstLine="567"/>
        <w:jc w:val="both"/>
        <w:rPr>
          <w:rFonts w:eastAsia="Calibri"/>
          <w:lang w:val="kk-KZ" w:eastAsia="en-US"/>
        </w:rPr>
      </w:pPr>
      <w:r w:rsidRPr="001774FA">
        <w:rPr>
          <w:rFonts w:eastAsia="Calibri"/>
          <w:lang w:val="kk-KZ" w:eastAsia="en-US"/>
        </w:rPr>
        <w:t>Көптеген облыстарда p-level = 0.05 статистикалық маңызы бар қолайлы маржа болып табылады, бірақ бұл деңгей әлі де жоғары қателік ықтималдығын (5%) қамтиды. P = 0.01 мәнінде маңызды болып табылатын нәтижелер, әдетте, статистикалық тұрғыдан елеулі болып саналады және өте жоғары мәнге ие р = 0,005 немесе р = 0,001 деңгейімен нәтиже береді. Алайда, осы маңыздылық деңгейлерінің жіктелуінде белгілі бір еркіндік бар және практикалық тәжірибе негізінде қабылданған бейресми келісім ғана көрінеді.</w:t>
      </w:r>
    </w:p>
    <w:p w:rsidR="002212E3" w:rsidRPr="001774FA" w:rsidRDefault="002212E3" w:rsidP="002212E3">
      <w:pPr>
        <w:ind w:firstLine="567"/>
        <w:jc w:val="both"/>
        <w:rPr>
          <w:rFonts w:eastAsia="Calibri"/>
          <w:lang w:val="kk-KZ" w:eastAsia="en-US"/>
        </w:rPr>
      </w:pPr>
      <w:r w:rsidRPr="001774FA">
        <w:rPr>
          <w:rFonts w:eastAsia="Calibri"/>
          <w:b/>
          <w:lang w:val="kk-KZ" w:eastAsia="en-US"/>
        </w:rPr>
        <w:t xml:space="preserve">Мәліметтердің статистикалық маңыздылығы мен саны. </w:t>
      </w:r>
      <w:r w:rsidRPr="001774FA">
        <w:rPr>
          <w:rFonts w:eastAsia="Calibri"/>
          <w:lang w:val="kk-KZ" w:eastAsia="en-US"/>
        </w:rPr>
        <w:t xml:space="preserve">Кейбір деректер топтарында жүргізілген талдаулар саны неғұрлым көп болса, олардың арасындағы нәтижелердің саны таңдалған деңгейдің қаншалықты қанағаттандыруына мүмкіндік береді. </w:t>
      </w:r>
      <w:r w:rsidRPr="001774FA">
        <w:rPr>
          <w:rFonts w:eastAsia="Calibri"/>
          <w:lang w:val="kk-KZ" w:eastAsia="en-US"/>
        </w:rPr>
        <w:lastRenderedPageBreak/>
        <w:t>Мысалы, 10 айнымалылар арасындағы корреляция есептелсе (яғни, 45 түрлі корреляциялық коэффициент) болса, айнымалы мәндер толығымен кездейсоқ және өзара байланысты емес болса да, шамамен екі корреляция коэффициенті (әрбір 20-ға бір) кездейсоқ түрде р = 0,05 деңгейінде популяцияда елеулі көрінетін болады. Басқаша айтқанда, бірқатар эксперименттер жүргізе отырып, сіз нәтижелерді дәлелдеуге болады, тек нәтижелерді гипотезаны қолдайтын эксперименттерді ғана таңдауға болады.</w:t>
      </w:r>
    </w:p>
    <w:p w:rsidR="002212E3" w:rsidRPr="001774FA" w:rsidRDefault="002212E3" w:rsidP="002212E3">
      <w:pPr>
        <w:ind w:firstLine="567"/>
        <w:jc w:val="both"/>
        <w:rPr>
          <w:rFonts w:eastAsia="Calibri"/>
          <w:lang w:val="kk-KZ" w:eastAsia="en-US"/>
        </w:rPr>
      </w:pPr>
      <w:r w:rsidRPr="001774FA">
        <w:rPr>
          <w:rFonts w:eastAsia="Calibri"/>
          <w:lang w:val="kk-KZ" w:eastAsia="en-US"/>
        </w:rPr>
        <w:t>Көптеген статистикалық әдістер, соның ішінде көпше, яғни көптеген, салыстыру және, осылайша, осындай қателерді қайталаудың жақсы мүмкіндігі бар, салыстырудың жалпы саны үшін арнайы түзету немесе түзетуді пайдаланады. Дегенмен, көптеген статистикалық әдістер (әсіресе деректерді талдаудың қарапайым әдістері) бұл мәселені шешудің ешқандай тәсілін ұсынбайды. Сондықтан зерттеуші күтпеген нәтижелердің сенімділігін мұқият бағалауы керек.</w:t>
      </w:r>
    </w:p>
    <w:p w:rsidR="002212E3" w:rsidRPr="001774FA" w:rsidRDefault="002212E3" w:rsidP="002212E3">
      <w:pPr>
        <w:ind w:firstLine="567"/>
        <w:jc w:val="both"/>
        <w:rPr>
          <w:rFonts w:eastAsia="Calibri"/>
          <w:lang w:val="kk-KZ" w:eastAsia="en-US"/>
        </w:rPr>
      </w:pPr>
      <w:r w:rsidRPr="001774FA">
        <w:rPr>
          <w:rFonts w:eastAsia="Calibri"/>
          <w:b/>
          <w:lang w:val="kk-KZ" w:eastAsia="en-US"/>
        </w:rPr>
        <w:t xml:space="preserve">Тәуелділіктің шамасы және сенімділігі. </w:t>
      </w:r>
      <w:r w:rsidRPr="001774FA">
        <w:rPr>
          <w:rFonts w:eastAsia="Calibri"/>
          <w:lang w:val="kk-KZ" w:eastAsia="en-US"/>
        </w:rPr>
        <w:t>Мәні мен сенімділігі айнымалылар арасындағы тәуелділіктің екі түрлі сипаттамасы болып табылады. Дегенмен, біз олардың толық тәуелсіз екендігін айта алмаймыз. Тұтастай алғанда, қарапайым көлемдегі үлгідегі айнымалылар арасындағы қарым-қатынастың (қарым-қатынас) шамасы неғұрлым көп екенін дәлелдеуі мүмкін.</w:t>
      </w:r>
    </w:p>
    <w:p w:rsidR="002212E3" w:rsidRPr="001774FA" w:rsidRDefault="002212E3" w:rsidP="002212E3">
      <w:pPr>
        <w:ind w:firstLine="567"/>
        <w:jc w:val="both"/>
        <w:rPr>
          <w:rFonts w:eastAsia="Calibri"/>
          <w:lang w:val="kk-KZ" w:eastAsia="en-US"/>
        </w:rPr>
      </w:pPr>
      <w:r w:rsidRPr="001774FA">
        <w:rPr>
          <w:rFonts w:eastAsia="Calibri"/>
          <w:lang w:val="kk-KZ" w:eastAsia="en-US"/>
        </w:rPr>
        <w:t>Егер популяция арасында тиісті айнымалылардың арасында корреляция болмаса, онда зерттелетін үлгіде осы айнымалылардың арасындағы қатынас болмайды деп күтілуде. Осылайша, үлгідегі тәуелділіктің күшеюі неғұрлым күшті болса, ол тәуелділіктің ол шығарылатын тұрғындарда болмауы ықтимал. Көріп отырғаныңыздай, тәуелділіктің және маңыздылықтың шамасы тығыз байланысты және тәуелділіктің шамасынан маңыздылықты анықтауға тырысады және керісінше. Дегенмен, тәуелділіктің және маңыздылықтың арасындағы бұл қатынас тек белгілі үлгі өлшемі үшін ғана болады, өйткені әртүрлі үлгі өлшемдері үшін бірдей қатынас өте маңызды және маңызды емес болуы мүмкін (келесі бөлімді қараңыз).</w:t>
      </w:r>
    </w:p>
    <w:p w:rsidR="002212E3" w:rsidRPr="001774FA" w:rsidRDefault="002212E3" w:rsidP="002212E3">
      <w:pPr>
        <w:ind w:firstLine="567"/>
        <w:jc w:val="both"/>
        <w:rPr>
          <w:rFonts w:eastAsia="Calibri"/>
          <w:lang w:val="kk-KZ" w:eastAsia="en-US"/>
        </w:rPr>
      </w:pPr>
      <w:r w:rsidRPr="001774FA">
        <w:rPr>
          <w:rFonts w:eastAsia="Calibri"/>
          <w:b/>
          <w:lang w:val="kk-KZ" w:eastAsia="en-US"/>
        </w:rPr>
        <w:t xml:space="preserve">Үлгісі және тәуелділіктің маңыздылығы. </w:t>
      </w:r>
      <w:r w:rsidRPr="001774FA">
        <w:rPr>
          <w:rFonts w:eastAsia="Calibri"/>
          <w:lang w:val="kk-KZ" w:eastAsia="en-US"/>
        </w:rPr>
        <w:t xml:space="preserve"> Статистикалық әдістердің жалпы идеясы популяциның кейбір бөліктері үшін тұтастай алғанда халықтың қасиеттері туралы пікір қалыптастыру болып табылады. Мақсаты - осындай объективті нәтижелер, себебі олар объективті болып табылады.</w:t>
      </w:r>
    </w:p>
    <w:p w:rsidR="002212E3" w:rsidRPr="001774FA" w:rsidRDefault="002212E3" w:rsidP="002212E3">
      <w:pPr>
        <w:ind w:firstLine="567"/>
        <w:jc w:val="both"/>
        <w:rPr>
          <w:rFonts w:eastAsia="Calibri"/>
          <w:lang w:val="kk-KZ" w:eastAsia="en-US"/>
        </w:rPr>
      </w:pPr>
      <w:r w:rsidRPr="001774FA">
        <w:rPr>
          <w:rFonts w:eastAsia="Calibri"/>
          <w:lang w:val="kk-KZ" w:eastAsia="en-US"/>
        </w:rPr>
        <w:t>Егер байқау саны аз болса, яғни популяциядан алынған үлгі аз, тиісінше, осы айнымалы мәндердің ықтимал комбинацияларының аз саны бар және сондықтан күшті тәуелділікті көрсететін мәндердің комбинациясын кездейсоқ анықтайтын ықтималдығы салыстырмалы түрде жоғары. Төмендегі мысалды қарастырып көрейік. Егер сіз екі айнымалының (Жынысы: ер / әйел және WCC: жоғары / төмен) тәуелділігін зерттеп, үлгідегі тек 2 пәннен (2 ер және 2 әйел) болса, онда кездейсоқ таза ықтималдық 100% 1/8. Атап айтқанда, ерлердің екеуі де жоғары WCC, және екі әйел - WCC төмен, немесе керісінше, 1/8 тең ықтималдығы бар. Енді 100 субъект үшін осындай сәйкестік ықтималдығын қарастырыңыз; бұл ықтималдықтың іс жүзінде нөлге тең емес екенін көруге болады.</w:t>
      </w:r>
    </w:p>
    <w:p w:rsidR="002212E3" w:rsidRPr="001774FA" w:rsidRDefault="002212E3" w:rsidP="002212E3">
      <w:pPr>
        <w:ind w:firstLine="567"/>
        <w:jc w:val="both"/>
        <w:rPr>
          <w:rFonts w:eastAsia="Calibri"/>
          <w:lang w:val="kk-KZ" w:eastAsia="en-US"/>
        </w:rPr>
      </w:pPr>
      <w:r w:rsidRPr="001774FA">
        <w:rPr>
          <w:rFonts w:eastAsia="Calibri"/>
          <w:lang w:val="kk-KZ" w:eastAsia="en-US"/>
        </w:rPr>
        <w:t xml:space="preserve">Жалпыға бірдей мысал қарастырайық. Ерлер мен әйелдер үшін WCC орташа мәні бірдей болатын халықты елестетіңіз. Енді сіз жұп кездейсоқ үлгілерді (бір еркек және басқа әйел) шығарып, әрбір жұп үшін WCC үлгісінің орташа мәніндегі айырмашылықты есептейтін экспериментті қайталайтын болсаңыз, онда көптеген эксперименттерде нәтиже 0-ге жақын болады. Дегенмен, кейде ерлер мен әйелдердің арасындағы айырмашылық 0-ден елеулі айырмашылығы болатын жұп үлгілер болады. Бұл қаншалықты жиі болады? Әрбір экспериментте үлгі өлшемі неғұрлым аз болса, осындай жалған нәтижелердің пайда болуы ықтимал, мұндай тәуелділіктің жоқтығы болған популяциядан алынған деректерде жынысы мен WCC арасында байланыс бар екенін көрсетеді. </w:t>
      </w:r>
    </w:p>
    <w:p w:rsidR="002212E3" w:rsidRPr="001774FA" w:rsidRDefault="002212E3" w:rsidP="002212E3">
      <w:pPr>
        <w:ind w:firstLine="567"/>
        <w:jc w:val="both"/>
        <w:rPr>
          <w:rFonts w:eastAsia="Calibri"/>
          <w:lang w:val="kk-KZ" w:eastAsia="en-US"/>
        </w:rPr>
      </w:pPr>
      <w:r w:rsidRPr="001774FA">
        <w:rPr>
          <w:rFonts w:eastAsia="Calibri"/>
          <w:b/>
          <w:lang w:val="kk-KZ" w:eastAsia="en-US"/>
        </w:rPr>
        <w:t xml:space="preserve">Тәуелсіз үлгілер үшін t-сынағы.  </w:t>
      </w:r>
      <w:r w:rsidRPr="001774FA">
        <w:rPr>
          <w:rFonts w:eastAsia="Calibri"/>
          <w:lang w:val="kk-KZ" w:eastAsia="en-US"/>
        </w:rPr>
        <w:t xml:space="preserve">Екі үлгінің орташа мәндерінің арасындағы айырмашылықты анықтау үшін, t-тест жиі қолданылады. Мысалы, белгілі бір препаратты дәрі қабылдаған бақылау тобымен қабылдаған науқастар тобының орташа көрсеткіштерін салыстыру. Теориялық тұрғыдан алғанда, егер үлгі өлшемдері үлкен болмаса және айнымалы </w:t>
      </w:r>
      <w:r w:rsidRPr="001774FA">
        <w:rPr>
          <w:rFonts w:eastAsia="Calibri"/>
          <w:lang w:val="kk-KZ" w:eastAsia="en-US"/>
        </w:rPr>
        <w:lastRenderedPageBreak/>
        <w:t xml:space="preserve">мәндер әдетте бөлінген болса (топтар ішінде) болса да, топтардағы байқаудың ауытқулары тым өзгеше емес. Егер t-тестінің қолданылуы талаптары орындалмаса, онда t-сынақтың параметрлік емес баламалары пайдаланылуы керек. Pt критерийінің маңыздылығының деңгейі гипотезаны қате қабылдамау ықтималдығына тең, бұл гипотеза нақты болғанда екі үлгінің орташа мәні тең. Басқаша айтқанда, шындықта орташа мәндер тең болғанда, теңсіздіктің гипотезасын қабылдауға қателік ықтималдығына тең. </w:t>
      </w:r>
    </w:p>
    <w:p w:rsidR="002212E3" w:rsidRPr="001774FA" w:rsidRDefault="002212E3" w:rsidP="002212E3">
      <w:pPr>
        <w:ind w:firstLine="567"/>
        <w:jc w:val="both"/>
        <w:rPr>
          <w:rFonts w:eastAsia="Calibri"/>
          <w:lang w:val="kk-KZ" w:eastAsia="en-US"/>
        </w:rPr>
      </w:pPr>
      <w:r w:rsidRPr="001774FA">
        <w:rPr>
          <w:rFonts w:eastAsia="Calibri"/>
          <w:lang w:val="kk-KZ" w:eastAsia="en-US"/>
        </w:rPr>
        <w:t>Тәуелсіз үлгілер үшін t-сынағын қолдану үшін, кем дегенде, бір тәуелсіз (топтық) айнымалы және бір тәуелді айнымалы қажет. Тәуелсіз айнымалылардың арнайы мәндерін қолдану (бұл мәндер кодтар деп аталады), деректер екі топқа бөлінеді. Үлгі деректерін топтастыру мысалы төмендегі кестеде берілген</w:t>
      </w:r>
    </w:p>
    <w:p w:rsidR="002212E3" w:rsidRPr="001774FA" w:rsidRDefault="002212E3" w:rsidP="002212E3">
      <w:pPr>
        <w:ind w:firstLine="567"/>
        <w:jc w:val="both"/>
        <w:rPr>
          <w:rFonts w:eastAsia="Calibri"/>
          <w:lang w:val="kk-KZ" w:eastAsia="en-US"/>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865"/>
        <w:gridCol w:w="2433"/>
        <w:gridCol w:w="1580"/>
      </w:tblGrid>
      <w:tr w:rsidR="002212E3" w:rsidRPr="001774FA" w:rsidTr="0021507A">
        <w:trPr>
          <w:tblCellSpacing w:w="15" w:type="dxa"/>
          <w:jc w:val="center"/>
        </w:trPr>
        <w:tc>
          <w:tcPr>
            <w:tcW w:w="1820" w:type="dxa"/>
            <w:tcBorders>
              <w:top w:val="outset" w:sz="6" w:space="0" w:color="auto"/>
              <w:left w:val="outset" w:sz="6" w:space="0" w:color="auto"/>
              <w:bottom w:val="outset" w:sz="6" w:space="0" w:color="auto"/>
              <w:right w:val="outset" w:sz="6" w:space="0" w:color="auto"/>
            </w:tcBorders>
            <w:vAlign w:val="center"/>
          </w:tcPr>
          <w:p w:rsidR="002212E3" w:rsidRPr="001774FA" w:rsidRDefault="002212E3" w:rsidP="002212E3">
            <w:pPr>
              <w:jc w:val="both"/>
              <w:rPr>
                <w:b/>
                <w:bCs/>
              </w:rPr>
            </w:pPr>
            <w:r w:rsidRPr="001774FA">
              <w:rPr>
                <w:b/>
                <w:bCs/>
              </w:rPr>
              <w:t> </w:t>
            </w:r>
          </w:p>
        </w:tc>
        <w:tc>
          <w:tcPr>
            <w:tcW w:w="2403" w:type="dxa"/>
            <w:tcBorders>
              <w:top w:val="outset" w:sz="6" w:space="0" w:color="auto"/>
              <w:left w:val="outset" w:sz="6" w:space="0" w:color="auto"/>
              <w:bottom w:val="outset" w:sz="6" w:space="0" w:color="auto"/>
              <w:right w:val="outset" w:sz="6" w:space="0" w:color="auto"/>
            </w:tcBorders>
            <w:vAlign w:val="center"/>
          </w:tcPr>
          <w:p w:rsidR="002212E3" w:rsidRPr="001774FA" w:rsidRDefault="002212E3" w:rsidP="002212E3">
            <w:pPr>
              <w:jc w:val="both"/>
              <w:rPr>
                <w:bCs/>
                <w:lang w:val="kk-KZ"/>
              </w:rPr>
            </w:pPr>
            <w:r w:rsidRPr="001774FA">
              <w:rPr>
                <w:bCs/>
                <w:lang w:val="kk-KZ"/>
              </w:rPr>
              <w:t>Жынысы</w:t>
            </w:r>
          </w:p>
        </w:tc>
        <w:tc>
          <w:tcPr>
            <w:tcW w:w="0" w:type="auto"/>
            <w:tcBorders>
              <w:top w:val="outset" w:sz="6" w:space="0" w:color="auto"/>
              <w:left w:val="outset" w:sz="6" w:space="0" w:color="auto"/>
              <w:bottom w:val="outset" w:sz="6" w:space="0" w:color="auto"/>
              <w:right w:val="outset" w:sz="6" w:space="0" w:color="auto"/>
            </w:tcBorders>
            <w:vAlign w:val="center"/>
          </w:tcPr>
          <w:p w:rsidR="002212E3" w:rsidRPr="001774FA" w:rsidRDefault="002212E3" w:rsidP="002212E3">
            <w:pPr>
              <w:jc w:val="both"/>
              <w:rPr>
                <w:bCs/>
              </w:rPr>
            </w:pPr>
            <w:r w:rsidRPr="001774FA">
              <w:rPr>
                <w:bCs/>
              </w:rPr>
              <w:t>WCC</w:t>
            </w:r>
          </w:p>
        </w:tc>
      </w:tr>
      <w:tr w:rsidR="002212E3" w:rsidRPr="001774FA" w:rsidTr="0021507A">
        <w:trPr>
          <w:tblCellSpacing w:w="15" w:type="dxa"/>
          <w:jc w:val="center"/>
        </w:trPr>
        <w:tc>
          <w:tcPr>
            <w:tcW w:w="1820" w:type="dxa"/>
            <w:tcBorders>
              <w:top w:val="outset" w:sz="6" w:space="0" w:color="auto"/>
              <w:left w:val="outset" w:sz="6" w:space="0" w:color="auto"/>
              <w:bottom w:val="outset" w:sz="6" w:space="0" w:color="auto"/>
              <w:right w:val="outset" w:sz="6" w:space="0" w:color="auto"/>
            </w:tcBorders>
            <w:vAlign w:val="center"/>
          </w:tcPr>
          <w:p w:rsidR="002212E3" w:rsidRPr="001774FA" w:rsidRDefault="002212E3" w:rsidP="002212E3">
            <w:pPr>
              <w:jc w:val="both"/>
              <w:rPr>
                <w:bCs/>
              </w:rPr>
            </w:pPr>
            <w:r w:rsidRPr="001774FA">
              <w:rPr>
                <w:bCs/>
                <w:lang w:val="kk-KZ"/>
              </w:rPr>
              <w:t>бақылау</w:t>
            </w:r>
            <w:r w:rsidRPr="001774FA">
              <w:rPr>
                <w:bCs/>
              </w:rPr>
              <w:t xml:space="preserve"> 1</w:t>
            </w:r>
            <w:r w:rsidRPr="001774FA">
              <w:rPr>
                <w:bCs/>
              </w:rPr>
              <w:br/>
            </w:r>
            <w:r w:rsidRPr="001774FA">
              <w:rPr>
                <w:bCs/>
                <w:lang w:val="kk-KZ"/>
              </w:rPr>
              <w:t>бақылау</w:t>
            </w:r>
            <w:r w:rsidRPr="001774FA">
              <w:rPr>
                <w:bCs/>
              </w:rPr>
              <w:t xml:space="preserve"> 2</w:t>
            </w:r>
            <w:r w:rsidRPr="001774FA">
              <w:rPr>
                <w:bCs/>
              </w:rPr>
              <w:br/>
            </w:r>
            <w:r w:rsidRPr="001774FA">
              <w:rPr>
                <w:bCs/>
                <w:lang w:val="kk-KZ"/>
              </w:rPr>
              <w:t>бақылау</w:t>
            </w:r>
            <w:r w:rsidRPr="001774FA">
              <w:rPr>
                <w:bCs/>
              </w:rPr>
              <w:t xml:space="preserve"> 3</w:t>
            </w:r>
            <w:r w:rsidRPr="001774FA">
              <w:rPr>
                <w:bCs/>
              </w:rPr>
              <w:br/>
            </w:r>
            <w:r w:rsidRPr="001774FA">
              <w:rPr>
                <w:bCs/>
                <w:lang w:val="kk-KZ"/>
              </w:rPr>
              <w:t>бақылау</w:t>
            </w:r>
            <w:r w:rsidRPr="001774FA">
              <w:rPr>
                <w:bCs/>
              </w:rPr>
              <w:t xml:space="preserve"> 4</w:t>
            </w:r>
            <w:r w:rsidRPr="001774FA">
              <w:rPr>
                <w:bCs/>
              </w:rPr>
              <w:br/>
            </w:r>
            <w:r w:rsidRPr="001774FA">
              <w:rPr>
                <w:bCs/>
                <w:lang w:val="kk-KZ"/>
              </w:rPr>
              <w:t>бақылау</w:t>
            </w:r>
            <w:r w:rsidRPr="001774FA">
              <w:rPr>
                <w:bCs/>
              </w:rPr>
              <w:t xml:space="preserve"> 5</w:t>
            </w:r>
          </w:p>
        </w:tc>
        <w:tc>
          <w:tcPr>
            <w:tcW w:w="2403" w:type="dxa"/>
            <w:tcBorders>
              <w:top w:val="outset" w:sz="6" w:space="0" w:color="auto"/>
              <w:left w:val="outset" w:sz="6" w:space="0" w:color="auto"/>
              <w:bottom w:val="outset" w:sz="6" w:space="0" w:color="auto"/>
              <w:right w:val="outset" w:sz="6" w:space="0" w:color="auto"/>
            </w:tcBorders>
            <w:vAlign w:val="center"/>
          </w:tcPr>
          <w:p w:rsidR="002212E3" w:rsidRPr="001774FA" w:rsidRDefault="002212E3" w:rsidP="002212E3">
            <w:pPr>
              <w:jc w:val="both"/>
              <w:rPr>
                <w:lang w:val="kk-KZ"/>
              </w:rPr>
            </w:pPr>
            <w:r w:rsidRPr="001774FA">
              <w:rPr>
                <w:lang w:val="kk-KZ"/>
              </w:rPr>
              <w:t>ер</w:t>
            </w:r>
            <w:r w:rsidRPr="001774FA">
              <w:br/>
            </w:r>
            <w:r w:rsidRPr="001774FA">
              <w:rPr>
                <w:lang w:val="kk-KZ"/>
              </w:rPr>
              <w:t>ер</w:t>
            </w:r>
            <w:r w:rsidRPr="001774FA">
              <w:br/>
            </w:r>
            <w:r w:rsidRPr="001774FA">
              <w:rPr>
                <w:lang w:val="kk-KZ"/>
              </w:rPr>
              <w:t>ер</w:t>
            </w:r>
            <w:r w:rsidRPr="001774FA">
              <w:br/>
            </w:r>
            <w:r w:rsidRPr="001774FA">
              <w:rPr>
                <w:lang w:val="kk-KZ"/>
              </w:rPr>
              <w:t>әйел</w:t>
            </w:r>
            <w:r w:rsidRPr="001774FA">
              <w:br/>
            </w:r>
            <w:r w:rsidRPr="001774FA">
              <w:rPr>
                <w:lang w:val="kk-KZ"/>
              </w:rPr>
              <w:t>әйел</w:t>
            </w:r>
          </w:p>
        </w:tc>
        <w:tc>
          <w:tcPr>
            <w:tcW w:w="0" w:type="auto"/>
            <w:tcBorders>
              <w:top w:val="outset" w:sz="6" w:space="0" w:color="auto"/>
              <w:left w:val="outset" w:sz="6" w:space="0" w:color="auto"/>
              <w:bottom w:val="outset" w:sz="6" w:space="0" w:color="auto"/>
              <w:right w:val="outset" w:sz="6" w:space="0" w:color="auto"/>
            </w:tcBorders>
            <w:vAlign w:val="center"/>
          </w:tcPr>
          <w:p w:rsidR="002212E3" w:rsidRPr="001774FA" w:rsidRDefault="002212E3" w:rsidP="002212E3">
            <w:pPr>
              <w:jc w:val="both"/>
            </w:pPr>
            <w:r w:rsidRPr="001774FA">
              <w:t>111</w:t>
            </w:r>
            <w:r w:rsidRPr="001774FA">
              <w:br/>
              <w:t>110</w:t>
            </w:r>
            <w:r w:rsidRPr="001774FA">
              <w:br/>
              <w:t>109</w:t>
            </w:r>
            <w:r w:rsidRPr="001774FA">
              <w:br/>
              <w:t>102</w:t>
            </w:r>
            <w:r w:rsidRPr="001774FA">
              <w:br/>
              <w:t>104</w:t>
            </w:r>
          </w:p>
        </w:tc>
      </w:tr>
      <w:tr w:rsidR="002212E3" w:rsidRPr="001774FA" w:rsidTr="0021507A">
        <w:trPr>
          <w:tblCellSpacing w:w="15" w:type="dxa"/>
          <w:jc w:val="center"/>
        </w:trPr>
        <w:tc>
          <w:tcPr>
            <w:tcW w:w="1820" w:type="dxa"/>
            <w:tcBorders>
              <w:top w:val="outset" w:sz="6" w:space="0" w:color="auto"/>
              <w:left w:val="outset" w:sz="6" w:space="0" w:color="auto"/>
              <w:bottom w:val="outset" w:sz="6" w:space="0" w:color="auto"/>
              <w:right w:val="outset" w:sz="6" w:space="0" w:color="auto"/>
            </w:tcBorders>
            <w:vAlign w:val="center"/>
          </w:tcPr>
          <w:p w:rsidR="002212E3" w:rsidRPr="001774FA" w:rsidRDefault="002212E3" w:rsidP="002212E3">
            <w:pPr>
              <w:ind w:firstLine="567"/>
              <w:jc w:val="both"/>
              <w:rPr>
                <w:b/>
                <w:bCs/>
              </w:rPr>
            </w:pPr>
            <w:r w:rsidRPr="001774FA">
              <w:rPr>
                <w:b/>
                <w:bCs/>
              </w:rPr>
              <w:t> </w:t>
            </w:r>
          </w:p>
        </w:tc>
        <w:tc>
          <w:tcPr>
            <w:tcW w:w="3968" w:type="dxa"/>
            <w:gridSpan w:val="2"/>
            <w:tcBorders>
              <w:top w:val="outset" w:sz="6" w:space="0" w:color="auto"/>
              <w:left w:val="outset" w:sz="6" w:space="0" w:color="auto"/>
              <w:bottom w:val="outset" w:sz="6" w:space="0" w:color="auto"/>
              <w:right w:val="outset" w:sz="6" w:space="0" w:color="auto"/>
            </w:tcBorders>
            <w:vAlign w:val="center"/>
          </w:tcPr>
          <w:p w:rsidR="002212E3" w:rsidRPr="001774FA" w:rsidRDefault="002212E3" w:rsidP="002212E3">
            <w:pPr>
              <w:jc w:val="both"/>
              <w:rPr>
                <w:bCs/>
              </w:rPr>
            </w:pPr>
            <w:r w:rsidRPr="001774FA">
              <w:rPr>
                <w:bCs/>
                <w:lang w:val="kk-KZ"/>
              </w:rPr>
              <w:t>Ерлер үшін орташа</w:t>
            </w:r>
            <w:r w:rsidRPr="001774FA">
              <w:rPr>
                <w:bCs/>
              </w:rPr>
              <w:t xml:space="preserve"> WCC = 110</w:t>
            </w:r>
            <w:r w:rsidRPr="001774FA">
              <w:rPr>
                <w:bCs/>
              </w:rPr>
              <w:br/>
            </w:r>
            <w:r w:rsidRPr="001774FA">
              <w:rPr>
                <w:bCs/>
                <w:lang w:val="kk-KZ"/>
              </w:rPr>
              <w:t xml:space="preserve">Әйел үшін орташа </w:t>
            </w:r>
            <w:r w:rsidRPr="001774FA">
              <w:rPr>
                <w:bCs/>
              </w:rPr>
              <w:t>WCC = 103</w:t>
            </w:r>
          </w:p>
        </w:tc>
      </w:tr>
    </w:tbl>
    <w:p w:rsidR="002212E3" w:rsidRPr="001774FA" w:rsidRDefault="002212E3" w:rsidP="002212E3">
      <w:pPr>
        <w:spacing w:after="200"/>
        <w:jc w:val="both"/>
        <w:rPr>
          <w:rFonts w:eastAsia="Calibri"/>
          <w:lang w:eastAsia="en-US"/>
        </w:rPr>
      </w:pPr>
    </w:p>
    <w:p w:rsidR="002212E3" w:rsidRPr="001774FA" w:rsidRDefault="002212E3" w:rsidP="002212E3">
      <w:pPr>
        <w:spacing w:after="200"/>
        <w:ind w:firstLine="708"/>
        <w:jc w:val="both"/>
        <w:rPr>
          <w:rFonts w:eastAsia="Calibri"/>
          <w:lang w:val="kk-KZ" w:eastAsia="en-US"/>
        </w:rPr>
      </w:pPr>
      <w:r w:rsidRPr="001774FA">
        <w:rPr>
          <w:rFonts w:eastAsia="Calibri"/>
          <w:lang w:eastAsia="en-US"/>
        </w:rPr>
        <w:t xml:space="preserve">Т-сынақты пайдалана отырып деректерді талдау, құралдарды салыстыру және ауытқудың өлшемдерін топтағы орташа мәннен бұрылу диаграммалары арқылы жүзеге асыруға болады. Мұндай диаграмма үлгісі </w:t>
      </w:r>
      <w:r w:rsidRPr="001774FA">
        <w:rPr>
          <w:rFonts w:eastAsia="Calibri"/>
          <w:lang w:val="kk-KZ" w:eastAsia="en-US"/>
        </w:rPr>
        <w:t>1</w:t>
      </w:r>
      <w:r w:rsidRPr="001774FA">
        <w:rPr>
          <w:rFonts w:eastAsia="Calibri"/>
          <w:lang w:eastAsia="en-US"/>
        </w:rPr>
        <w:t>.4-суретте көрсетілген.</w:t>
      </w:r>
    </w:p>
    <w:p w:rsidR="002212E3" w:rsidRPr="001774FA" w:rsidRDefault="002212E3" w:rsidP="002212E3">
      <w:pPr>
        <w:spacing w:after="200"/>
        <w:jc w:val="both"/>
        <w:rPr>
          <w:rFonts w:eastAsia="Calibri"/>
          <w:lang w:val="kk-KZ" w:eastAsia="en-US"/>
        </w:rPr>
      </w:pPr>
      <w:r w:rsidRPr="001774FA">
        <w:rPr>
          <w:noProof/>
        </w:rPr>
        <w:drawing>
          <wp:inline distT="0" distB="0" distL="0" distR="0">
            <wp:extent cx="6105525" cy="2867025"/>
            <wp:effectExtent l="0" t="0" r="0" b="0"/>
            <wp:docPr id="31" name="Рисунок 31"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исунок1"/>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12" t="5359" r="1701" b="4010"/>
                    <a:stretch>
                      <a:fillRect/>
                    </a:stretch>
                  </pic:blipFill>
                  <pic:spPr bwMode="auto">
                    <a:xfrm>
                      <a:off x="0" y="0"/>
                      <a:ext cx="6105525" cy="2867025"/>
                    </a:xfrm>
                    <a:prstGeom prst="rect">
                      <a:avLst/>
                    </a:prstGeom>
                    <a:noFill/>
                    <a:ln>
                      <a:noFill/>
                    </a:ln>
                  </pic:spPr>
                </pic:pic>
              </a:graphicData>
            </a:graphic>
          </wp:inline>
        </w:drawing>
      </w:r>
    </w:p>
    <w:p w:rsidR="002212E3" w:rsidRPr="001774FA" w:rsidRDefault="002212E3" w:rsidP="002212E3">
      <w:pPr>
        <w:spacing w:after="200"/>
        <w:jc w:val="both"/>
        <w:rPr>
          <w:rFonts w:eastAsia="Calibri"/>
          <w:lang w:val="kk-KZ" w:eastAsia="en-US"/>
        </w:rPr>
      </w:pPr>
      <w:r w:rsidRPr="001774FA">
        <w:rPr>
          <w:rFonts w:eastAsia="Calibri"/>
          <w:lang w:val="kk-KZ" w:eastAsia="en-US"/>
        </w:rPr>
        <w:t xml:space="preserve">                                     1.4-сурет - Үлгі деректерді шолу диаграммасы</w:t>
      </w:r>
    </w:p>
    <w:p w:rsidR="002212E3" w:rsidRPr="001774FA" w:rsidRDefault="002212E3" w:rsidP="002212E3">
      <w:pPr>
        <w:ind w:firstLine="708"/>
        <w:jc w:val="both"/>
        <w:rPr>
          <w:rFonts w:eastAsia="Calibri"/>
          <w:lang w:val="kk-KZ" w:eastAsia="en-US"/>
        </w:rPr>
      </w:pPr>
      <w:r w:rsidRPr="001774FA">
        <w:rPr>
          <w:rFonts w:eastAsia="Calibri"/>
          <w:lang w:val="kk-KZ" w:eastAsia="en-US"/>
        </w:rPr>
        <w:t>Мұнда жоғарғы және төменгі көлденең таңбалар статистикалық айнымалы мәннің ең жоғарғы және ең төменгі мәнін көрсетеді. Тіктөртбұрышты рамкалар бағаланған мәндердің 25 және 75% шегінде шама айнымалы мәндерінің ауқымын көрсетеді. Тіктөртбұрыштың ортасындағы квадрат сол үлгідегі деректер мәндерінің орта жағдайын анықтайды.</w:t>
      </w:r>
    </w:p>
    <w:p w:rsidR="002212E3" w:rsidRPr="001774FA" w:rsidRDefault="002212E3" w:rsidP="002212E3">
      <w:pPr>
        <w:ind w:firstLine="708"/>
        <w:jc w:val="both"/>
        <w:rPr>
          <w:rFonts w:eastAsia="Calibri"/>
          <w:lang w:val="kk-KZ" w:eastAsia="en-US"/>
        </w:rPr>
      </w:pPr>
      <w:r w:rsidRPr="001774FA">
        <w:rPr>
          <w:rFonts w:eastAsia="Calibri"/>
          <w:lang w:val="kk-KZ" w:eastAsia="en-US"/>
        </w:rPr>
        <w:t>Соқтығысты диаграммалар тәуелсіз және тәуелді айнымалылар арасындағы тәуелділіктің дәрежесін көзбен бағалауға мүмкіндік береді.</w:t>
      </w:r>
    </w:p>
    <w:p w:rsidR="002212E3" w:rsidRPr="001774FA" w:rsidRDefault="002212E3" w:rsidP="002212E3">
      <w:pPr>
        <w:ind w:firstLine="708"/>
        <w:jc w:val="both"/>
        <w:rPr>
          <w:rFonts w:eastAsia="Calibri"/>
          <w:lang w:val="kk-KZ" w:eastAsia="en-US"/>
        </w:rPr>
      </w:pPr>
      <w:r w:rsidRPr="001774FA">
        <w:rPr>
          <w:rFonts w:eastAsia="Calibri"/>
          <w:lang w:val="kk-KZ" w:eastAsia="en-US"/>
        </w:rPr>
        <w:t xml:space="preserve">Іс жүзінде деректердің екіден астам топтарын салыстыру қажет. Мұндай жағдайларда t-тестін жалпылау ретінде қарастыруға болатын дисперсиялық талдауды қолдануға болады. </w:t>
      </w:r>
      <w:r w:rsidRPr="001774FA">
        <w:rPr>
          <w:rFonts w:eastAsia="Calibri"/>
          <w:lang w:val="kk-KZ" w:eastAsia="en-US"/>
        </w:rPr>
        <w:lastRenderedPageBreak/>
        <w:t>Шындығында, екі топты бір факторлы салыстыру жағдайында дисперсия талдауы t-тестіне ұқсас нәтижелер береді. Дегенмен, жоспар күрделірек болса, дисперсия талдауы жақсырақ.</w:t>
      </w:r>
    </w:p>
    <w:p w:rsidR="002212E3" w:rsidRPr="001774FA" w:rsidRDefault="002212E3" w:rsidP="002212E3">
      <w:pPr>
        <w:ind w:firstLine="708"/>
        <w:jc w:val="both"/>
        <w:rPr>
          <w:rFonts w:eastAsia="Calibri"/>
          <w:lang w:val="kk-KZ" w:eastAsia="en-US"/>
        </w:rPr>
      </w:pPr>
      <w:r w:rsidRPr="001774FA">
        <w:rPr>
          <w:rFonts w:eastAsia="Calibri"/>
          <w:b/>
          <w:lang w:val="kk-KZ" w:eastAsia="en-US"/>
        </w:rPr>
        <w:t>Тәуелді үлгілерге арналған t-сынақ.</w:t>
      </w:r>
      <w:r w:rsidRPr="001774FA">
        <w:rPr>
          <w:rFonts w:eastAsia="Calibri"/>
          <w:lang w:val="kk-KZ" w:eastAsia="en-US"/>
        </w:rPr>
        <w:t xml:space="preserve"> Екі үлгілердегі құралдар арасындағы айырмашылық айнымалылар ішіндегі топтық вариацияға (дисперсияға) байланысты. Бұл мәндер әр топ үшін қаншалықты өзгеше болса, топтық орталар арасындағы «өрескел айырмашылық» тәуелсіз (топтастырылған) және тәуелді айнымалы мәндер арасындағы тәуелділіктің күшті немесе әлсіз деңгейін көрсетеді. Осылайша, топ ішіндегі өзгерістердің төмендеуі критерийдің сезімталдығын арттырады деп айтуға болады.</w:t>
      </w:r>
    </w:p>
    <w:p w:rsidR="002212E3" w:rsidRPr="001774FA" w:rsidRDefault="002212E3" w:rsidP="002212E3">
      <w:pPr>
        <w:ind w:firstLine="708"/>
        <w:jc w:val="both"/>
        <w:rPr>
          <w:rFonts w:eastAsia="Calibri"/>
          <w:lang w:val="kk-KZ" w:eastAsia="en-US"/>
        </w:rPr>
      </w:pPr>
      <w:r w:rsidRPr="001774FA">
        <w:rPr>
          <w:rFonts w:eastAsia="Calibri"/>
          <w:lang w:val="kk-KZ" w:eastAsia="en-US"/>
        </w:rPr>
        <w:t xml:space="preserve">Тәуелді үлгілерге арналған t-тесті топ ішіндегі ауытқудың (немесе қатенің) негізгі көзі оңай анықталуы және талдаудан шығарылуы мүмкін жағдайларда пайдалы болады. Мысалы, бұл екі салыстырмалы топтар екі рет сыналған (мысалы, емге дейін және кейін емдеуге дейін және кейін) байқаудың (субъектілердің) бір жиынтығына негізделген эксперименттерге қатысты. Мұндай эксперименттерде екі топтағы топ ішіндегі ауыспалылықтың (вариация) маңызды бөлігін субъектілердегі жеке айырмашылықтармен түсіндіруге болады. Шын мәнінде, бұл жағдай салыстырмалы топтар толығымен тәуелсіз болған кездегіден мүлдем өзгеше емес. Сонымен қатар, жеке айырмашылықтар қатенің ауытқуына ықпал етеді. Алайда, тәуелсіз үлгілер болған жағдайда, осы мәселе бойынша ештеңе жасалмайды, өйткені субъектілердегі жеке айырмашылықтармен байланысты вариацияның бір бөлігін анықтау мүмкін емес (немесе «жою»). Үлгі екі рет сыналған болса, өзгерісті осы бөлікті оңай алып тастай аласыз. </w:t>
      </w:r>
    </w:p>
    <w:p w:rsidR="002212E3" w:rsidRPr="001774FA" w:rsidRDefault="002212E3" w:rsidP="002212E3">
      <w:pPr>
        <w:ind w:firstLine="708"/>
        <w:jc w:val="both"/>
        <w:rPr>
          <w:rFonts w:eastAsia="Calibri"/>
          <w:lang w:val="kk-KZ" w:eastAsia="en-US"/>
        </w:rPr>
      </w:pPr>
      <w:r w:rsidRPr="001774FA">
        <w:rPr>
          <w:rFonts w:eastAsia="Calibri"/>
          <w:lang w:val="kk-KZ" w:eastAsia="en-US"/>
        </w:rPr>
        <w:t xml:space="preserve">Әрбір үлгіні бөлек зерттеу және бастапқы мәндерді талдаудың орнына, әр пән бойынша екі өлшемнің (мысалы, «дәрілік заттарды қабылдаудан» және «дәрі қабылдағаннан кейін») арасындағы айырмашылықты қарап шығуға болады. Алғашқы мәндерді екіншіден (әрбір тақырып бойынша) алып тастап, тек осы «таза (жұп) айырмашылықтарды» талдай отырып, өзгерістердің бір бөлігі бастапқы адамдардың деңгейлеріндегі айырмашылықтың нәтижесі болып табылады. Т-сынауға арналған есептер тәуелді үлгілерде қалай жүзеге асырылғанын дәл осылай анықтайды. Тәуелсіз үлгілерге арналған t-тестімен салыстырғанда бұл тәсіл әрдайым «жақсы» нәтиже береді (критерий аса сезімтал болады). Тәуелсіз үлгілерге арналған t-тестіне қатысты болжамдар тәуелді үлгілердің өлшеміне де қолданылады. Атап айтқанда, үлгілердегі жұптық айырмашылықтар қалыпты түрде бөлінуі керек. Егер бұл талап орындалмаса, баламалы емес параметрлік критерийлердің бірін пайдалануға болады. </w:t>
      </w:r>
    </w:p>
    <w:p w:rsidR="002212E3" w:rsidRPr="001774FA" w:rsidRDefault="002212E3" w:rsidP="002212E3">
      <w:pPr>
        <w:jc w:val="both"/>
        <w:rPr>
          <w:rFonts w:eastAsia="Calibri"/>
          <w:lang w:val="kk-KZ" w:eastAsia="en-US"/>
        </w:rPr>
      </w:pPr>
      <w:r w:rsidRPr="001774FA">
        <w:rPr>
          <w:rFonts w:eastAsia="Calibri"/>
          <w:lang w:val="kk-KZ" w:eastAsia="en-US"/>
        </w:rPr>
        <w:t>Егер екі айнымалының мәндері салыстырмалы болмаса, t-тестін қолдану өте аз. Мысалы, орташа WCC емделуге дейінгі және одан кейінгі пациенттердің үлгісімен салыстырылады, бірақ есептеу немесе өлшеу бірлігін есептеудің әртүрлі әдістері пайдаланылады. Бұл жағдайда t-сынақтың өте маңызды мәндерін жасанды түрде алуға болады.</w:t>
      </w:r>
    </w:p>
    <w:p w:rsidR="002212E3" w:rsidRPr="001774FA" w:rsidRDefault="002212E3" w:rsidP="002212E3">
      <w:pPr>
        <w:ind w:firstLine="708"/>
        <w:jc w:val="both"/>
        <w:rPr>
          <w:rFonts w:eastAsia="Calibri"/>
          <w:lang w:val="kk-KZ" w:eastAsia="en-US"/>
        </w:rPr>
      </w:pPr>
      <w:r w:rsidRPr="001774FA">
        <w:rPr>
          <w:rFonts w:eastAsia="Calibri"/>
          <w:b/>
          <w:lang w:val="kk-KZ" w:eastAsia="en-US"/>
        </w:rPr>
        <w:t>Әлсіз тәуелділіктің болуын дәлелдеу.</w:t>
      </w:r>
      <w:r w:rsidRPr="001774FA">
        <w:rPr>
          <w:rFonts w:eastAsia="Calibri"/>
          <w:lang w:val="kk-KZ" w:eastAsia="en-US"/>
        </w:rPr>
        <w:t xml:space="preserve"> Алдыңғы мысал көрсеткендей, егер айнымалылар арасындағы қатынас «объективті» болса (басқаша айтқанда, популяцияда) кішкентай болса, жеткілікті үлкен көлемдегі үлгіні зерттеуді қоспағанда мұндай тәуелділікті тексерудің басқа жолы жоқ. Сіздің үлгіңіз толық көрсетілсе де, үлгі аз болған жағдайда әсер статистикалық маңызды болмайды. Сол сияқты, егер қарым-қатынас «объективті» болса (популяцияда) өте күшті болса, онда ол өте кішкентай үлгіде де жоғары мәнге ие болады. Келесі мысалды қарастырайық. Егер монета сәл симметриялық емес болса және орел решкадан (мысалы, 40% -дан 60% -ға) қарағанда жиі тасталады, онда 10 монета толстары монетаның асимметриялық болып табылатындығына сендіру үшін жеткіліксіз болады, 6 орел және 4 решка.</w:t>
      </w:r>
    </w:p>
    <w:p w:rsidR="002212E3" w:rsidRPr="001774FA" w:rsidRDefault="002212E3" w:rsidP="002212E3">
      <w:pPr>
        <w:ind w:firstLine="708"/>
        <w:jc w:val="both"/>
        <w:rPr>
          <w:rFonts w:eastAsia="Calibri"/>
          <w:lang w:val="kk-KZ" w:eastAsia="en-US"/>
        </w:rPr>
      </w:pPr>
      <w:r w:rsidRPr="001774FA">
        <w:rPr>
          <w:rFonts w:eastAsia="Calibri"/>
          <w:lang w:val="kk-KZ" w:eastAsia="en-US"/>
        </w:rPr>
        <w:t xml:space="preserve">Бұл 10 рет лақтыру ештеңені дәлелдей алмайтынын байқамай ма? Жоқ, ол ұстанбайды, себебі әсер әсіресе өте күшті болса, 10 рет  лақтыру жеткілікті болуы мүмкін.  Монетаның соншалықты симметриялық емес екендігін елестетіп көріңізші, орел түсіп кетуіне әкеліп соқтырады. Егер сіз осындай монетаны 10 рет тастасаңыз және орел әрқайсысы құлап кетсе, көптеген адамдар монетамен бір нәрсе дұрыс емес екенін дәлелдейді. Басқаша айтқанда, бұл монетаның шексіз санынан тұратын популяцияның  ішінде орелдің </w:t>
      </w:r>
      <w:r w:rsidRPr="001774FA">
        <w:rPr>
          <w:rFonts w:eastAsia="Calibri"/>
          <w:lang w:val="kk-KZ" w:eastAsia="en-US"/>
        </w:rPr>
        <w:lastRenderedPageBreak/>
        <w:t xml:space="preserve">решкадан гөрі жиі кездесетініне сенімді дәлел болады. Осылайша, егер тәуелділік күшті болса, тіпті шағын үлгіде маңыздылығы жоғары деңгейде анықталуы мүмкін. </w:t>
      </w:r>
    </w:p>
    <w:p w:rsidR="002212E3" w:rsidRPr="001774FA" w:rsidRDefault="002212E3" w:rsidP="002212E3">
      <w:pPr>
        <w:ind w:firstLine="708"/>
        <w:jc w:val="both"/>
        <w:rPr>
          <w:rFonts w:eastAsia="Calibri"/>
          <w:lang w:val="kk-KZ" w:eastAsia="en-US"/>
        </w:rPr>
      </w:pPr>
      <w:r w:rsidRPr="001774FA">
        <w:rPr>
          <w:rFonts w:eastAsia="Calibri"/>
          <w:b/>
          <w:lang w:val="kk-KZ" w:eastAsia="en-US"/>
        </w:rPr>
        <w:t>Статистикалық зерттеулер нәтижесінің маңыздылығы мен байланысы жоқтығы.</w:t>
      </w:r>
      <w:r w:rsidRPr="001774FA">
        <w:rPr>
          <w:rFonts w:eastAsia="Calibri"/>
          <w:lang w:val="kk-KZ" w:eastAsia="en-US"/>
        </w:rPr>
        <w:t xml:space="preserve"> Айнымалылар арасындағы тәуелділік неғұрлым әлсіз болса, оны айтарлықтай анықтау үшін көп көлемді үлгі қажет. Мысалы, тең ықтималдықтардан ауытқу тек 0.000001% екенін дәлелдеу үшін қанша монета талшығы қажет? Қажетті ең аз үлгі өлшемі дәлелдеуге болатын әсер дәрежесі төмендеген кезде артады. Егер нәтиже 0-ге жақын болса, оның анық дәлелі үшін қажетті үлгі өлшемі шексіздікке жақындайды. </w:t>
      </w:r>
    </w:p>
    <w:p w:rsidR="002212E3" w:rsidRPr="001774FA" w:rsidRDefault="002212E3" w:rsidP="002212E3">
      <w:pPr>
        <w:jc w:val="both"/>
        <w:rPr>
          <w:rFonts w:eastAsia="Calibri"/>
          <w:lang w:val="kk-KZ" w:eastAsia="en-US"/>
        </w:rPr>
      </w:pPr>
      <w:r w:rsidRPr="001774FA">
        <w:rPr>
          <w:rFonts w:eastAsia="Calibri"/>
          <w:lang w:val="kk-KZ" w:eastAsia="en-US"/>
        </w:rPr>
        <w:t>Басқаша айтқанда, егер айнымалылар арасында ешқандай байланыс жоқ болса, онда оны айқындау үшін қажетті үлгі өлшемі шексіз болуы керек бүкіл халықтың көлеміне тең болады. Статистикалық маңыздылығы - барлық халықты тұтастай тестілеу кезінде осындай нәтиже алу мүмкіндігі. Осылайша, бүкіл халықты тексергеннен кейін алынған барлық анықтамалар ең жоғары деңгейде маңызды болады және бұл «қосылым жоқ» түрінің барлық нәтижелеріне қатысты болады.</w:t>
      </w:r>
    </w:p>
    <w:p w:rsidR="002212E3" w:rsidRPr="001774FA" w:rsidRDefault="002212E3" w:rsidP="002212E3">
      <w:pPr>
        <w:ind w:firstLine="708"/>
        <w:jc w:val="both"/>
        <w:rPr>
          <w:rFonts w:eastAsia="Calibri"/>
          <w:lang w:val="kk-KZ" w:eastAsia="en-US"/>
        </w:rPr>
      </w:pPr>
      <w:r w:rsidRPr="001774FA">
        <w:rPr>
          <w:rFonts w:eastAsia="Calibri"/>
          <w:b/>
          <w:lang w:val="kk-KZ" w:eastAsia="en-US"/>
        </w:rPr>
        <w:t>Статистикалық сынақтардың жалпы құрылысы.</w:t>
      </w:r>
      <w:r w:rsidRPr="001774FA">
        <w:rPr>
          <w:rFonts w:eastAsia="Calibri"/>
          <w:lang w:val="kk-KZ" w:eastAsia="en-US"/>
        </w:rPr>
        <w:t xml:space="preserve"> Статистикалық тестілердің түпкі мақсаты әдетте айнымалылардың өзара байланысын бағалау үшін, әдетте олардың көпшілігі белгілі бір жалпы принципті ұстанады. Техникалық тұрғыдан алғанда, бұл сынақтар топтың өзгермелілігінің жалпы өзгермелілікке қатынасын білдіреді. Мысалы, мұндай сынақ жыныспен анықталатын қанның жасушалық қан айналымының осы бөлігінің ерлер мен әйелдердің біріктірілген үлгісі үшін осы индикатордың толық өзгергіштігіне қатынасы болуы мүмкін. Бұл қатынас әдетте түсіндірілген вариацияның жалпы вариацияға қатынасы деп аталады.</w:t>
      </w:r>
    </w:p>
    <w:p w:rsidR="002212E3" w:rsidRPr="001774FA" w:rsidRDefault="002212E3" w:rsidP="002212E3">
      <w:pPr>
        <w:ind w:firstLine="708"/>
        <w:jc w:val="both"/>
        <w:rPr>
          <w:rFonts w:eastAsia="Calibri"/>
          <w:lang w:val="kk-KZ" w:eastAsia="en-US"/>
        </w:rPr>
      </w:pPr>
      <w:r w:rsidRPr="001774FA">
        <w:rPr>
          <w:rFonts w:eastAsia="Calibri"/>
          <w:lang w:val="kk-KZ" w:eastAsia="en-US"/>
        </w:rPr>
        <w:t>Статистикаға сәйкес, термин түсіндірілген өзгерістердің «теориялық түсініктеме» дегенді білдірмейді. Ол тек айнымалы мәндердің жалпы вариациясын көрсету үшін ғана пайдаланылады, яғни бір айнымалының өзгеруінің басқа айнымалының белгілі бір мәндері бойынша «түсіндіріледі» екенін және керісінше.</w:t>
      </w:r>
    </w:p>
    <w:p w:rsidR="002212E3" w:rsidRPr="001774FA" w:rsidRDefault="002212E3" w:rsidP="002212E3">
      <w:pPr>
        <w:ind w:firstLine="708"/>
        <w:jc w:val="both"/>
        <w:rPr>
          <w:rFonts w:eastAsia="Calibri"/>
          <w:lang w:val="kk-KZ" w:eastAsia="en-US"/>
        </w:rPr>
      </w:pPr>
      <w:r w:rsidRPr="001774FA">
        <w:rPr>
          <w:rFonts w:eastAsia="Calibri"/>
          <w:b/>
          <w:lang w:val="kk-KZ" w:eastAsia="en-US"/>
        </w:rPr>
        <w:t>Статистикалық маңыздылығын есептеу</w:t>
      </w:r>
      <w:r w:rsidRPr="001774FA">
        <w:rPr>
          <w:rFonts w:eastAsia="Calibri"/>
          <w:lang w:val="kk-KZ" w:eastAsia="en-US"/>
        </w:rPr>
        <w:t>. Екі айнымалы арасындағы қатынастың өлшемі есептелінген болсын. Сұрақ туындайды: бұл тәуелділіктің қаншалықты маңызды? Мысалы, қарым-қатынастарды мағыналы ету үшін жеткілікті екі айнымалы арасындағы түсіндірілген дисперсияның 40% -ы ма? Жауап «жағдайларға байланысты». Негізінен үлгінің өлшеміне байланысты, бұл маңызды. Жоғарыда айтылғандай, өте үлкен үлгілерде айнымалылар арасындағы өте әлсіз тәуелділік маңызды болады, ал шағын үлгілерде тіпті өте күшті тәуелділіктер де сенімді емес.</w:t>
      </w:r>
    </w:p>
    <w:p w:rsidR="002212E3" w:rsidRPr="001774FA" w:rsidRDefault="002212E3" w:rsidP="002212E3">
      <w:pPr>
        <w:ind w:firstLine="708"/>
        <w:jc w:val="both"/>
        <w:rPr>
          <w:rFonts w:eastAsia="Calibri"/>
          <w:lang w:val="kk-KZ" w:eastAsia="en-US"/>
        </w:rPr>
      </w:pPr>
      <w:r w:rsidRPr="001774FA">
        <w:rPr>
          <w:rFonts w:eastAsia="Calibri"/>
          <w:lang w:val="kk-KZ" w:eastAsia="en-US"/>
        </w:rPr>
        <w:t>Мәселен, статистикалық маңыздылық деңгейін анықтау үшін, функция қажет, ол әр шамалы өлшем үшін айнымалылар арасындағы «мөлшері» мен «маңыздылық» арасындағы қатынасты білдіреді. Бұл функция «халықтың осындай тәуелділігі болмағандықтан, осы көлемнің үлгісіне тәуелділікті алудың қаншалықты ықтималдығы бар екенін» көрсетеді. Басқаша айтқанда, бұл функция маңыздылық деңгейі (p-level) және, тиісінше, халықта бұл тәуелділіктің болмауы туралы болжамды қате қабылдамау ықтималдығын береді.</w:t>
      </w:r>
    </w:p>
    <w:p w:rsidR="002212E3" w:rsidRPr="001774FA" w:rsidRDefault="002212E3" w:rsidP="002212E3">
      <w:pPr>
        <w:ind w:firstLine="708"/>
        <w:jc w:val="both"/>
        <w:rPr>
          <w:rFonts w:eastAsia="Calibri"/>
          <w:lang w:val="kk-KZ" w:eastAsia="en-US"/>
        </w:rPr>
      </w:pPr>
      <w:r w:rsidRPr="001774FA">
        <w:rPr>
          <w:rFonts w:eastAsia="Calibri"/>
          <w:lang w:val="kk-KZ" w:eastAsia="en-US"/>
        </w:rPr>
        <w:t>Бұл «баламалы» гипотеза (халықтан тәуелділіктің жоқтығына байланысты) әдетте нөлдік гипотеза деп аталады. Егер қателік ықтималдығын есептейтін функция сызықтық болатын болса және әртүрлі үлгі өлшемдері үшін әртүрлі беткейлер болса, мінсіз болар еді. Алайда, өкінішке орай, бұл функция әлдеқайда күрделі және әрқашан бірдей емес. Дегенмен, көптеген жағдайларда, оның нысаны белгілі, және бұл белгілі бір мөлшердегі үлгілерді зерттеу кезінде маңыздылық деңгейлерін анықтау үшін пайдаланылуы мүмкін. Бұл функциялардың көпшілігі қалыпты функциялар деп аталатын функциялардың өте маңызды класына байланысты.</w:t>
      </w:r>
    </w:p>
    <w:p w:rsidR="002212E3" w:rsidRPr="001774FA" w:rsidRDefault="002212E3" w:rsidP="002212E3">
      <w:pPr>
        <w:ind w:firstLine="708"/>
        <w:jc w:val="both"/>
        <w:rPr>
          <w:rFonts w:eastAsia="Calibri"/>
          <w:lang w:val="kk-KZ" w:eastAsia="en-US"/>
        </w:rPr>
      </w:pPr>
      <w:r w:rsidRPr="001774FA">
        <w:rPr>
          <w:rFonts w:eastAsia="Calibri"/>
          <w:b/>
          <w:lang w:val="kk-KZ" w:eastAsia="en-US"/>
        </w:rPr>
        <w:t>Корреляция коэффициентінің маңыздылығы.</w:t>
      </w:r>
      <w:r w:rsidRPr="001774FA">
        <w:rPr>
          <w:rFonts w:eastAsia="Calibri"/>
          <w:lang w:val="kk-KZ" w:eastAsia="en-US"/>
        </w:rPr>
        <w:t xml:space="preserve"> Екі айнымалы арасындағы корреляция коэффициенті бағаланады деп есептейік. Әрине, коэффициенттің абсолюттік мәні неғұрлым көп болса, онда айнымалылардың арасында байланыс бар екені ықтималдығы артады. айнымалылар арасындағы байланыстың болмауы мүмкін.</w:t>
      </w:r>
    </w:p>
    <w:p w:rsidR="002212E3" w:rsidRPr="001774FA" w:rsidRDefault="002212E3" w:rsidP="002212E3">
      <w:pPr>
        <w:jc w:val="both"/>
        <w:rPr>
          <w:rFonts w:eastAsia="Calibri"/>
          <w:lang w:val="kk-KZ" w:eastAsia="en-US"/>
        </w:rPr>
      </w:pPr>
      <w:r w:rsidRPr="001774FA">
        <w:rPr>
          <w:rFonts w:eastAsia="Calibri"/>
          <w:lang w:val="kk-KZ" w:eastAsia="en-US"/>
        </w:rPr>
        <w:lastRenderedPageBreak/>
        <w:t>Басқаша айтқанда, корреляция коэффициентінің абсолюттік мәні неғұрлым көп болса, онда гипотеза айнымалылардың арасында байланыс жоқ екенін дәлелдейді. Сұрақ: «Корреляция коэффициентінің қай мәндері маңызды деп танылуы мүмкін?»</w:t>
      </w:r>
    </w:p>
    <w:p w:rsidR="002212E3" w:rsidRPr="001774FA" w:rsidRDefault="002212E3" w:rsidP="002212E3">
      <w:pPr>
        <w:jc w:val="both"/>
        <w:rPr>
          <w:rFonts w:eastAsia="Calibri"/>
          <w:lang w:val="kk-KZ" w:eastAsia="en-US"/>
        </w:rPr>
      </w:pPr>
      <w:r w:rsidRPr="001774FA">
        <w:rPr>
          <w:rFonts w:eastAsia="Calibri"/>
          <w:lang w:val="kk-KZ" w:eastAsia="en-US"/>
        </w:rPr>
        <w:t>Жауап корреляция коэффициентінің шамасына байланысты және ол есептелетін үлгі өлшеміне байланысты.</w:t>
      </w:r>
    </w:p>
    <w:p w:rsidR="002212E3" w:rsidRPr="001774FA" w:rsidRDefault="002212E3" w:rsidP="002212E3">
      <w:pPr>
        <w:ind w:firstLine="708"/>
        <w:jc w:val="both"/>
        <w:rPr>
          <w:rFonts w:eastAsia="Calibri"/>
          <w:lang w:val="kk-KZ" w:eastAsia="en-US"/>
        </w:rPr>
      </w:pPr>
      <w:r w:rsidRPr="001774FA">
        <w:rPr>
          <w:rFonts w:eastAsia="Calibri"/>
          <w:lang w:val="kk-KZ" w:eastAsia="en-US"/>
        </w:rPr>
        <w:t>Мысалы, 20 жыл бойы Шығыс Англияда жылдық кірістілік туралы деректерді талдау, Фишер бидайдың жылдық түсімі мен күзгі жауын-шашын арасындағы корреляция коэффициентін есептеді. Бұл коэффициент күткендей теріс болды (күзгі жауын-шашынның деңгейі неғұрлым жоғары болса, кірістіліктің жоғарылауы, яғни айнымалы мәндер теріс байланысты) және 0,01-ден елеулі болып табылатын 0,629-ға тең.</w:t>
      </w:r>
    </w:p>
    <w:p w:rsidR="002212E3" w:rsidRPr="001774FA" w:rsidRDefault="002212E3" w:rsidP="002212E3">
      <w:pPr>
        <w:jc w:val="both"/>
        <w:rPr>
          <w:rFonts w:eastAsia="Calibri"/>
          <w:lang w:val="kk-KZ" w:eastAsia="en-US"/>
        </w:rPr>
      </w:pPr>
      <w:r w:rsidRPr="001774FA">
        <w:rPr>
          <w:rFonts w:eastAsia="Calibri"/>
          <w:lang w:val="kk-KZ" w:eastAsia="en-US"/>
        </w:rPr>
        <w:t>Егер үлгі корреляция коэффициенті 0,45 болса, нәтиже 0,1 деңгейінде айтарлықтай болады, бірақ 0,01 деңгейінде маңызды емес және т.с.с.</w:t>
      </w:r>
    </w:p>
    <w:p w:rsidR="002212E3" w:rsidRPr="001774FA" w:rsidRDefault="002212E3" w:rsidP="002212E3">
      <w:pPr>
        <w:jc w:val="both"/>
        <w:rPr>
          <w:rFonts w:eastAsia="Calibri"/>
          <w:lang w:val="kk-KZ" w:eastAsia="en-US"/>
        </w:rPr>
      </w:pPr>
      <w:r w:rsidRPr="001774FA">
        <w:rPr>
          <w:rFonts w:eastAsia="Calibri"/>
          <w:b/>
          <w:lang w:val="kk-KZ" w:eastAsia="en-US"/>
        </w:rPr>
        <w:t xml:space="preserve">          Корреляциялық коэффициенттер арасындағы айтарлықтай айырмашылықты анықтау</w:t>
      </w:r>
      <w:r w:rsidRPr="001774FA">
        <w:rPr>
          <w:rFonts w:eastAsia="Calibri"/>
          <w:lang w:val="kk-KZ" w:eastAsia="en-US"/>
        </w:rPr>
        <w:t>. Екі корреляциялық коэффициент арасындағы айырмашылықтың маңыздылығын бағалау критерийі бар. Критерийді қолданудың нәтижесі осы коэффициенттердің айырмашылығына ғана емес, сондай-ақ үлгілердің көлемі мен осы коэффициенттердің шамасына байланысты.</w:t>
      </w:r>
    </w:p>
    <w:p w:rsidR="002212E3" w:rsidRPr="001774FA" w:rsidRDefault="002212E3" w:rsidP="002212E3">
      <w:pPr>
        <w:ind w:firstLine="567"/>
        <w:jc w:val="both"/>
        <w:rPr>
          <w:rFonts w:eastAsia="Calibri"/>
          <w:lang w:val="kk-KZ" w:eastAsia="en-US"/>
        </w:rPr>
      </w:pPr>
      <w:r w:rsidRPr="001774FA">
        <w:rPr>
          <w:rFonts w:eastAsia="Calibri"/>
          <w:lang w:val="kk-KZ" w:eastAsia="en-US"/>
        </w:rPr>
        <w:t>Жалпы айтқанда, жалпы принцип бойынша корреляция коэффициентінің сенімділігі оның абсолюттік мәнінің ұлғаюымен арта түседі. Бұл жағдайда үлкен коэффициенттердің арасында шағын айырмашылықтар елеулі болуы мүмкін. Мысалы, екі корреляция арасындағы 0,10 айырмасы коэффициенттер 0,15 және 0,25 болса, маңызды болмауы мүмкін, бірақ сол мысал үшін 0.10 айырмашылығы 0,80 және 0,90 коэффициенттері үшін елеулі болуы мүмкін.</w:t>
      </w:r>
    </w:p>
    <w:p w:rsidR="00E21C04" w:rsidRPr="001774FA" w:rsidRDefault="00E21C04" w:rsidP="00E21C04">
      <w:pPr>
        <w:ind w:firstLine="567"/>
        <w:jc w:val="both"/>
        <w:rPr>
          <w:lang w:val="kk-KZ"/>
        </w:rPr>
      </w:pPr>
      <w:bookmarkStart w:id="5" w:name="bookmark30"/>
      <w:bookmarkEnd w:id="4"/>
    </w:p>
    <w:p w:rsidR="00876ED3" w:rsidRPr="001774FA" w:rsidRDefault="00876ED3" w:rsidP="00876ED3">
      <w:pPr>
        <w:ind w:firstLine="567"/>
        <w:jc w:val="both"/>
        <w:rPr>
          <w:rFonts w:eastAsia="Arial Unicode MS"/>
          <w:b/>
          <w:lang w:val="kk-KZ"/>
        </w:rPr>
      </w:pPr>
      <w:r w:rsidRPr="001774FA">
        <w:rPr>
          <w:rFonts w:eastAsia="Arial Unicode MS"/>
          <w:b/>
          <w:lang w:val="kk-KZ"/>
        </w:rPr>
        <w:t>Бақылау сұрақтары:</w:t>
      </w:r>
    </w:p>
    <w:p w:rsidR="00876ED3" w:rsidRPr="001774FA" w:rsidRDefault="00876ED3" w:rsidP="00876ED3">
      <w:pPr>
        <w:ind w:firstLine="567"/>
        <w:jc w:val="both"/>
        <w:rPr>
          <w:rFonts w:eastAsia="Arial Unicode MS"/>
          <w:b/>
          <w:lang w:val="kk-KZ"/>
        </w:rPr>
      </w:pPr>
    </w:p>
    <w:p w:rsidR="00876ED3" w:rsidRPr="001774FA" w:rsidRDefault="00876ED3" w:rsidP="00876ED3">
      <w:pPr>
        <w:jc w:val="both"/>
        <w:rPr>
          <w:lang w:val="kk-KZ"/>
        </w:rPr>
      </w:pPr>
      <w:r w:rsidRPr="001774FA">
        <w:rPr>
          <w:lang w:val="kk-KZ"/>
        </w:rPr>
        <w:t>1. Тәуелді және тәуелсіз айнымалылар дегеніміз не?</w:t>
      </w:r>
    </w:p>
    <w:p w:rsidR="00876ED3" w:rsidRPr="001774FA" w:rsidRDefault="00876ED3" w:rsidP="00876ED3">
      <w:pPr>
        <w:jc w:val="both"/>
        <w:rPr>
          <w:lang w:val="kk-KZ"/>
        </w:rPr>
      </w:pPr>
      <w:r w:rsidRPr="001774FA">
        <w:rPr>
          <w:rFonts w:eastAsia="Arial Unicode MS"/>
          <w:lang w:val="kk-KZ"/>
        </w:rPr>
        <w:t xml:space="preserve">2. </w:t>
      </w:r>
      <w:r w:rsidRPr="001774FA">
        <w:rPr>
          <w:rFonts w:eastAsia="Calibri"/>
          <w:lang w:val="kk-KZ" w:eastAsia="en-US"/>
        </w:rPr>
        <w:t>Айнымалылар арасындағы тәуелділіктерді сипаттаңыз</w:t>
      </w:r>
      <w:r w:rsidRPr="001774FA">
        <w:rPr>
          <w:lang w:val="kk-KZ"/>
        </w:rPr>
        <w:t>?</w:t>
      </w:r>
    </w:p>
    <w:p w:rsidR="00876ED3" w:rsidRPr="001774FA" w:rsidRDefault="00876ED3" w:rsidP="00876ED3">
      <w:pPr>
        <w:jc w:val="both"/>
        <w:rPr>
          <w:lang w:val="kk-KZ"/>
        </w:rPr>
      </w:pPr>
      <w:r w:rsidRPr="001774FA">
        <w:rPr>
          <w:lang w:val="kk-KZ"/>
        </w:rPr>
        <w:t xml:space="preserve">3. </w:t>
      </w:r>
      <w:r w:rsidR="007F20C6" w:rsidRPr="001774FA">
        <w:rPr>
          <w:rFonts w:eastAsia="Calibri"/>
          <w:lang w:val="kk-KZ" w:eastAsia="en-US"/>
        </w:rPr>
        <w:t>Тәуелсіз және тәелді үлгілер үшін t-сынағы дегенді</w:t>
      </w:r>
      <w:r w:rsidR="007F20C6" w:rsidRPr="001774FA">
        <w:rPr>
          <w:lang w:val="kk-KZ"/>
        </w:rPr>
        <w:t xml:space="preserve"> </w:t>
      </w:r>
      <w:r w:rsidRPr="001774FA">
        <w:rPr>
          <w:lang w:val="kk-KZ"/>
        </w:rPr>
        <w:t>қалай түсінесің?</w:t>
      </w:r>
    </w:p>
    <w:p w:rsidR="00876ED3" w:rsidRPr="001774FA" w:rsidRDefault="007F20C6" w:rsidP="00876ED3">
      <w:pPr>
        <w:jc w:val="both"/>
        <w:rPr>
          <w:rFonts w:eastAsia="Calibri"/>
          <w:lang w:val="kk-KZ" w:eastAsia="en-US"/>
        </w:rPr>
      </w:pPr>
      <w:r w:rsidRPr="001774FA">
        <w:rPr>
          <w:bCs/>
          <w:lang w:val="kk-KZ"/>
        </w:rPr>
        <w:t xml:space="preserve">4. </w:t>
      </w:r>
      <w:r w:rsidRPr="001774FA">
        <w:rPr>
          <w:rFonts w:eastAsia="Calibri"/>
          <w:lang w:val="kk-KZ" w:eastAsia="en-US"/>
        </w:rPr>
        <w:t>Статистикалық сынақтардың жалпы құрылысы қандай?</w:t>
      </w:r>
    </w:p>
    <w:p w:rsidR="007F20C6" w:rsidRPr="001774FA" w:rsidRDefault="007F20C6" w:rsidP="00876ED3">
      <w:pPr>
        <w:jc w:val="both"/>
        <w:rPr>
          <w:bCs/>
          <w:lang w:val="kk-KZ"/>
        </w:rPr>
      </w:pPr>
    </w:p>
    <w:p w:rsidR="00876ED3" w:rsidRPr="001774FA" w:rsidRDefault="00876ED3" w:rsidP="00876ED3">
      <w:pPr>
        <w:ind w:firstLine="567"/>
        <w:jc w:val="both"/>
        <w:rPr>
          <w:b/>
          <w:bCs/>
          <w:lang w:val="kk-KZ"/>
        </w:rPr>
      </w:pPr>
      <w:r w:rsidRPr="001774FA">
        <w:rPr>
          <w:b/>
          <w:bCs/>
          <w:lang w:val="kk-KZ"/>
        </w:rPr>
        <w:t>Ұсынылған әдебиеттер</w:t>
      </w:r>
    </w:p>
    <w:p w:rsidR="00876ED3" w:rsidRPr="001774FA" w:rsidRDefault="00876ED3" w:rsidP="00876ED3">
      <w:pPr>
        <w:ind w:firstLine="567"/>
        <w:jc w:val="both"/>
        <w:rPr>
          <w:b/>
          <w:bCs/>
          <w:lang w:val="kk-KZ"/>
        </w:rPr>
      </w:pPr>
    </w:p>
    <w:p w:rsidR="00876ED3" w:rsidRPr="001774FA" w:rsidRDefault="00876ED3" w:rsidP="00876ED3">
      <w:pPr>
        <w:keepNext/>
        <w:keepLines/>
        <w:tabs>
          <w:tab w:val="left" w:pos="851"/>
        </w:tabs>
        <w:ind w:right="-68" w:firstLine="567"/>
        <w:jc w:val="both"/>
        <w:outlineLvl w:val="2"/>
        <w:rPr>
          <w:bCs/>
        </w:rPr>
      </w:pPr>
      <w:r w:rsidRPr="001774FA">
        <w:rPr>
          <w:bCs/>
          <w:lang w:val="kk-KZ"/>
        </w:rPr>
        <w:t>1.</w:t>
      </w:r>
      <w:r w:rsidRPr="001774FA">
        <w:rPr>
          <w:bCs/>
          <w:lang w:val="kk-KZ"/>
        </w:rPr>
        <w:tab/>
        <w:t xml:space="preserve">С.А. Айвазян, B.C. Мхитарян. </w:t>
      </w:r>
      <w:r w:rsidRPr="001774FA">
        <w:rPr>
          <w:bCs/>
        </w:rPr>
        <w:t>Прикладная статистика и основы эконометрики: Учеб. для вузов. М.:ЮНИТИб 2001. 1022 с.</w:t>
      </w:r>
    </w:p>
    <w:p w:rsidR="00876ED3" w:rsidRPr="001774FA" w:rsidRDefault="00876ED3" w:rsidP="00876ED3">
      <w:pPr>
        <w:keepNext/>
        <w:keepLines/>
        <w:tabs>
          <w:tab w:val="left" w:pos="851"/>
        </w:tabs>
        <w:ind w:right="-68" w:firstLine="567"/>
        <w:jc w:val="both"/>
        <w:outlineLvl w:val="2"/>
        <w:rPr>
          <w:bCs/>
        </w:rPr>
      </w:pPr>
      <w:r w:rsidRPr="001774FA">
        <w:rPr>
          <w:bCs/>
        </w:rPr>
        <w:t>2.</w:t>
      </w:r>
      <w:r w:rsidRPr="001774FA">
        <w:rPr>
          <w:bCs/>
        </w:rPr>
        <w:tab/>
        <w:t>Мицкевич.А.А. Деловая математика в экономической теории и практике. Москва: Высшая школа экономики, 2003.</w:t>
      </w:r>
    </w:p>
    <w:p w:rsidR="00876ED3" w:rsidRPr="001774FA" w:rsidRDefault="00876ED3" w:rsidP="00876ED3">
      <w:pPr>
        <w:keepNext/>
        <w:keepLines/>
        <w:tabs>
          <w:tab w:val="left" w:pos="851"/>
        </w:tabs>
        <w:ind w:right="-68" w:firstLine="567"/>
        <w:jc w:val="both"/>
        <w:outlineLvl w:val="2"/>
        <w:rPr>
          <w:bCs/>
        </w:rPr>
      </w:pPr>
      <w:r w:rsidRPr="001774FA">
        <w:rPr>
          <w:bCs/>
        </w:rPr>
        <w:t>3.</w:t>
      </w:r>
      <w:r w:rsidRPr="001774FA">
        <w:rPr>
          <w:bCs/>
        </w:rPr>
        <w:tab/>
        <w:t>Тюрин Ю.Н., Макаров А.А. Статистический анализ данных на компьютере /Под ред. В.Э. Фигурнова. -М.:ИНФРА-М, 2000. -528 с.: ил.</w:t>
      </w:r>
    </w:p>
    <w:p w:rsidR="00876ED3" w:rsidRPr="001774FA" w:rsidRDefault="00876ED3" w:rsidP="00876ED3">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876ED3" w:rsidRPr="001774FA" w:rsidRDefault="00876ED3" w:rsidP="00E21C04">
      <w:pPr>
        <w:ind w:firstLine="567"/>
        <w:jc w:val="both"/>
        <w:rPr>
          <w:lang w:val="kk-KZ"/>
        </w:rPr>
      </w:pPr>
    </w:p>
    <w:p w:rsidR="00876ED3" w:rsidRPr="001774FA" w:rsidRDefault="00876ED3" w:rsidP="00E21C04">
      <w:pPr>
        <w:ind w:firstLine="567"/>
        <w:jc w:val="both"/>
        <w:rPr>
          <w:lang w:val="kk-KZ"/>
        </w:rPr>
      </w:pPr>
    </w:p>
    <w:p w:rsidR="00EB6B24" w:rsidRPr="001774FA" w:rsidRDefault="002212E3" w:rsidP="002212E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val="kk-KZ"/>
        </w:rPr>
      </w:pPr>
      <w:r w:rsidRPr="001774FA">
        <w:rPr>
          <w:b/>
          <w:lang w:val="kk-KZ"/>
        </w:rPr>
        <w:t xml:space="preserve">          </w:t>
      </w:r>
      <w:r w:rsidR="007E5CA8" w:rsidRPr="001774FA">
        <w:rPr>
          <w:b/>
          <w:lang w:val="kk-KZ"/>
        </w:rPr>
        <w:t xml:space="preserve">Дәріс 5 </w:t>
      </w:r>
      <w:r w:rsidR="00EB6B24" w:rsidRPr="001774FA">
        <w:rPr>
          <w:b/>
          <w:lang w:val="kk-KZ"/>
        </w:rPr>
        <w:t xml:space="preserve"> </w:t>
      </w:r>
      <w:r w:rsidR="00EB6B24" w:rsidRPr="001774FA">
        <w:rPr>
          <w:lang w:val="kk-KZ"/>
        </w:rPr>
        <w:t>Кездейсоқ шамалардың үлестіру заңдары</w:t>
      </w:r>
      <w:r w:rsidR="007E5CA8" w:rsidRPr="001774FA">
        <w:rPr>
          <w:lang w:val="kk-KZ"/>
        </w:rPr>
        <w:t xml:space="preserve"> және олардың </w:t>
      </w:r>
      <w:r w:rsidR="00EB6B24" w:rsidRPr="001774FA">
        <w:rPr>
          <w:lang w:val="kk-KZ"/>
        </w:rPr>
        <w:t>қасиеттері</w:t>
      </w:r>
      <w:r w:rsidR="00EB6B24" w:rsidRPr="001774FA">
        <w:rPr>
          <w:b/>
          <w:lang w:val="kk-KZ"/>
        </w:rPr>
        <w:t xml:space="preserve"> </w:t>
      </w:r>
    </w:p>
    <w:p w:rsidR="007E5CA8" w:rsidRPr="001774FA" w:rsidRDefault="007E5CA8" w:rsidP="002212E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val="kk-KZ"/>
        </w:rPr>
      </w:pPr>
    </w:p>
    <w:p w:rsidR="007E5CA8" w:rsidRPr="001774FA" w:rsidRDefault="007E5CA8" w:rsidP="007E5C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b/>
          <w:lang w:val="kk-KZ"/>
        </w:rPr>
        <w:t xml:space="preserve">Дәріс мақсаты: </w:t>
      </w:r>
      <w:r w:rsidRPr="001774FA">
        <w:rPr>
          <w:lang w:val="kk-KZ"/>
        </w:rPr>
        <w:t>Кездейсоқ шамалардың үлестіру заңдарын қарастыру.</w:t>
      </w:r>
    </w:p>
    <w:p w:rsidR="007E5CA8" w:rsidRPr="001774FA" w:rsidRDefault="007E5CA8" w:rsidP="007E5C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lang w:val="kk-KZ"/>
        </w:rPr>
      </w:pPr>
    </w:p>
    <w:p w:rsidR="007E5CA8" w:rsidRPr="001774FA" w:rsidRDefault="007E5CA8" w:rsidP="007E5C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7E5CA8" w:rsidRPr="001774FA" w:rsidRDefault="007E5CA8" w:rsidP="007E5C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1. Кездейсоқ шамалардың үлестіру заңдары.</w:t>
      </w:r>
    </w:p>
    <w:p w:rsidR="007E5CA8" w:rsidRPr="001774FA" w:rsidRDefault="007E5CA8" w:rsidP="007E5CA8">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2.</w:t>
      </w:r>
      <w:r w:rsidRPr="001774FA">
        <w:rPr>
          <w:lang w:val="kk-KZ"/>
        </w:rPr>
        <w:tab/>
        <w:t>Кездейсоқ шамалардың үлестіру заңдарының қасиеттері.</w:t>
      </w:r>
    </w:p>
    <w:p w:rsidR="007E5CA8" w:rsidRPr="001774FA" w:rsidRDefault="007E5CA8" w:rsidP="007E5CA8">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3. Екі өлшемді қалыпты бөлу.</w:t>
      </w:r>
    </w:p>
    <w:p w:rsidR="00EB6B24" w:rsidRPr="001774FA" w:rsidRDefault="00EB6B24" w:rsidP="00EB6B2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lang w:val="kk-KZ"/>
        </w:rPr>
      </w:pPr>
    </w:p>
    <w:p w:rsidR="00EB6B24" w:rsidRPr="001774FA" w:rsidRDefault="002212E3" w:rsidP="00EB6B2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sz w:val="28"/>
          <w:szCs w:val="28"/>
          <w:lang w:val="kk-KZ"/>
        </w:rPr>
        <w:lastRenderedPageBreak/>
        <w:t xml:space="preserve"> </w:t>
      </w:r>
      <w:r w:rsidR="00EB6B24" w:rsidRPr="001774FA">
        <w:rPr>
          <w:lang w:val="kk-KZ"/>
        </w:rPr>
        <w:t>Көптеген себептер бойынша қалыпты бөлу, кейде гаусс деп аталады. Көптеген кездейсоқ шамалардың үлестірілуі қалыпты немесе белгілі бір түрлендірулер арқылы қалыпты түрде алынуы мүмкін. Әдетте статистикаға әдеттегі бөлу жатады. Ол нақты құбылыстар мен процестерді сипаттайды, олар сипатталады:</w:t>
      </w:r>
    </w:p>
    <w:p w:rsidR="00EB6B24" w:rsidRPr="001774FA" w:rsidRDefault="00EB6B24" w:rsidP="007E5CA8">
      <w:pPr>
        <w:numPr>
          <w:ilvl w:val="0"/>
          <w:numId w:val="6"/>
        </w:numPr>
        <w:tabs>
          <w:tab w:val="clear" w:pos="3102"/>
          <w:tab w:val="num" w:pos="284"/>
        </w:tabs>
        <w:ind w:left="0" w:firstLine="0"/>
        <w:jc w:val="both"/>
        <w:rPr>
          <w:lang w:val="kk-KZ"/>
        </w:rPr>
      </w:pPr>
      <w:r w:rsidRPr="001774FA">
        <w:rPr>
          <w:rFonts w:eastAsiaTheme="minorHAnsi"/>
          <w:shd w:val="clear" w:color="auto" w:fill="FFFFFF"/>
          <w:lang w:val="kk-KZ" w:eastAsia="en-US"/>
        </w:rPr>
        <w:t xml:space="preserve">байқалған деректердің белгілі бір орталық мәнге айналу мәндерін топтастыру үрдісі; </w:t>
      </w:r>
    </w:p>
    <w:p w:rsidR="00EB6B24" w:rsidRPr="001774FA" w:rsidRDefault="00EB6B24" w:rsidP="007E5CA8">
      <w:pPr>
        <w:numPr>
          <w:ilvl w:val="0"/>
          <w:numId w:val="6"/>
        </w:numPr>
        <w:tabs>
          <w:tab w:val="clear" w:pos="3102"/>
          <w:tab w:val="num" w:pos="284"/>
        </w:tabs>
        <w:ind w:left="0" w:firstLine="0"/>
        <w:jc w:val="both"/>
        <w:rPr>
          <w:lang w:val="kk-KZ"/>
        </w:rPr>
      </w:pPr>
      <w:r w:rsidRPr="001774FA">
        <w:rPr>
          <w:rFonts w:eastAsiaTheme="minorHAnsi"/>
          <w:shd w:val="clear" w:color="auto" w:fill="FFFFFF"/>
          <w:lang w:val="kk-KZ" w:eastAsia="en-US"/>
        </w:rPr>
        <w:t>топтастырудың оң және теріс ауытқулары бірдей ықтимал;</w:t>
      </w:r>
    </w:p>
    <w:p w:rsidR="001D4833" w:rsidRPr="001774FA" w:rsidRDefault="00EB6B24" w:rsidP="001D4833">
      <w:pPr>
        <w:numPr>
          <w:ilvl w:val="0"/>
          <w:numId w:val="6"/>
        </w:numPr>
        <w:tabs>
          <w:tab w:val="clear" w:pos="3102"/>
          <w:tab w:val="num" w:pos="284"/>
          <w:tab w:val="left" w:pos="567"/>
        </w:tabs>
        <w:ind w:left="0" w:hanging="1"/>
        <w:jc w:val="both"/>
        <w:rPr>
          <w:lang w:val="kk-KZ"/>
        </w:rPr>
      </w:pPr>
      <w:r w:rsidRPr="001774FA">
        <w:rPr>
          <w:rFonts w:eastAsiaTheme="minorHAnsi"/>
          <w:shd w:val="clear" w:color="auto" w:fill="FFFFFF"/>
          <w:lang w:val="kk-KZ" w:eastAsia="en-US"/>
        </w:rPr>
        <w:t>ауытқулардың жиілігі сіз орталықтан қашықтан жылдам қарқынмен төмендейді.</w:t>
      </w:r>
      <w:r w:rsidRPr="001774FA">
        <w:rPr>
          <w:rFonts w:eastAsiaTheme="minorHAnsi"/>
          <w:lang w:val="kk-KZ" w:eastAsia="en-US"/>
        </w:rPr>
        <w:br/>
        <w:t xml:space="preserve">         Графикалық көріністе қалыпты бөлу екі параметр бойынша анықталатын «қоңыр тәрізді қисыққа» сәйкес келеді: орташа және стандартты ауытқу (3.5-сурет). </w:t>
      </w:r>
      <w:r w:rsidRPr="001774FA">
        <w:rPr>
          <w:rFonts w:eastAsiaTheme="minorHAnsi"/>
          <w:shd w:val="clear" w:color="auto" w:fill="FFFFFF"/>
          <w:lang w:val="kk-KZ" w:eastAsia="en-US"/>
        </w:rPr>
        <w:t>Қалыпты дистрибутивтің тән қасиеті, айнымалы мәндердің барлық бақыланған мәндерінің 68% -1 ден 1-ге дейінгі ауқымында жатыр,</w:t>
      </w:r>
      <w:r w:rsidRPr="001774FA">
        <w:rPr>
          <w:rFonts w:eastAsiaTheme="minorHAnsi"/>
          <w:lang w:val="kk-KZ" w:eastAsia="en-US"/>
        </w:rPr>
        <w:t xml:space="preserve"> </w:t>
      </w:r>
      <w:r w:rsidRPr="001774FA">
        <w:rPr>
          <w:rFonts w:eastAsiaTheme="minorHAnsi"/>
          <w:shd w:val="clear" w:color="auto" w:fill="FFFFFF"/>
          <w:lang w:val="kk-KZ" w:eastAsia="en-US"/>
        </w:rPr>
        <w:t>(ортадан стандартты ауытқу) және мәндердің 95% - стандартты ауытқулар ауқымында.</w:t>
      </w:r>
      <w:r w:rsidRPr="001774FA">
        <w:rPr>
          <w:rFonts w:eastAsiaTheme="minorHAnsi"/>
          <w:lang w:val="kk-KZ" w:eastAsia="en-US"/>
        </w:rPr>
        <w:t xml:space="preserve">  </w:t>
      </w:r>
      <w:r w:rsidRPr="001774FA">
        <w:rPr>
          <w:rFonts w:eastAsiaTheme="minorHAnsi"/>
          <w:shd w:val="clear" w:color="auto" w:fill="FFFFFF"/>
          <w:lang w:val="kk-KZ" w:eastAsia="en-US"/>
        </w:rPr>
        <w:t>Басқаша айтқанда, қалыпты бөлу кезінде, 2-ден аз немесе +2-ден асатын стандартталған бақылаулар салыстырмалы жиілігі 5% -дан аз.</w:t>
      </w:r>
      <w:r w:rsidRPr="001774FA">
        <w:rPr>
          <w:rFonts w:eastAsiaTheme="minorHAnsi"/>
          <w:lang w:val="kk-KZ" w:eastAsia="en-US"/>
        </w:rPr>
        <w:t xml:space="preserve"> Стандартталған бақылау орташа мәннен алынады және нәтиже стандартты ауытқу бойынша бөлінеді дегенді білдіреді.</w:t>
      </w:r>
    </w:p>
    <w:p w:rsidR="00EB6B24" w:rsidRPr="001774FA" w:rsidRDefault="001D4833" w:rsidP="001D4833">
      <w:pPr>
        <w:tabs>
          <w:tab w:val="left" w:pos="567"/>
        </w:tabs>
        <w:jc w:val="both"/>
        <w:rPr>
          <w:lang w:val="kk-KZ"/>
        </w:rPr>
      </w:pPr>
      <w:r w:rsidRPr="001774FA">
        <w:rPr>
          <w:rFonts w:eastAsiaTheme="minorHAnsi"/>
          <w:shd w:val="clear" w:color="auto" w:fill="FFFFFF"/>
          <w:lang w:val="kk-KZ" w:eastAsia="en-US"/>
        </w:rPr>
        <w:t xml:space="preserve">         </w:t>
      </w:r>
      <w:r w:rsidR="00EB6B24" w:rsidRPr="001774FA">
        <w:rPr>
          <w:rFonts w:eastAsiaTheme="minorHAnsi"/>
          <w:shd w:val="clear" w:color="auto" w:fill="FFFFFF"/>
          <w:lang w:val="kk-KZ" w:eastAsia="en-US"/>
        </w:rPr>
        <w:t xml:space="preserve">Бұл 2-сигма немесе 2 стандартты ауытқудың әйгілі ережесі. </w:t>
      </w:r>
      <w:r w:rsidR="00EB6B24" w:rsidRPr="001774FA">
        <w:rPr>
          <w:rFonts w:eastAsiaTheme="minorHAnsi"/>
          <w:shd w:val="clear" w:color="auto" w:fill="FFFFFF"/>
          <w:lang w:eastAsia="en-US"/>
        </w:rPr>
        <w:t>Осындай 3-сигма ережесімен бірге практикада кеңінен қолданылады.</w:t>
      </w:r>
    </w:p>
    <w:p w:rsidR="00EB6B24" w:rsidRPr="001774FA" w:rsidRDefault="00EB6B24" w:rsidP="00EB6B24">
      <w:pPr>
        <w:ind w:right="-68"/>
        <w:jc w:val="both"/>
      </w:pPr>
      <w:r w:rsidRPr="001774FA">
        <w:rPr>
          <w:noProof/>
        </w:rPr>
        <w:drawing>
          <wp:inline distT="0" distB="0" distL="0" distR="0">
            <wp:extent cx="5648325" cy="2867025"/>
            <wp:effectExtent l="0" t="0" r="0" b="0"/>
            <wp:docPr id="23" name="Рисунок 23" descr="1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_7"/>
                    <pic:cNvPicPr>
                      <a:picLocks noChangeAspect="1" noChangeArrowheads="1"/>
                    </pic:cNvPicPr>
                  </pic:nvPicPr>
                  <pic:blipFill>
                    <a:blip r:embed="rId38" cstate="print">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990" t="27657" r="2667" b="2415"/>
                    <a:stretch>
                      <a:fillRect/>
                    </a:stretch>
                  </pic:blipFill>
                  <pic:spPr bwMode="auto">
                    <a:xfrm>
                      <a:off x="0" y="0"/>
                      <a:ext cx="5648325" cy="2867025"/>
                    </a:xfrm>
                    <a:prstGeom prst="rect">
                      <a:avLst/>
                    </a:prstGeom>
                    <a:noFill/>
                    <a:ln>
                      <a:noFill/>
                    </a:ln>
                  </pic:spPr>
                </pic:pic>
              </a:graphicData>
            </a:graphic>
          </wp:inline>
        </w:drawing>
      </w:r>
    </w:p>
    <w:p w:rsidR="00EB6B24" w:rsidRPr="001774FA" w:rsidRDefault="00EB6B24" w:rsidP="001D4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pPr>
      <w:r w:rsidRPr="001774FA">
        <w:rPr>
          <w:i/>
        </w:rPr>
        <w:t xml:space="preserve">±1 </w:t>
      </w:r>
      <w:r w:rsidRPr="001774FA">
        <w:rPr>
          <w:lang w:val="kk-KZ"/>
        </w:rPr>
        <w:t>Орташа өшірулі - барлық бақылаулардың 68% -ы бар.</w:t>
      </w:r>
    </w:p>
    <w:p w:rsidR="001D4833" w:rsidRPr="001774FA" w:rsidRDefault="00EB6B24" w:rsidP="001D4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lang w:val="kk-KZ"/>
        </w:rPr>
      </w:pPr>
      <w:r w:rsidRPr="001774FA">
        <w:rPr>
          <w:i/>
        </w:rPr>
        <w:t xml:space="preserve">±2 </w:t>
      </w:r>
      <w:r w:rsidRPr="001774FA">
        <w:rPr>
          <w:lang w:val="kk-KZ"/>
        </w:rPr>
        <w:t>Әйгілі - барлық бақылаулардың 95% -ы бар.</w:t>
      </w:r>
    </w:p>
    <w:p w:rsidR="001D4833" w:rsidRPr="001774FA" w:rsidRDefault="00EB6B24" w:rsidP="001D4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hd w:val="clear" w:color="auto" w:fill="FFFFFF"/>
          <w:lang w:val="kk-KZ"/>
        </w:rPr>
      </w:pPr>
      <w:r w:rsidRPr="001774FA">
        <w:rPr>
          <w:lang w:val="kk-KZ"/>
        </w:rPr>
        <w:br/>
      </w:r>
      <w:r w:rsidR="001D4833" w:rsidRPr="001774FA">
        <w:rPr>
          <w:shd w:val="clear" w:color="auto" w:fill="FFFFFF"/>
          <w:lang w:val="kk-KZ"/>
        </w:rPr>
        <w:t>С</w:t>
      </w:r>
      <w:r w:rsidRPr="001774FA">
        <w:rPr>
          <w:shd w:val="clear" w:color="auto" w:fill="FFFFFF"/>
          <w:lang w:val="kk-KZ"/>
        </w:rPr>
        <w:t>урет</w:t>
      </w:r>
      <w:r w:rsidR="001D4833" w:rsidRPr="001774FA">
        <w:rPr>
          <w:shd w:val="clear" w:color="auto" w:fill="FFFFFF"/>
          <w:lang w:val="kk-KZ"/>
        </w:rPr>
        <w:t xml:space="preserve"> 1.5</w:t>
      </w:r>
      <w:r w:rsidRPr="001774FA">
        <w:rPr>
          <w:shd w:val="clear" w:color="auto" w:fill="FFFFFF"/>
          <w:lang w:val="kk-KZ"/>
        </w:rPr>
        <w:t xml:space="preserve"> </w:t>
      </w:r>
      <w:r w:rsidR="001D4833" w:rsidRPr="001774FA">
        <w:rPr>
          <w:shd w:val="clear" w:color="auto" w:fill="FFFFFF"/>
          <w:lang w:val="kk-KZ"/>
        </w:rPr>
        <w:t xml:space="preserve">Кездейсоқ шаманың </w:t>
      </w:r>
      <w:r w:rsidRPr="001774FA">
        <w:rPr>
          <w:shd w:val="clear" w:color="auto" w:fill="FFFFFF"/>
          <w:lang w:val="kk-KZ"/>
        </w:rPr>
        <w:t xml:space="preserve">қалыпты </w:t>
      </w:r>
      <w:r w:rsidR="001D4833" w:rsidRPr="001774FA">
        <w:rPr>
          <w:shd w:val="clear" w:color="auto" w:fill="FFFFFF"/>
          <w:lang w:val="kk-KZ"/>
        </w:rPr>
        <w:t xml:space="preserve">үлестірім </w:t>
      </w:r>
      <w:r w:rsidRPr="001774FA">
        <w:rPr>
          <w:shd w:val="clear" w:color="auto" w:fill="FFFFFF"/>
          <w:lang w:val="kk-KZ"/>
        </w:rPr>
        <w:t xml:space="preserve">тығыздығының </w:t>
      </w:r>
      <w:r w:rsidR="001D4833" w:rsidRPr="001774FA">
        <w:rPr>
          <w:shd w:val="clear" w:color="auto" w:fill="FFFFFF"/>
          <w:lang w:val="kk-KZ"/>
        </w:rPr>
        <w:t>графигі</w:t>
      </w:r>
    </w:p>
    <w:p w:rsidR="00EB6B24" w:rsidRPr="001774FA" w:rsidRDefault="00EB6B24" w:rsidP="001D4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hd w:val="clear" w:color="auto" w:fill="FFFFFF"/>
          <w:lang w:val="kk-KZ"/>
        </w:rPr>
      </w:pPr>
      <w:r w:rsidRPr="001774FA">
        <w:rPr>
          <w:lang w:val="kk-KZ"/>
        </w:rPr>
        <w:br/>
      </w:r>
      <w:r w:rsidRPr="001774FA">
        <w:rPr>
          <w:shd w:val="clear" w:color="auto" w:fill="FFFFFF"/>
          <w:lang w:val="kk-KZ"/>
        </w:rPr>
        <w:t>Ресми түрде, қалыпты бөлудің тығыздығы келесідей анықталады</w:t>
      </w:r>
    </w:p>
    <w:p w:rsidR="001D4833" w:rsidRPr="001774FA" w:rsidRDefault="001D4833" w:rsidP="001D4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p>
    <w:p w:rsidR="00EB6B24" w:rsidRPr="001774FA" w:rsidRDefault="00EB6B24" w:rsidP="001D4833">
      <w:pPr>
        <w:ind w:right="-68" w:firstLine="567"/>
        <w:jc w:val="center"/>
        <w:rPr>
          <w:i/>
          <w:lang w:val="kk-KZ"/>
        </w:rPr>
      </w:pPr>
      <w:r w:rsidRPr="001774FA">
        <w:rPr>
          <w:i/>
          <w:lang w:val="kk-KZ" w:eastAsia="en-US"/>
        </w:rPr>
        <w:t xml:space="preserve">f(x) </w:t>
      </w:r>
      <w:r w:rsidRPr="001774FA">
        <w:rPr>
          <w:i/>
          <w:lang w:val="kk-KZ"/>
        </w:rPr>
        <w:t xml:space="preserve">= 1/[(2 </w:t>
      </w:r>
      <w:r w:rsidRPr="001774FA">
        <w:rPr>
          <w:position w:val="-2"/>
        </w:rPr>
        <w:object w:dxaOrig="220" w:dyaOrig="200">
          <v:shape id="_x0000_i1043" type="#_x0000_t75" style="width:11.25pt;height:9.75pt" o:ole="">
            <v:imagedata r:id="rId39" o:title=""/>
          </v:shape>
          <o:OLEObject Type="Embed" ProgID="Equation.3" ShapeID="_x0000_i1043" DrawAspect="Content" ObjectID="_1589371611" r:id="rId40"/>
        </w:object>
      </w:r>
      <w:r w:rsidRPr="001774FA">
        <w:rPr>
          <w:i/>
          <w:lang w:val="en-US" w:eastAsia="en-US"/>
        </w:rPr>
        <w:t>π</w:t>
      </w:r>
      <w:r w:rsidRPr="001774FA">
        <w:rPr>
          <w:i/>
          <w:lang w:val="kk-KZ" w:eastAsia="en-US"/>
        </w:rPr>
        <w:t>)</w:t>
      </w:r>
      <w:r w:rsidRPr="001774FA">
        <w:rPr>
          <w:i/>
          <w:vertAlign w:val="superscript"/>
          <w:lang w:val="kk-KZ" w:eastAsia="en-US"/>
        </w:rPr>
        <w:t>1/2</w:t>
      </w:r>
      <w:r w:rsidRPr="001774FA">
        <w:rPr>
          <w:position w:val="-2"/>
        </w:rPr>
        <w:object w:dxaOrig="220" w:dyaOrig="200">
          <v:shape id="_x0000_i1044" type="#_x0000_t75" style="width:11.25pt;height:9.75pt" o:ole="">
            <v:imagedata r:id="rId39" o:title=""/>
          </v:shape>
          <o:OLEObject Type="Embed" ProgID="Equation.3" ShapeID="_x0000_i1044" DrawAspect="Content" ObjectID="_1589371612" r:id="rId41"/>
        </w:object>
      </w:r>
      <w:r w:rsidRPr="001774FA">
        <w:rPr>
          <w:i/>
          <w:lang w:val="en-US" w:eastAsia="en-US"/>
        </w:rPr>
        <w:t>σ</w:t>
      </w:r>
      <w:r w:rsidRPr="001774FA">
        <w:rPr>
          <w:i/>
          <w:lang w:val="kk-KZ" w:eastAsia="en-US"/>
        </w:rPr>
        <w:t xml:space="preserve">] </w:t>
      </w:r>
      <w:r w:rsidRPr="001774FA">
        <w:rPr>
          <w:position w:val="-2"/>
        </w:rPr>
        <w:object w:dxaOrig="220" w:dyaOrig="200">
          <v:shape id="_x0000_i1045" type="#_x0000_t75" style="width:11.25pt;height:9.75pt" o:ole="">
            <v:imagedata r:id="rId39" o:title=""/>
          </v:shape>
          <o:OLEObject Type="Embed" ProgID="Equation.3" ShapeID="_x0000_i1045" DrawAspect="Content" ObjectID="_1589371613" r:id="rId42"/>
        </w:object>
      </w:r>
      <w:r w:rsidRPr="001774FA">
        <w:rPr>
          <w:i/>
          <w:lang w:val="kk-KZ"/>
        </w:rPr>
        <w:t xml:space="preserve"> ехр{-1/2 </w:t>
      </w:r>
      <w:r w:rsidRPr="001774FA">
        <w:rPr>
          <w:position w:val="-2"/>
        </w:rPr>
        <w:object w:dxaOrig="220" w:dyaOrig="200">
          <v:shape id="_x0000_i1046" type="#_x0000_t75" style="width:11.25pt;height:9.75pt" o:ole="">
            <v:imagedata r:id="rId39" o:title=""/>
          </v:shape>
          <o:OLEObject Type="Embed" ProgID="Equation.3" ShapeID="_x0000_i1046" DrawAspect="Content" ObjectID="_1589371614" r:id="rId43"/>
        </w:object>
      </w:r>
      <w:r w:rsidRPr="001774FA">
        <w:rPr>
          <w:i/>
          <w:lang w:val="kk-KZ" w:eastAsia="en-US"/>
        </w:rPr>
        <w:t>[(x-</w:t>
      </w:r>
      <w:r w:rsidRPr="001774FA">
        <w:rPr>
          <w:i/>
          <w:lang w:val="en-US" w:eastAsia="en-US"/>
        </w:rPr>
        <w:t>μ</w:t>
      </w:r>
      <w:r w:rsidRPr="001774FA">
        <w:rPr>
          <w:i/>
          <w:lang w:val="kk-KZ" w:eastAsia="en-US"/>
        </w:rPr>
        <w:t>)/</w:t>
      </w:r>
      <w:r w:rsidRPr="001774FA">
        <w:rPr>
          <w:i/>
          <w:lang w:val="en-US" w:eastAsia="en-US"/>
        </w:rPr>
        <w:t>σ</w:t>
      </w:r>
      <w:r w:rsidRPr="001774FA">
        <w:rPr>
          <w:i/>
          <w:lang w:val="kk-KZ" w:eastAsia="en-US"/>
        </w:rPr>
        <w:t>]</w:t>
      </w:r>
      <w:r w:rsidRPr="001774FA">
        <w:rPr>
          <w:i/>
          <w:vertAlign w:val="superscript"/>
          <w:lang w:val="kk-KZ" w:eastAsia="en-US"/>
        </w:rPr>
        <w:t>2</w:t>
      </w:r>
      <w:r w:rsidRPr="001774FA">
        <w:rPr>
          <w:i/>
          <w:lang w:val="kk-KZ" w:eastAsia="en-US"/>
        </w:rPr>
        <w:t>}</w:t>
      </w:r>
      <w:r w:rsidR="001D4833" w:rsidRPr="001774FA">
        <w:rPr>
          <w:i/>
          <w:lang w:val="kk-KZ" w:eastAsia="en-US"/>
        </w:rPr>
        <w:t xml:space="preserve">          </w:t>
      </w:r>
      <w:r w:rsidRPr="001774FA">
        <w:rPr>
          <w:lang w:val="kk-KZ" w:eastAsia="en-US"/>
        </w:rPr>
        <w:t>(</w:t>
      </w:r>
      <w:r w:rsidR="001D4833" w:rsidRPr="001774FA">
        <w:rPr>
          <w:lang w:val="kk-KZ" w:eastAsia="en-US"/>
        </w:rPr>
        <w:t>1.</w:t>
      </w:r>
      <w:r w:rsidRPr="001774FA">
        <w:rPr>
          <w:lang w:val="kk-KZ" w:eastAsia="en-US"/>
        </w:rPr>
        <w:t>8)</w:t>
      </w:r>
    </w:p>
    <w:p w:rsidR="00EB6B24" w:rsidRPr="001774FA" w:rsidRDefault="00EB6B24" w:rsidP="00EB6B24">
      <w:pPr>
        <w:ind w:right="-68" w:firstLine="567"/>
        <w:jc w:val="both"/>
        <w:rPr>
          <w:lang w:val="kk-KZ"/>
        </w:rPr>
      </w:pPr>
    </w:p>
    <w:p w:rsidR="00EB6B24" w:rsidRPr="001774FA" w:rsidRDefault="00EB6B24" w:rsidP="00EB6B2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 xml:space="preserve">онда  </w:t>
      </w:r>
      <w:r w:rsidRPr="001774FA">
        <w:rPr>
          <w:i/>
          <w:lang w:val="en-US"/>
        </w:rPr>
        <w:t>μ</w:t>
      </w:r>
      <w:r w:rsidRPr="001774FA">
        <w:rPr>
          <w:lang w:val="kk-KZ"/>
        </w:rPr>
        <w:t xml:space="preserve"> - орташа; σ - стандартты ауытқу; π - бұл 3.14 ...</w:t>
      </w:r>
    </w:p>
    <w:p w:rsidR="00EB6B24" w:rsidRPr="001774FA" w:rsidRDefault="00EB6B24" w:rsidP="00EB6B2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Көптеген статистикалық айнымалылар іс жүзінде қалыпты үлестіріледі, мысалы, дамыған елдердің индекстеріндегі пропорцияларды бөлу, акциялардың бағалары және т.б.</w:t>
      </w:r>
    </w:p>
    <w:p w:rsidR="00EB6B24" w:rsidRPr="001774FA" w:rsidRDefault="00EB6B24" w:rsidP="00EB6B2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lang w:val="kk-KZ"/>
        </w:rPr>
        <w:t>Екі өлшемді қалыпты бөлу.</w:t>
      </w:r>
      <w:r w:rsidRPr="001774FA">
        <w:rPr>
          <w:lang w:val="kk-KZ"/>
        </w:rPr>
        <w:t xml:space="preserve"> X және y екі айнымалысы бір айнымалы мәннің әрбір тіркелген мәніне басқа айнымалы мәндердің сәйкес мәндері әдетте таратылатын болса, екі өлшемді қалыпты бөлуге ие.</w:t>
      </w:r>
    </w:p>
    <w:p w:rsidR="00EB6B24" w:rsidRPr="001774FA" w:rsidRDefault="00EB6B24" w:rsidP="00EB6B24">
      <w:pPr>
        <w:ind w:right="-68" w:firstLine="567"/>
        <w:jc w:val="both"/>
        <w:rPr>
          <w:lang w:val="kk-KZ"/>
        </w:rPr>
      </w:pPr>
      <w:r w:rsidRPr="001774FA">
        <w:rPr>
          <w:rFonts w:eastAsiaTheme="minorHAnsi"/>
          <w:shd w:val="clear" w:color="auto" w:fill="FFFFFF"/>
          <w:lang w:val="kk-KZ" w:eastAsia="en-US"/>
        </w:rPr>
        <w:t>Екі өлшемді қалыпты бөлудің тығыздығы функциясы келесідей анықталады:</w:t>
      </w:r>
    </w:p>
    <w:p w:rsidR="00EB6B24" w:rsidRPr="001774FA" w:rsidRDefault="00EB6B24" w:rsidP="00EB6B24">
      <w:pPr>
        <w:ind w:right="-68" w:firstLine="567"/>
        <w:jc w:val="both"/>
        <w:rPr>
          <w:lang w:val="kk-KZ"/>
        </w:rPr>
      </w:pPr>
    </w:p>
    <w:p w:rsidR="00EB6B24" w:rsidRPr="001774FA" w:rsidRDefault="00EB6B24" w:rsidP="00EB6B24">
      <w:pPr>
        <w:ind w:right="-68" w:firstLine="567"/>
        <w:jc w:val="both"/>
        <w:rPr>
          <w:i/>
          <w:lang w:val="kk-KZ"/>
        </w:rPr>
      </w:pPr>
      <w:r w:rsidRPr="001774FA">
        <w:rPr>
          <w:i/>
          <w:lang w:val="kk-KZ" w:eastAsia="en-US"/>
        </w:rPr>
        <w:t xml:space="preserve">f(x,y) </w:t>
      </w:r>
      <w:r w:rsidRPr="001774FA">
        <w:rPr>
          <w:i/>
          <w:lang w:val="kk-KZ"/>
        </w:rPr>
        <w:t xml:space="preserve">= </w:t>
      </w:r>
      <w:r w:rsidRPr="001774FA">
        <w:rPr>
          <w:i/>
          <w:lang w:val="kk-KZ" w:eastAsia="en-US"/>
        </w:rPr>
        <w:t>{1/[2</w:t>
      </w:r>
      <w:r w:rsidRPr="001774FA">
        <w:rPr>
          <w:i/>
          <w:lang w:val="en-US" w:eastAsia="en-US"/>
        </w:rPr>
        <w:t>σ</w:t>
      </w:r>
      <w:r w:rsidRPr="001774FA">
        <w:rPr>
          <w:i/>
          <w:vertAlign w:val="subscript"/>
          <w:lang w:val="kk-KZ" w:eastAsia="en-US"/>
        </w:rPr>
        <w:t>1</w:t>
      </w:r>
      <w:r w:rsidRPr="001774FA">
        <w:rPr>
          <w:i/>
          <w:lang w:val="en-US" w:eastAsia="en-US"/>
        </w:rPr>
        <w:t>σ</w:t>
      </w:r>
      <w:r w:rsidRPr="001774FA">
        <w:rPr>
          <w:i/>
          <w:vertAlign w:val="subscript"/>
          <w:lang w:val="kk-KZ" w:eastAsia="en-US"/>
        </w:rPr>
        <w:t>2</w:t>
      </w:r>
      <w:r w:rsidRPr="001774FA">
        <w:rPr>
          <w:position w:val="-2"/>
        </w:rPr>
        <w:object w:dxaOrig="220" w:dyaOrig="200">
          <v:shape id="_x0000_i1047" type="#_x0000_t75" style="width:11.25pt;height:9.75pt" o:ole="">
            <v:imagedata r:id="rId39" o:title=""/>
          </v:shape>
          <o:OLEObject Type="Embed" ProgID="Equation.3" ShapeID="_x0000_i1047" DrawAspect="Content" ObjectID="_1589371615" r:id="rId44"/>
        </w:object>
      </w:r>
      <w:r w:rsidRPr="001774FA">
        <w:rPr>
          <w:i/>
          <w:lang w:val="kk-KZ" w:eastAsia="en-US"/>
        </w:rPr>
        <w:t>(1- r)</w:t>
      </w:r>
      <w:r w:rsidRPr="001774FA">
        <w:rPr>
          <w:i/>
          <w:vertAlign w:val="superscript"/>
          <w:lang w:val="kk-KZ" w:eastAsia="en-US"/>
        </w:rPr>
        <w:t>1/2</w:t>
      </w:r>
      <w:r w:rsidRPr="001774FA">
        <w:rPr>
          <w:i/>
          <w:lang w:val="kk-KZ" w:eastAsia="en-US"/>
        </w:rPr>
        <w:t>]}</w:t>
      </w:r>
      <w:r w:rsidRPr="001774FA">
        <w:rPr>
          <w:position w:val="-2"/>
        </w:rPr>
        <w:object w:dxaOrig="220" w:dyaOrig="200">
          <v:shape id="_x0000_i1048" type="#_x0000_t75" style="width:11.25pt;height:9.75pt" o:ole="">
            <v:imagedata r:id="rId39" o:title=""/>
          </v:shape>
          <o:OLEObject Type="Embed" ProgID="Equation.3" ShapeID="_x0000_i1048" DrawAspect="Content" ObjectID="_1589371616" r:id="rId45"/>
        </w:object>
      </w:r>
      <w:r w:rsidRPr="001774FA">
        <w:rPr>
          <w:i/>
          <w:lang w:val="kk-KZ" w:eastAsia="en-US"/>
        </w:rPr>
        <w:t>eхp{-1/2(1-r</w:t>
      </w:r>
      <w:r w:rsidRPr="001774FA">
        <w:rPr>
          <w:i/>
          <w:vertAlign w:val="superscript"/>
          <w:lang w:val="kk-KZ" w:eastAsia="en-US"/>
        </w:rPr>
        <w:t>2</w:t>
      </w:r>
      <w:r w:rsidRPr="001774FA">
        <w:rPr>
          <w:i/>
          <w:lang w:val="kk-KZ" w:eastAsia="en-US"/>
        </w:rPr>
        <w:t>)((x-</w:t>
      </w:r>
      <w:r w:rsidRPr="001774FA">
        <w:rPr>
          <w:i/>
          <w:lang w:val="en-US" w:eastAsia="en-US"/>
        </w:rPr>
        <w:t>μ</w:t>
      </w:r>
      <w:r w:rsidRPr="001774FA">
        <w:rPr>
          <w:i/>
          <w:vertAlign w:val="subscript"/>
          <w:lang w:val="kk-KZ" w:eastAsia="en-US"/>
        </w:rPr>
        <w:t>1</w:t>
      </w:r>
      <w:r w:rsidRPr="001774FA">
        <w:rPr>
          <w:i/>
          <w:lang w:val="kk-KZ" w:eastAsia="en-US"/>
        </w:rPr>
        <w:t>)/</w:t>
      </w:r>
      <w:r w:rsidRPr="001774FA">
        <w:rPr>
          <w:i/>
          <w:lang w:val="en-US" w:eastAsia="en-US"/>
        </w:rPr>
        <w:t>σ</w:t>
      </w:r>
      <w:r w:rsidRPr="001774FA">
        <w:rPr>
          <w:i/>
          <w:vertAlign w:val="subscript"/>
          <w:lang w:val="kk-KZ" w:eastAsia="en-US"/>
        </w:rPr>
        <w:t>1</w:t>
      </w:r>
      <w:r w:rsidRPr="001774FA">
        <w:rPr>
          <w:i/>
          <w:lang w:val="kk-KZ" w:eastAsia="en-US"/>
        </w:rPr>
        <w:t>)</w:t>
      </w:r>
      <w:r w:rsidRPr="001774FA">
        <w:rPr>
          <w:i/>
          <w:vertAlign w:val="superscript"/>
          <w:lang w:val="kk-KZ" w:eastAsia="en-US"/>
        </w:rPr>
        <w:t>2</w:t>
      </w:r>
      <w:r w:rsidRPr="001774FA">
        <w:rPr>
          <w:i/>
          <w:lang w:val="kk-KZ" w:eastAsia="en-US"/>
        </w:rPr>
        <w:t xml:space="preserve"> + </w:t>
      </w:r>
      <w:r w:rsidRPr="001774FA">
        <w:rPr>
          <w:i/>
          <w:lang w:val="kk-KZ"/>
        </w:rPr>
        <w:t xml:space="preserve">((у – </w:t>
      </w:r>
      <w:r w:rsidRPr="001774FA">
        <w:rPr>
          <w:i/>
          <w:lang w:val="en-US" w:eastAsia="en-US"/>
        </w:rPr>
        <w:t>μ</w:t>
      </w:r>
      <w:r w:rsidRPr="001774FA">
        <w:rPr>
          <w:i/>
          <w:vertAlign w:val="subscript"/>
          <w:lang w:val="kk-KZ" w:eastAsia="en-US"/>
        </w:rPr>
        <w:t>2</w:t>
      </w:r>
      <w:r w:rsidRPr="001774FA">
        <w:rPr>
          <w:i/>
          <w:lang w:val="kk-KZ" w:eastAsia="en-US"/>
        </w:rPr>
        <w:t>)/</w:t>
      </w:r>
      <w:r w:rsidRPr="001774FA">
        <w:rPr>
          <w:i/>
          <w:lang w:val="en-US" w:eastAsia="en-US"/>
        </w:rPr>
        <w:t>σ</w:t>
      </w:r>
      <w:r w:rsidRPr="001774FA">
        <w:rPr>
          <w:i/>
          <w:vertAlign w:val="subscript"/>
          <w:lang w:val="kk-KZ" w:eastAsia="en-US"/>
        </w:rPr>
        <w:t>2</w:t>
      </w:r>
      <w:r w:rsidRPr="001774FA">
        <w:rPr>
          <w:i/>
          <w:lang w:val="kk-KZ" w:eastAsia="en-US"/>
        </w:rPr>
        <w:t>))</w:t>
      </w:r>
      <w:r w:rsidRPr="001774FA">
        <w:rPr>
          <w:i/>
          <w:vertAlign w:val="superscript"/>
          <w:lang w:val="kk-KZ" w:eastAsia="en-US"/>
        </w:rPr>
        <w:t>2</w:t>
      </w:r>
      <w:r w:rsidRPr="001774FA">
        <w:rPr>
          <w:i/>
          <w:lang w:val="kk-KZ"/>
        </w:rPr>
        <w:t>-</w:t>
      </w:r>
    </w:p>
    <w:p w:rsidR="00EB6B24" w:rsidRPr="001774FA" w:rsidRDefault="00EB6B24" w:rsidP="00EB6B24">
      <w:pPr>
        <w:ind w:right="-68" w:firstLine="567"/>
        <w:jc w:val="both"/>
        <w:rPr>
          <w:i/>
          <w:lang w:val="kk-KZ"/>
        </w:rPr>
      </w:pPr>
    </w:p>
    <w:p w:rsidR="00EB6B24" w:rsidRPr="001774FA" w:rsidRDefault="00EB6B24" w:rsidP="00EB6B24">
      <w:pPr>
        <w:ind w:right="-68" w:firstLine="567"/>
        <w:jc w:val="both"/>
        <w:rPr>
          <w:i/>
          <w:lang w:val="kk-KZ" w:eastAsia="en-US"/>
        </w:rPr>
      </w:pPr>
      <w:r w:rsidRPr="001774FA">
        <w:rPr>
          <w:i/>
          <w:lang w:val="kk-KZ"/>
        </w:rPr>
        <w:lastRenderedPageBreak/>
        <w:t xml:space="preserve">     - 2r(х - </w:t>
      </w:r>
      <w:r w:rsidRPr="001774FA">
        <w:rPr>
          <w:i/>
          <w:lang w:val="en-US" w:eastAsia="en-US"/>
        </w:rPr>
        <w:t>μ</w:t>
      </w:r>
      <w:r w:rsidRPr="001774FA">
        <w:rPr>
          <w:i/>
          <w:vertAlign w:val="subscript"/>
          <w:lang w:val="kk-KZ" w:eastAsia="en-US"/>
        </w:rPr>
        <w:t>1</w:t>
      </w:r>
      <w:r w:rsidRPr="001774FA">
        <w:rPr>
          <w:i/>
          <w:lang w:val="kk-KZ" w:eastAsia="en-US"/>
        </w:rPr>
        <w:t>)/</w:t>
      </w:r>
      <w:r w:rsidRPr="001774FA">
        <w:rPr>
          <w:i/>
          <w:lang w:val="en-US" w:eastAsia="en-US"/>
        </w:rPr>
        <w:t>σ</w:t>
      </w:r>
      <w:r w:rsidRPr="001774FA">
        <w:rPr>
          <w:i/>
          <w:vertAlign w:val="subscript"/>
          <w:lang w:val="kk-KZ" w:eastAsia="en-US"/>
        </w:rPr>
        <w:t>1</w:t>
      </w:r>
      <w:r w:rsidRPr="001774FA">
        <w:rPr>
          <w:position w:val="-2"/>
        </w:rPr>
        <w:object w:dxaOrig="220" w:dyaOrig="200">
          <v:shape id="_x0000_i1049" type="#_x0000_t75" style="width:11.25pt;height:9.75pt" o:ole="">
            <v:imagedata r:id="rId39" o:title=""/>
          </v:shape>
          <o:OLEObject Type="Embed" ProgID="Equation.3" ShapeID="_x0000_i1049" DrawAspect="Content" ObjectID="_1589371617" r:id="rId46"/>
        </w:object>
      </w:r>
      <w:r w:rsidRPr="001774FA">
        <w:rPr>
          <w:i/>
          <w:lang w:val="kk-KZ"/>
        </w:rPr>
        <w:t xml:space="preserve"> (у – </w:t>
      </w:r>
      <w:r w:rsidRPr="001774FA">
        <w:rPr>
          <w:i/>
          <w:lang w:eastAsia="en-US"/>
        </w:rPr>
        <w:t>μ</w:t>
      </w:r>
      <w:r w:rsidRPr="001774FA">
        <w:rPr>
          <w:i/>
          <w:vertAlign w:val="subscript"/>
          <w:lang w:val="kk-KZ" w:eastAsia="en-US"/>
        </w:rPr>
        <w:t>2</w:t>
      </w:r>
      <w:r w:rsidRPr="001774FA">
        <w:rPr>
          <w:i/>
          <w:lang w:val="kk-KZ" w:eastAsia="en-US"/>
        </w:rPr>
        <w:t xml:space="preserve"> )/ </w:t>
      </w:r>
      <w:r w:rsidRPr="001774FA">
        <w:rPr>
          <w:i/>
          <w:lang w:val="en-US" w:eastAsia="en-US"/>
        </w:rPr>
        <w:t>σ</w:t>
      </w:r>
      <w:r w:rsidRPr="001774FA">
        <w:rPr>
          <w:i/>
          <w:vertAlign w:val="subscript"/>
          <w:lang w:val="kk-KZ" w:eastAsia="en-US"/>
        </w:rPr>
        <w:t>2</w:t>
      </w:r>
      <w:r w:rsidRPr="001774FA">
        <w:rPr>
          <w:i/>
          <w:lang w:val="kk-KZ" w:eastAsia="en-US"/>
        </w:rPr>
        <w:t xml:space="preserve">}                                                           </w:t>
      </w:r>
      <w:r w:rsidRPr="001774FA">
        <w:rPr>
          <w:lang w:val="kk-KZ" w:eastAsia="en-US"/>
        </w:rPr>
        <w:t>(</w:t>
      </w:r>
      <w:r w:rsidR="001D4833" w:rsidRPr="001774FA">
        <w:rPr>
          <w:lang w:val="kk-KZ" w:eastAsia="en-US"/>
        </w:rPr>
        <w:t>1.</w:t>
      </w:r>
      <w:r w:rsidRPr="001774FA">
        <w:rPr>
          <w:lang w:val="kk-KZ" w:eastAsia="en-US"/>
        </w:rPr>
        <w:t>9)</w:t>
      </w:r>
    </w:p>
    <w:p w:rsidR="00EB6B24" w:rsidRPr="001774FA" w:rsidRDefault="00EB6B24" w:rsidP="00EB6B24">
      <w:pPr>
        <w:ind w:right="-68" w:firstLine="567"/>
        <w:jc w:val="both"/>
        <w:rPr>
          <w:lang w:val="kk-KZ"/>
        </w:rPr>
      </w:pPr>
    </w:p>
    <w:p w:rsidR="00EB6B24" w:rsidRPr="001774FA" w:rsidRDefault="00EB6B24" w:rsidP="00EB6B24">
      <w:pPr>
        <w:ind w:right="-68"/>
        <w:jc w:val="both"/>
        <w:rPr>
          <w:rFonts w:eastAsiaTheme="minorHAnsi"/>
          <w:shd w:val="clear" w:color="auto" w:fill="FFFFFF"/>
          <w:lang w:val="kk-KZ" w:eastAsia="en-US"/>
        </w:rPr>
      </w:pPr>
      <w:r w:rsidRPr="001774FA">
        <w:rPr>
          <w:rFonts w:eastAsiaTheme="minorHAnsi"/>
          <w:shd w:val="clear" w:color="auto" w:fill="FFFFFF"/>
          <w:lang w:val="kk-KZ" w:eastAsia="en-US"/>
        </w:rPr>
        <w:t xml:space="preserve">мұндағы </w:t>
      </w:r>
      <w:r w:rsidRPr="001774FA">
        <w:rPr>
          <w:rFonts w:eastAsiaTheme="minorHAnsi"/>
          <w:shd w:val="clear" w:color="auto" w:fill="FFFFFF"/>
          <w:lang w:eastAsia="en-US"/>
        </w:rPr>
        <w:t>μ</w:t>
      </w:r>
      <w:r w:rsidRPr="001774FA">
        <w:rPr>
          <w:rFonts w:eastAsiaTheme="minorHAnsi"/>
          <w:shd w:val="clear" w:color="auto" w:fill="FFFFFF"/>
          <w:lang w:val="kk-KZ" w:eastAsia="en-US"/>
        </w:rPr>
        <w:t xml:space="preserve">1, </w:t>
      </w:r>
      <w:r w:rsidRPr="001774FA">
        <w:rPr>
          <w:rFonts w:eastAsiaTheme="minorHAnsi"/>
          <w:shd w:val="clear" w:color="auto" w:fill="FFFFFF"/>
          <w:lang w:eastAsia="en-US"/>
        </w:rPr>
        <w:t>μ</w:t>
      </w:r>
      <w:r w:rsidRPr="001774FA">
        <w:rPr>
          <w:rFonts w:eastAsiaTheme="minorHAnsi"/>
          <w:shd w:val="clear" w:color="auto" w:fill="FFFFFF"/>
          <w:lang w:val="kk-KZ" w:eastAsia="en-US"/>
        </w:rPr>
        <w:t xml:space="preserve">2 - x және y кездейсоқ шамалардың тиісті орташа мәндері; </w:t>
      </w:r>
      <w:r w:rsidRPr="001774FA">
        <w:rPr>
          <w:rFonts w:eastAsiaTheme="minorHAnsi"/>
          <w:shd w:val="clear" w:color="auto" w:fill="FFFFFF"/>
          <w:lang w:eastAsia="en-US"/>
        </w:rPr>
        <w:t>σ</w:t>
      </w:r>
      <w:r w:rsidRPr="001774FA">
        <w:rPr>
          <w:rFonts w:eastAsiaTheme="minorHAnsi"/>
          <w:shd w:val="clear" w:color="auto" w:fill="FFFFFF"/>
          <w:lang w:val="kk-KZ" w:eastAsia="en-US"/>
        </w:rPr>
        <w:t xml:space="preserve">1, </w:t>
      </w:r>
      <w:r w:rsidRPr="001774FA">
        <w:rPr>
          <w:rFonts w:eastAsiaTheme="minorHAnsi"/>
          <w:shd w:val="clear" w:color="auto" w:fill="FFFFFF"/>
          <w:lang w:eastAsia="en-US"/>
        </w:rPr>
        <w:t>σ</w:t>
      </w:r>
      <w:r w:rsidRPr="001774FA">
        <w:rPr>
          <w:rFonts w:eastAsiaTheme="minorHAnsi"/>
          <w:shd w:val="clear" w:color="auto" w:fill="FFFFFF"/>
          <w:lang w:val="kk-KZ" w:eastAsia="en-US"/>
        </w:rPr>
        <w:t>2 - x және y кездейсоқ шамалардың стандартты ауытқулары; r - кездейсоқ шаманың x және кездейсоқ айнымалы y арасындағы корреляция коэффициенті;</w:t>
      </w:r>
    </w:p>
    <w:p w:rsidR="00EB6B24" w:rsidRPr="001774FA" w:rsidRDefault="00EB6B24" w:rsidP="001D4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Екі өлшемді қалыпты </w:t>
      </w:r>
      <w:r w:rsidR="001D4833" w:rsidRPr="001774FA">
        <w:rPr>
          <w:lang w:val="kk-KZ"/>
        </w:rPr>
        <w:t xml:space="preserve">ұлестірімнің </w:t>
      </w:r>
      <w:r w:rsidRPr="001774FA">
        <w:rPr>
          <w:lang w:val="kk-KZ"/>
        </w:rPr>
        <w:t xml:space="preserve">графигінің түрі </w:t>
      </w:r>
      <w:r w:rsidR="002212E3" w:rsidRPr="001774FA">
        <w:rPr>
          <w:lang w:val="kk-KZ"/>
        </w:rPr>
        <w:t>1.</w:t>
      </w:r>
      <w:r w:rsidRPr="001774FA">
        <w:rPr>
          <w:lang w:val="kk-KZ"/>
        </w:rPr>
        <w:t>6</w:t>
      </w:r>
      <w:r w:rsidR="001D4833" w:rsidRPr="001774FA">
        <w:rPr>
          <w:lang w:val="kk-KZ"/>
        </w:rPr>
        <w:t xml:space="preserve"> суретте көрсетілген</w:t>
      </w:r>
      <w:r w:rsidRPr="001774FA">
        <w:rPr>
          <w:lang w:val="kk-KZ"/>
        </w:rPr>
        <w:t>.</w:t>
      </w:r>
    </w:p>
    <w:p w:rsidR="00EB6B24" w:rsidRPr="001774FA" w:rsidRDefault="00EB6B24" w:rsidP="00EB6B24">
      <w:pPr>
        <w:ind w:right="-68" w:firstLine="567"/>
        <w:jc w:val="both"/>
        <w:rPr>
          <w:lang w:val="kk-KZ"/>
        </w:rPr>
      </w:pPr>
    </w:p>
    <w:p w:rsidR="00EB6B24" w:rsidRPr="001774FA" w:rsidRDefault="00EB6B24" w:rsidP="00EB6B24">
      <w:pPr>
        <w:ind w:right="-68" w:firstLine="540"/>
        <w:jc w:val="both"/>
        <w:rPr>
          <w:lang w:val="kk-KZ"/>
        </w:rPr>
      </w:pPr>
    </w:p>
    <w:p w:rsidR="00EB6B24" w:rsidRPr="001774FA" w:rsidRDefault="00833DEC" w:rsidP="00251FAA">
      <w:pPr>
        <w:ind w:right="-68" w:firstLine="540"/>
        <w:jc w:val="center"/>
        <w:rPr>
          <w:lang w:val="en-US"/>
        </w:rPr>
      </w:pPr>
      <w:r>
        <w:rPr>
          <w:noProof/>
        </w:rPr>
        <w:pict>
          <v:shape id="_x0000_s1291" type="#_x0000_t202" style="position:absolute;left:0;text-align:left;margin-left:126pt;margin-top:38.9pt;width:27pt;height:27pt;z-index:251670528" filled="f" stroked="f">
            <v:textbox>
              <w:txbxContent>
                <w:p w:rsidR="00675598" w:rsidRPr="00B253BF" w:rsidRDefault="00675598" w:rsidP="00EB6B24">
                  <w:pPr>
                    <w:rPr>
                      <w:b/>
                      <w:i/>
                      <w:lang w:val="en-US"/>
                    </w:rPr>
                  </w:pPr>
                  <w:r>
                    <w:rPr>
                      <w:b/>
                      <w:i/>
                      <w:lang w:val="en-US"/>
                    </w:rPr>
                    <w:t>f</w:t>
                  </w:r>
                </w:p>
              </w:txbxContent>
            </v:textbox>
          </v:shape>
        </w:pict>
      </w:r>
      <w:r>
        <w:rPr>
          <w:noProof/>
        </w:rPr>
        <w:pict>
          <v:shape id="_x0000_s1289" type="#_x0000_t202" style="position:absolute;left:0;text-align:left;margin-left:342pt;margin-top:119.9pt;width:27pt;height:18pt;z-index:251668480" filled="f" stroked="f">
            <v:textbox>
              <w:txbxContent>
                <w:p w:rsidR="00675598" w:rsidRPr="00B253BF" w:rsidRDefault="00675598" w:rsidP="00EB6B24">
                  <w:pPr>
                    <w:rPr>
                      <w:b/>
                      <w:i/>
                      <w:lang w:val="en-US"/>
                    </w:rPr>
                  </w:pPr>
                  <w:r>
                    <w:rPr>
                      <w:b/>
                      <w:i/>
                      <w:lang w:val="en-US"/>
                    </w:rPr>
                    <w:t>x</w:t>
                  </w:r>
                </w:p>
              </w:txbxContent>
            </v:textbox>
          </v:shape>
        </w:pict>
      </w:r>
      <w:r>
        <w:rPr>
          <w:noProof/>
        </w:rPr>
        <w:pict>
          <v:shape id="_x0000_s1290" type="#_x0000_t202" style="position:absolute;left:0;text-align:left;margin-left:3in;margin-top:173.9pt;width:27pt;height:27pt;z-index:251669504" filled="f" stroked="f">
            <v:textbox>
              <w:txbxContent>
                <w:p w:rsidR="00675598" w:rsidRPr="00B253BF" w:rsidRDefault="00675598" w:rsidP="00EB6B24">
                  <w:pPr>
                    <w:rPr>
                      <w:b/>
                      <w:i/>
                      <w:lang w:val="en-US"/>
                    </w:rPr>
                  </w:pPr>
                  <w:r>
                    <w:rPr>
                      <w:b/>
                      <w:i/>
                      <w:lang w:val="en-US"/>
                    </w:rPr>
                    <w:t>y</w:t>
                  </w:r>
                </w:p>
              </w:txbxContent>
            </v:textbox>
          </v:shape>
        </w:pict>
      </w:r>
      <w:r w:rsidR="00EB6B24" w:rsidRPr="001774FA">
        <w:rPr>
          <w:noProof/>
        </w:rPr>
        <w:drawing>
          <wp:inline distT="0" distB="0" distL="0" distR="0">
            <wp:extent cx="2914650" cy="2324100"/>
            <wp:effectExtent l="0" t="0" r="0" b="0"/>
            <wp:docPr id="24" name="Рисунок 24" descr="Безымянны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Безымянный2"/>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7735" b="54791"/>
                    <a:stretch>
                      <a:fillRect/>
                    </a:stretch>
                  </pic:blipFill>
                  <pic:spPr bwMode="auto">
                    <a:xfrm>
                      <a:off x="0" y="0"/>
                      <a:ext cx="2914650" cy="2324100"/>
                    </a:xfrm>
                    <a:prstGeom prst="rect">
                      <a:avLst/>
                    </a:prstGeom>
                    <a:noFill/>
                    <a:ln>
                      <a:noFill/>
                    </a:ln>
                  </pic:spPr>
                </pic:pic>
              </a:graphicData>
            </a:graphic>
          </wp:inline>
        </w:drawing>
      </w:r>
    </w:p>
    <w:p w:rsidR="00EB6B24" w:rsidRPr="001774FA" w:rsidRDefault="00EB6B24" w:rsidP="00EB6B24">
      <w:pPr>
        <w:ind w:right="-68" w:firstLine="540"/>
        <w:jc w:val="both"/>
        <w:rPr>
          <w:lang w:val="en-US"/>
        </w:rPr>
      </w:pPr>
    </w:p>
    <w:p w:rsidR="00251FAA" w:rsidRPr="001774FA" w:rsidRDefault="001D4833" w:rsidP="00251FAA">
      <w:pPr>
        <w:ind w:right="-68"/>
        <w:jc w:val="center"/>
        <w:rPr>
          <w:lang w:val="kk-KZ"/>
        </w:rPr>
      </w:pPr>
      <w:r w:rsidRPr="001774FA">
        <w:rPr>
          <w:lang w:val="kk-KZ"/>
        </w:rPr>
        <w:t>С</w:t>
      </w:r>
      <w:r w:rsidR="00EB6B24" w:rsidRPr="001774FA">
        <w:rPr>
          <w:lang w:val="kk-KZ"/>
        </w:rPr>
        <w:t>урет</w:t>
      </w:r>
      <w:r w:rsidRPr="001774FA">
        <w:rPr>
          <w:lang w:val="kk-KZ"/>
        </w:rPr>
        <w:t xml:space="preserve"> 1.6  f (x, y) кездейсоқ шамалардың </w:t>
      </w:r>
      <w:r w:rsidR="00EB6B24" w:rsidRPr="001774FA">
        <w:rPr>
          <w:lang w:val="kk-KZ"/>
        </w:rPr>
        <w:t xml:space="preserve">қалыпты </w:t>
      </w:r>
      <w:r w:rsidRPr="001774FA">
        <w:rPr>
          <w:lang w:val="kk-KZ"/>
        </w:rPr>
        <w:t>үлестірімінің</w:t>
      </w:r>
      <w:r w:rsidR="00EB6B24" w:rsidRPr="001774FA">
        <w:rPr>
          <w:lang w:val="kk-KZ"/>
        </w:rPr>
        <w:t xml:space="preserve"> екі өлшемді </w:t>
      </w:r>
    </w:p>
    <w:p w:rsidR="00EB6B24" w:rsidRPr="001774FA" w:rsidRDefault="00EB6B24" w:rsidP="00251FAA">
      <w:pPr>
        <w:ind w:right="-68"/>
        <w:jc w:val="center"/>
        <w:rPr>
          <w:lang w:val="kk-KZ"/>
        </w:rPr>
      </w:pPr>
      <w:r w:rsidRPr="001774FA">
        <w:rPr>
          <w:lang w:val="kk-KZ"/>
        </w:rPr>
        <w:t>функцияның графигі</w:t>
      </w:r>
    </w:p>
    <w:p w:rsidR="00251FAA" w:rsidRPr="001774FA" w:rsidRDefault="00251FAA" w:rsidP="00251FAA">
      <w:pPr>
        <w:ind w:right="-68"/>
        <w:jc w:val="center"/>
        <w:rPr>
          <w:lang w:val="kk-KZ"/>
        </w:rPr>
      </w:pPr>
    </w:p>
    <w:p w:rsidR="00EB6B24" w:rsidRPr="001774FA" w:rsidRDefault="00EB6B24" w:rsidP="00EB6B24">
      <w:pPr>
        <w:ind w:right="-68" w:firstLine="567"/>
        <w:jc w:val="both"/>
        <w:rPr>
          <w:lang w:val="kk-KZ"/>
        </w:rPr>
      </w:pPr>
      <w:r w:rsidRPr="001774FA">
        <w:rPr>
          <w:rFonts w:eastAsiaTheme="minorHAnsi"/>
          <w:shd w:val="clear" w:color="auto" w:fill="FFFFFF"/>
          <w:lang w:val="kk-KZ" w:eastAsia="en-US"/>
        </w:rPr>
        <w:t>Екі өлшемді қалыпты үлестірілім үлгісі ретінде, тікұшақты мақсатқа атысқан кезде, нүктелерді бөлуге болады.</w:t>
      </w:r>
      <w:r w:rsidRPr="001774FA">
        <w:rPr>
          <w:lang w:val="kk-KZ"/>
        </w:rPr>
        <w:t xml:space="preserve"> </w:t>
      </w:r>
      <w:r w:rsidRPr="001774FA">
        <w:rPr>
          <w:rFonts w:eastAsiaTheme="minorHAnsi"/>
          <w:shd w:val="clear" w:color="auto" w:fill="FFFFFF"/>
          <w:lang w:val="kk-KZ" w:eastAsia="en-US"/>
        </w:rPr>
        <w:t>Бұл нүктелер мақсатты нүктеге жақын топтарға бөлінеді. Көптеген кадрлар үшін олардың шашырау тығыздығы мақсатты нүктеге қатысты екі өлшемді қалыпты бөлуге сәйкес келеді.</w:t>
      </w:r>
    </w:p>
    <w:p w:rsidR="00EB6B24" w:rsidRPr="001774FA" w:rsidRDefault="00EB6B24" w:rsidP="00EB6B24">
      <w:pPr>
        <w:ind w:right="-68" w:firstLine="567"/>
        <w:jc w:val="both"/>
        <w:rPr>
          <w:lang w:val="kk-KZ"/>
        </w:rPr>
      </w:pPr>
      <w:r w:rsidRPr="001774FA">
        <w:rPr>
          <w:rFonts w:eastAsiaTheme="minorHAnsi"/>
          <w:shd w:val="clear" w:color="auto" w:fill="FFFFFF"/>
          <w:lang w:val="kk-KZ" w:eastAsia="en-US"/>
        </w:rPr>
        <w:t xml:space="preserve">Іс жүзінде қалыпты үлесті тексеру үшін әдетте визуалды әдістерді қолдануға болады, мысалы, гистограммалардың құрылысын, қалыпты ықтималдық кестелерін немесе асимметрия мен куртоз коэффициенттерін есептеудің сандық әдістері. </w:t>
      </w:r>
      <w:r w:rsidRPr="001774FA">
        <w:rPr>
          <w:lang w:val="kk-KZ"/>
        </w:rPr>
        <w:t xml:space="preserve"> </w:t>
      </w:r>
      <w:r w:rsidRPr="001774FA">
        <w:rPr>
          <w:rFonts w:eastAsiaTheme="minorHAnsi"/>
          <w:shd w:val="clear" w:color="auto" w:fill="FFFFFF"/>
          <w:lang w:val="kk-KZ" w:eastAsia="en-US"/>
        </w:rPr>
        <w:t xml:space="preserve">Біз сондай-ақ </w:t>
      </w:r>
      <w:r w:rsidRPr="001774FA">
        <w:rPr>
          <w:i/>
          <w:lang w:val="kk-KZ"/>
        </w:rPr>
        <w:t>хи</w:t>
      </w:r>
      <w:r w:rsidRPr="001774FA">
        <w:rPr>
          <w:rFonts w:eastAsiaTheme="minorHAnsi"/>
          <w:shd w:val="clear" w:color="auto" w:fill="FFFFFF"/>
          <w:lang w:val="kk-KZ" w:eastAsia="en-US"/>
        </w:rPr>
        <w:t xml:space="preserve"> -шаршы тестiн пайдаланамыз.</w:t>
      </w:r>
    </w:p>
    <w:p w:rsidR="00EB6B24" w:rsidRPr="001774FA" w:rsidRDefault="00EB6B24" w:rsidP="00EB6B2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shd w:val="clear" w:color="auto" w:fill="FFFFFF"/>
          <w:lang w:val="kk-KZ"/>
        </w:rPr>
        <w:t xml:space="preserve">Бағалаудың қарапайым әдісі - гистограмма құру - жеке аралықтардағы айнымалы мәндердің хиттерін жиілігін көрсететін сызба. </w:t>
      </w:r>
      <w:r w:rsidRPr="001774FA">
        <w:rPr>
          <w:lang w:val="kk-KZ"/>
        </w:rPr>
        <w:t xml:space="preserve"> </w:t>
      </w:r>
      <w:r w:rsidRPr="001774FA">
        <w:rPr>
          <w:shd w:val="clear" w:color="auto" w:fill="FFFFFF"/>
          <w:lang w:val="kk-KZ"/>
        </w:rPr>
        <w:t>Гистограмма эмпирикалық таралудың қалыпты жағдайын «көруге» мүмкіндік беретін қалыпты бөлу қисық сызығымен қапталуы мүмкін.</w:t>
      </w:r>
      <w:r w:rsidRPr="001774FA">
        <w:rPr>
          <w:lang w:val="kk-KZ"/>
        </w:rPr>
        <w:t xml:space="preserve"> Ол сондай-ақ бөлудің әртүрлі сипаттамаларын сапалы бағалауға мүмкіндік береді.  Мысалы, онда бөлудің бимодальды екенін көруге болады, яғни. үлгісі біркелкі болмаған кезде 2 шыңы бар, әрқайсысы қалыпты немесе көп қалыпты болып табылатын екі түрлі популяциядан алынуы мүмкін. Мұндай жағдайларда байқалатын айнымалылардың сипатын түсіну үшін үлгіні екі бөлікке бөлудің сапалы әдісін табуға болады.</w:t>
      </w:r>
    </w:p>
    <w:p w:rsidR="00EB6B24" w:rsidRPr="001774FA" w:rsidRDefault="00EB6B24" w:rsidP="00251FAA">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 xml:space="preserve">       </w:t>
      </w:r>
      <w:r w:rsidR="00251FAA" w:rsidRPr="001774FA">
        <w:rPr>
          <w:lang w:val="kk-KZ"/>
        </w:rPr>
        <w:t xml:space="preserve">  </w:t>
      </w:r>
      <w:r w:rsidRPr="001774FA">
        <w:rPr>
          <w:lang w:val="kk-KZ"/>
        </w:rPr>
        <w:t>Бақыланатын кездейсоқ шамалардың басым көпшілігі қалыпты бөлуді, әсіресе көп байқаумен немесе бөлу бар, немесе әдеттегі және қалыпты негізде есептелетін бөлу бар, бұл қалыпты бөлу «іргелі заң» болып табылатындығына негізделген дәлел болып табылады.</w:t>
      </w:r>
    </w:p>
    <w:p w:rsidR="00EB6B24" w:rsidRPr="001774FA" w:rsidRDefault="00EB6B24" w:rsidP="00251FAA">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 xml:space="preserve">      </w:t>
      </w:r>
      <w:r w:rsidR="00251FAA" w:rsidRPr="001774FA">
        <w:rPr>
          <w:lang w:val="kk-KZ"/>
        </w:rPr>
        <w:t xml:space="preserve">   </w:t>
      </w:r>
      <w:r w:rsidRPr="001774FA">
        <w:rPr>
          <w:lang w:val="kk-KZ"/>
        </w:rPr>
        <w:t>Сонымен қатар кездейсоқ айнымалы тарату қалыпты болып табылмайтын жағдайлар бар.   Мұндай жағдайларда қалыпты жағдайға негізделген талдау әдістерін қолдану проблемалық болуы мүмкін.  Содан кейін сіз екеуінің бірін таңдай аласыз.</w:t>
      </w:r>
    </w:p>
    <w:p w:rsidR="00251FAA" w:rsidRPr="001774FA" w:rsidRDefault="00EB6B24" w:rsidP="00251FAA">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 xml:space="preserve">       </w:t>
      </w:r>
      <w:r w:rsidR="00251FAA" w:rsidRPr="001774FA">
        <w:rPr>
          <w:lang w:val="kk-KZ"/>
        </w:rPr>
        <w:t xml:space="preserve">  </w:t>
      </w:r>
      <w:r w:rsidRPr="001774FA">
        <w:rPr>
          <w:lang w:val="kk-KZ"/>
        </w:rPr>
        <w:t xml:space="preserve">Біріншіден, бақылаулардың саны аз болса, «параметрлік емес» немесе «еркін таратылатын» әдістерді қолдануға болады. Екіншіден, үлгі өлшемі жеткілікті үлкен болса, әлі күнге дейін бөлудің қалыпты жағдайын қолданады. </w:t>
      </w:r>
      <w:r w:rsidRPr="001774FA">
        <w:rPr>
          <w:shd w:val="clear" w:color="auto" w:fill="FFFFFF"/>
          <w:lang w:val="kk-KZ"/>
        </w:rPr>
        <w:t xml:space="preserve">Соңғысы өте маңызды принцип негізінде мүмкін, оның мәні үлгі өлшемі ұлғайған кезде, қалыпты емес болса да, кездейсоқ </w:t>
      </w:r>
      <w:r w:rsidRPr="001774FA">
        <w:rPr>
          <w:shd w:val="clear" w:color="auto" w:fill="FFFFFF"/>
          <w:lang w:val="kk-KZ"/>
        </w:rPr>
        <w:lastRenderedPageBreak/>
        <w:t>айнымалы таратудың қалыпты тәсілдері қалыпты болып табылады.</w:t>
      </w:r>
      <w:r w:rsidRPr="001774FA">
        <w:rPr>
          <w:lang w:val="kk-KZ"/>
        </w:rPr>
        <w:t xml:space="preserve"> Бұл принцип орталық шекті теорема ретінде белгілі.</w:t>
      </w:r>
      <w:r w:rsidR="00251FAA" w:rsidRPr="001774FA">
        <w:rPr>
          <w:lang w:val="kk-KZ"/>
        </w:rPr>
        <w:t xml:space="preserve"> </w:t>
      </w:r>
    </w:p>
    <w:p w:rsidR="00EB6B24" w:rsidRPr="001774FA" w:rsidRDefault="00251FAA" w:rsidP="00251FAA">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hd w:val="clear" w:color="auto" w:fill="FFFFFF"/>
          <w:lang w:val="kk-KZ"/>
        </w:rPr>
      </w:pPr>
      <w:r w:rsidRPr="001774FA">
        <w:rPr>
          <w:lang w:val="kk-KZ"/>
        </w:rPr>
        <w:tab/>
      </w:r>
      <w:r w:rsidR="00EB6B24" w:rsidRPr="001774FA">
        <w:rPr>
          <w:shd w:val="clear" w:color="auto" w:fill="FFFFFF"/>
          <w:lang w:val="kk-KZ"/>
        </w:rPr>
        <w:t>Айта кету керек, жоғарыда айтылған көптеген мәлімдемелер математикалық тұрғыдан дәлелденсе де,</w:t>
      </w:r>
      <w:r w:rsidR="00EB6B24" w:rsidRPr="001774FA">
        <w:rPr>
          <w:lang w:val="kk-KZ"/>
        </w:rPr>
        <w:t xml:space="preserve"> олардың кейбіреулері теориялық негіз жоқ және тек Монте-Карло тәжірибесі деп аталатын эксперимент арқылы эмпирикалық түрде расталуы мүмкін. </w:t>
      </w:r>
      <w:r w:rsidR="00EB6B24" w:rsidRPr="001774FA">
        <w:rPr>
          <w:shd w:val="clear" w:color="auto" w:fill="FFFFFF"/>
          <w:lang w:val="kk-KZ"/>
        </w:rPr>
        <w:t>Осы эксперименттерде компьютерде әртүрлі сынақтар арқылы талданады кездейсоқ шамалардың үлкен үлгілері пайда болады.</w:t>
      </w:r>
      <w:r w:rsidR="00EB6B24" w:rsidRPr="001774FA">
        <w:rPr>
          <w:lang w:val="kk-KZ"/>
        </w:rPr>
        <w:t xml:space="preserve"> </w:t>
      </w:r>
      <w:r w:rsidR="00EB6B24" w:rsidRPr="001774FA">
        <w:rPr>
          <w:shd w:val="clear" w:color="auto" w:fill="FFFFFF"/>
          <w:lang w:val="kk-KZ"/>
        </w:rPr>
        <w:t>Осылайша пайдаланылатын сынақтардың белгілі бір теориялық негіздері бұзылған кезде туындайтын қателіктердің түрін және шамасын эмпирикалық түрде бағалауға болады.</w:t>
      </w:r>
      <w:r w:rsidR="00EB6B24" w:rsidRPr="001774FA">
        <w:rPr>
          <w:lang w:val="kk-KZ"/>
        </w:rPr>
        <w:t xml:space="preserve"> </w:t>
      </w:r>
      <w:r w:rsidR="00EB6B24" w:rsidRPr="001774FA">
        <w:rPr>
          <w:shd w:val="clear" w:color="auto" w:fill="FFFFFF"/>
          <w:lang w:val="kk-KZ"/>
        </w:rPr>
        <w:t>Мысалы, үлгіні бөлуді жасанды түрде өзгертуге, оны қалыптыдан ерекшелендіріп, нәтижені тексеруге болады.</w:t>
      </w:r>
    </w:p>
    <w:p w:rsidR="007F20C6" w:rsidRPr="001774FA" w:rsidRDefault="007F20C6" w:rsidP="00251FAA">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hd w:val="clear" w:color="auto" w:fill="FFFFFF"/>
          <w:lang w:val="kk-KZ"/>
        </w:rPr>
      </w:pPr>
    </w:p>
    <w:p w:rsidR="007F20C6" w:rsidRPr="001774FA" w:rsidRDefault="007F20C6" w:rsidP="007F20C6">
      <w:pPr>
        <w:ind w:firstLine="567"/>
        <w:jc w:val="both"/>
        <w:rPr>
          <w:rFonts w:eastAsia="Arial Unicode MS"/>
          <w:b/>
          <w:lang w:val="kk-KZ"/>
        </w:rPr>
      </w:pPr>
      <w:r w:rsidRPr="001774FA">
        <w:rPr>
          <w:rFonts w:eastAsia="Arial Unicode MS"/>
          <w:b/>
          <w:lang w:val="kk-KZ"/>
        </w:rPr>
        <w:t>Бақылау сұрақтары:</w:t>
      </w:r>
    </w:p>
    <w:p w:rsidR="007F20C6" w:rsidRPr="001774FA" w:rsidRDefault="007F20C6" w:rsidP="007F20C6">
      <w:pPr>
        <w:ind w:firstLine="567"/>
        <w:jc w:val="both"/>
        <w:rPr>
          <w:rFonts w:eastAsia="Arial Unicode MS"/>
          <w:b/>
          <w:lang w:val="kk-KZ"/>
        </w:rPr>
      </w:pPr>
    </w:p>
    <w:p w:rsidR="007F20C6" w:rsidRPr="001774FA" w:rsidRDefault="007F20C6" w:rsidP="007F20C6">
      <w:pPr>
        <w:jc w:val="both"/>
        <w:rPr>
          <w:lang w:val="kk-KZ"/>
        </w:rPr>
      </w:pPr>
      <w:r w:rsidRPr="001774FA">
        <w:rPr>
          <w:lang w:val="kk-KZ"/>
        </w:rPr>
        <w:t>1. Кездейсоқ шамалардың үлестіру заңдарын атаңыз?</w:t>
      </w:r>
    </w:p>
    <w:p w:rsidR="007F20C6" w:rsidRPr="001774FA" w:rsidRDefault="007F20C6" w:rsidP="007F20C6">
      <w:pPr>
        <w:jc w:val="both"/>
        <w:rPr>
          <w:lang w:val="kk-KZ"/>
        </w:rPr>
      </w:pPr>
      <w:r w:rsidRPr="001774FA">
        <w:rPr>
          <w:rFonts w:eastAsia="Arial Unicode MS"/>
          <w:lang w:val="kk-KZ"/>
        </w:rPr>
        <w:t xml:space="preserve">2. </w:t>
      </w:r>
      <w:r w:rsidRPr="001774FA">
        <w:rPr>
          <w:lang w:val="kk-KZ"/>
        </w:rPr>
        <w:t>Кездейсоқ шамалардың үлестіру заңдарының қандай қасиеттері бар?</w:t>
      </w:r>
    </w:p>
    <w:p w:rsidR="007F20C6" w:rsidRPr="001774FA" w:rsidRDefault="007F20C6" w:rsidP="007F20C6">
      <w:pPr>
        <w:jc w:val="both"/>
        <w:rPr>
          <w:bCs/>
          <w:lang w:val="kk-KZ"/>
        </w:rPr>
      </w:pPr>
    </w:p>
    <w:p w:rsidR="007F20C6" w:rsidRPr="001774FA" w:rsidRDefault="007F20C6" w:rsidP="007F20C6">
      <w:pPr>
        <w:ind w:firstLine="567"/>
        <w:jc w:val="both"/>
        <w:rPr>
          <w:b/>
          <w:bCs/>
          <w:lang w:val="kk-KZ"/>
        </w:rPr>
      </w:pPr>
      <w:r w:rsidRPr="001774FA">
        <w:rPr>
          <w:b/>
          <w:bCs/>
          <w:lang w:val="kk-KZ"/>
        </w:rPr>
        <w:t>Ұсынылған әдебиеттер</w:t>
      </w:r>
    </w:p>
    <w:p w:rsidR="007F20C6" w:rsidRPr="001774FA" w:rsidRDefault="007F20C6" w:rsidP="007F20C6">
      <w:pPr>
        <w:ind w:firstLine="567"/>
        <w:jc w:val="both"/>
        <w:rPr>
          <w:b/>
          <w:bCs/>
          <w:lang w:val="kk-KZ"/>
        </w:rPr>
      </w:pPr>
    </w:p>
    <w:p w:rsidR="007F20C6" w:rsidRPr="001774FA" w:rsidRDefault="007F20C6" w:rsidP="007F20C6">
      <w:pPr>
        <w:keepNext/>
        <w:keepLines/>
        <w:tabs>
          <w:tab w:val="left" w:pos="851"/>
        </w:tabs>
        <w:ind w:right="-68" w:firstLine="567"/>
        <w:jc w:val="both"/>
        <w:outlineLvl w:val="2"/>
        <w:rPr>
          <w:bCs/>
        </w:rPr>
      </w:pPr>
      <w:r w:rsidRPr="001774FA">
        <w:rPr>
          <w:bCs/>
          <w:lang w:val="kk-KZ"/>
        </w:rPr>
        <w:t>1.</w:t>
      </w:r>
      <w:r w:rsidRPr="001774FA">
        <w:rPr>
          <w:bCs/>
          <w:lang w:val="kk-KZ"/>
        </w:rPr>
        <w:tab/>
        <w:t xml:space="preserve">С.А. Айвазян, B.C. Мхитарян. </w:t>
      </w:r>
      <w:r w:rsidRPr="001774FA">
        <w:rPr>
          <w:bCs/>
        </w:rPr>
        <w:t>Прикладная статистика и основы эконометрики: Учеб. для вузов. М.:ЮНИТИб 2001. 1022 с.</w:t>
      </w:r>
    </w:p>
    <w:p w:rsidR="007F20C6" w:rsidRPr="001774FA" w:rsidRDefault="007F20C6" w:rsidP="007F20C6">
      <w:pPr>
        <w:keepNext/>
        <w:keepLines/>
        <w:tabs>
          <w:tab w:val="left" w:pos="851"/>
        </w:tabs>
        <w:ind w:right="-68" w:firstLine="567"/>
        <w:jc w:val="both"/>
        <w:outlineLvl w:val="2"/>
        <w:rPr>
          <w:bCs/>
        </w:rPr>
      </w:pPr>
      <w:r w:rsidRPr="001774FA">
        <w:rPr>
          <w:bCs/>
        </w:rPr>
        <w:t>2.</w:t>
      </w:r>
      <w:r w:rsidRPr="001774FA">
        <w:rPr>
          <w:bCs/>
        </w:rPr>
        <w:tab/>
        <w:t>Мицкевич.А.А. Деловая математика в экономической теории и практике. Москва: Высшая школа экономики, 2003.</w:t>
      </w:r>
    </w:p>
    <w:p w:rsidR="007F20C6" w:rsidRPr="001774FA" w:rsidRDefault="007F20C6" w:rsidP="007F20C6">
      <w:pPr>
        <w:keepNext/>
        <w:keepLines/>
        <w:tabs>
          <w:tab w:val="left" w:pos="851"/>
        </w:tabs>
        <w:ind w:right="-68" w:firstLine="567"/>
        <w:jc w:val="both"/>
        <w:outlineLvl w:val="2"/>
        <w:rPr>
          <w:bCs/>
        </w:rPr>
      </w:pPr>
      <w:r w:rsidRPr="001774FA">
        <w:rPr>
          <w:bCs/>
        </w:rPr>
        <w:t>3.</w:t>
      </w:r>
      <w:r w:rsidRPr="001774FA">
        <w:rPr>
          <w:bCs/>
        </w:rPr>
        <w:tab/>
        <w:t>Тюрин Ю.Н., Макаров А.А. Статистический анализ данных на компьютере /Под ред. В.Э. Фигурнова. -М.:ИНФРА-М, 2000. -528 с.: ил.</w:t>
      </w:r>
    </w:p>
    <w:p w:rsidR="007F20C6" w:rsidRPr="001774FA" w:rsidRDefault="007F20C6" w:rsidP="007F20C6">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7F20C6" w:rsidRPr="001774FA" w:rsidRDefault="007F20C6" w:rsidP="007F20C6">
      <w:pPr>
        <w:ind w:firstLine="567"/>
        <w:jc w:val="both"/>
        <w:rPr>
          <w:lang w:val="kk-KZ"/>
        </w:rPr>
      </w:pPr>
    </w:p>
    <w:p w:rsidR="007F20C6" w:rsidRPr="001774FA" w:rsidRDefault="007F20C6" w:rsidP="007F20C6">
      <w:pPr>
        <w:ind w:firstLine="567"/>
        <w:jc w:val="both"/>
        <w:rPr>
          <w:lang w:val="kk-KZ"/>
        </w:rPr>
      </w:pPr>
    </w:p>
    <w:p w:rsidR="00EB6B24" w:rsidRPr="001774FA" w:rsidRDefault="007F20C6" w:rsidP="002212E3">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lang w:val="kk-KZ"/>
        </w:rPr>
        <w:t xml:space="preserve">Дәріс 6 </w:t>
      </w:r>
      <w:r w:rsidR="00EB6B24" w:rsidRPr="001774FA">
        <w:rPr>
          <w:b/>
          <w:lang w:val="kk-KZ"/>
        </w:rPr>
        <w:t xml:space="preserve"> </w:t>
      </w:r>
      <w:r w:rsidR="00EB6B24" w:rsidRPr="001774FA">
        <w:rPr>
          <w:lang w:val="kk-KZ"/>
        </w:rPr>
        <w:t>Түйісудің статистикалық кестелері және оларды талдау</w:t>
      </w:r>
    </w:p>
    <w:p w:rsidR="007F20C6" w:rsidRPr="001774FA" w:rsidRDefault="007F20C6" w:rsidP="002212E3">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p>
    <w:p w:rsidR="007F20C6" w:rsidRPr="001774FA" w:rsidRDefault="007F20C6" w:rsidP="00B86D99">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lang w:val="kk-KZ"/>
        </w:rPr>
        <w:t xml:space="preserve">Дәріс мақсаты: </w:t>
      </w:r>
      <w:r w:rsidRPr="001774FA">
        <w:rPr>
          <w:lang w:val="kk-KZ"/>
        </w:rPr>
        <w:t>Түйісудің статистикалық кестелері</w:t>
      </w:r>
      <w:r w:rsidR="00B86D99" w:rsidRPr="001774FA">
        <w:rPr>
          <w:lang w:val="kk-KZ"/>
        </w:rPr>
        <w:t>н</w:t>
      </w:r>
      <w:r w:rsidRPr="001774FA">
        <w:rPr>
          <w:lang w:val="kk-KZ"/>
        </w:rPr>
        <w:t xml:space="preserve"> талдау.</w:t>
      </w:r>
    </w:p>
    <w:p w:rsidR="007F20C6" w:rsidRPr="001774FA" w:rsidRDefault="007F20C6" w:rsidP="007F20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lang w:val="kk-KZ"/>
        </w:rPr>
      </w:pPr>
    </w:p>
    <w:p w:rsidR="007F20C6" w:rsidRPr="001774FA" w:rsidRDefault="007F20C6" w:rsidP="007F20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7F20C6" w:rsidRPr="001774FA" w:rsidRDefault="007F20C6" w:rsidP="007F20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1. Жиілік кестелері.</w:t>
      </w:r>
    </w:p>
    <w:p w:rsidR="00A017E9" w:rsidRPr="001774FA" w:rsidRDefault="007F20C6" w:rsidP="007F20C6">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2.</w:t>
      </w:r>
      <w:r w:rsidRPr="001774FA">
        <w:rPr>
          <w:lang w:val="kk-KZ"/>
        </w:rPr>
        <w:tab/>
      </w:r>
      <w:r w:rsidR="00A017E9" w:rsidRPr="001774FA">
        <w:rPr>
          <w:lang w:val="kk-KZ"/>
        </w:rPr>
        <w:t>Конфигурациялық кестелер және жалаулар мен тақырыптар кестелері.</w:t>
      </w:r>
    </w:p>
    <w:p w:rsidR="007F20C6" w:rsidRPr="001774FA" w:rsidRDefault="007F20C6" w:rsidP="007F20C6">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 xml:space="preserve">3. </w:t>
      </w:r>
      <w:r w:rsidR="00A017E9" w:rsidRPr="001774FA">
        <w:rPr>
          <w:lang w:val="kk-KZ"/>
        </w:rPr>
        <w:t>Шекті жиіліктер.</w:t>
      </w:r>
    </w:p>
    <w:p w:rsidR="00A017E9" w:rsidRPr="001774FA" w:rsidRDefault="00A017E9" w:rsidP="007F20C6">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4. Категориялық айнымалылармен бірнеше кіретін кестелер.</w:t>
      </w:r>
    </w:p>
    <w:p w:rsidR="00A017E9" w:rsidRPr="001774FA" w:rsidRDefault="00A017E9" w:rsidP="007F20C6">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 xml:space="preserve">5. </w:t>
      </w:r>
      <w:r w:rsidRPr="001774FA">
        <w:rPr>
          <w:bCs/>
          <w:lang w:val="kk-KZ"/>
        </w:rPr>
        <w:t>Пирсонның хи-квадрат критерийі.</w:t>
      </w:r>
    </w:p>
    <w:p w:rsidR="00EB6B24" w:rsidRPr="001774FA" w:rsidRDefault="00EB6B24" w:rsidP="00EB6B2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val="kk-KZ"/>
        </w:rPr>
      </w:pPr>
    </w:p>
    <w:p w:rsidR="00EB6B24" w:rsidRPr="001774FA" w:rsidRDefault="00251FAA" w:rsidP="00251FAA">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kk-KZ"/>
        </w:rPr>
      </w:pPr>
      <w:r w:rsidRPr="001774FA">
        <w:rPr>
          <w:b/>
          <w:lang w:val="kk-KZ"/>
        </w:rPr>
        <w:tab/>
      </w:r>
      <w:r w:rsidR="00EB6B24" w:rsidRPr="001774FA">
        <w:rPr>
          <w:b/>
          <w:lang w:val="kk-KZ"/>
        </w:rPr>
        <w:t>Жиілік кестелері.</w:t>
      </w:r>
      <w:r w:rsidR="00EB6B24" w:rsidRPr="001774FA">
        <w:rPr>
          <w:lang w:val="kk-KZ"/>
        </w:rPr>
        <w:t xml:space="preserve"> Жиілік кестелері немесе бірыңғай кіріс кестелері категориялық айнымалыларды талдау кезінде кеңінен қолданылады. Әдетте, олар іріктемеде әртүрлі деректер топтары қалай таратылатындығын тексеру үшін талдау әдістерінің бірі ретінде пайдаланылады. Мысалы, әртүрлі спорт түрлеріндегі көрермендердің қызығушылығын зерттеу (өнімнің теледидарда жарнамалау мақсатында) респонденттердің жауаптарын келесі кестеде ұсынуға</w:t>
      </w:r>
      <w:r w:rsidR="00EB6B24" w:rsidRPr="001774FA">
        <w:rPr>
          <w:sz w:val="28"/>
          <w:szCs w:val="28"/>
          <w:lang w:val="kk-KZ"/>
        </w:rPr>
        <w:t xml:space="preserve"> болады:</w:t>
      </w:r>
    </w:p>
    <w:p w:rsidR="00EB6B24" w:rsidRPr="001774FA" w:rsidRDefault="00EB6B24" w:rsidP="00EB6B24">
      <w:pPr>
        <w:ind w:right="-68" w:firstLine="567"/>
        <w:jc w:val="center"/>
      </w:pPr>
      <w:r w:rsidRPr="001774FA">
        <w:rPr>
          <w:sz w:val="28"/>
          <w:szCs w:val="28"/>
          <w:lang w:val="kk-KZ"/>
        </w:rPr>
        <w:t xml:space="preserve">                                                                                                    </w:t>
      </w:r>
      <w:r w:rsidR="00251FAA" w:rsidRPr="001774FA">
        <w:t xml:space="preserve">Кесте </w:t>
      </w:r>
      <w:r w:rsidR="00251FAA" w:rsidRPr="001774FA">
        <w:rPr>
          <w:lang w:val="kk-KZ"/>
        </w:rPr>
        <w:t>1</w:t>
      </w:r>
      <w:r w:rsidRPr="001774FA">
        <w:t>.1</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4799"/>
        <w:gridCol w:w="994"/>
        <w:gridCol w:w="1181"/>
        <w:gridCol w:w="1256"/>
        <w:gridCol w:w="1366"/>
      </w:tblGrid>
      <w:tr w:rsidR="00EB6B24" w:rsidRPr="001774FA" w:rsidTr="00A017E9">
        <w:trPr>
          <w:tblCellSpacing w:w="15" w:type="dxa"/>
          <w:jc w:val="center"/>
        </w:trPr>
        <w:tc>
          <w:tcPr>
            <w:tcW w:w="4754"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7F20C6">
            <w:pPr>
              <w:ind w:left="94" w:right="-68"/>
              <w:jc w:val="center"/>
              <w:rPr>
                <w:bCs/>
                <w:lang w:val="kk-KZ"/>
              </w:rPr>
            </w:pPr>
            <w:r w:rsidRPr="001774FA">
              <w:rPr>
                <w:bCs/>
              </w:rPr>
              <w:t>STATISTICA</w:t>
            </w:r>
            <w:r w:rsidRPr="001774FA">
              <w:rPr>
                <w:bCs/>
              </w:rPr>
              <w:br/>
            </w:r>
            <w:r w:rsidR="007F20C6" w:rsidRPr="001774FA">
              <w:rPr>
                <w:bCs/>
                <w:lang w:val="kk-KZ"/>
              </w:rPr>
              <w:t>Негізгі</w:t>
            </w:r>
            <w:r w:rsidRPr="001774FA">
              <w:rPr>
                <w:bCs/>
              </w:rPr>
              <w:br/>
              <w:t>СТАТИСТИК</w:t>
            </w:r>
            <w:r w:rsidR="007F20C6" w:rsidRPr="001774FA">
              <w:rPr>
                <w:bCs/>
                <w:lang w:val="kk-KZ"/>
              </w:rPr>
              <w:t>АЛАР</w:t>
            </w:r>
          </w:p>
        </w:tc>
        <w:tc>
          <w:tcPr>
            <w:tcW w:w="4752" w:type="dxa"/>
            <w:gridSpan w:val="4"/>
            <w:tcBorders>
              <w:top w:val="outset" w:sz="6" w:space="0" w:color="auto"/>
              <w:left w:val="outset" w:sz="6" w:space="0" w:color="auto"/>
              <w:bottom w:val="outset" w:sz="6" w:space="0" w:color="auto"/>
              <w:right w:val="outset" w:sz="6" w:space="0" w:color="auto"/>
            </w:tcBorders>
          </w:tcPr>
          <w:p w:rsidR="00EB6B24" w:rsidRPr="001774FA" w:rsidRDefault="00EB6B24" w:rsidP="00251FAA">
            <w:pPr>
              <w:ind w:left="94" w:right="-68"/>
              <w:jc w:val="center"/>
              <w:rPr>
                <w:bCs/>
                <w:lang w:val="en-US"/>
              </w:rPr>
            </w:pPr>
          </w:p>
          <w:p w:rsidR="00EB6B24" w:rsidRPr="001774FA" w:rsidRDefault="00EB6B24" w:rsidP="00251FAA">
            <w:pPr>
              <w:ind w:left="94" w:right="-68"/>
              <w:jc w:val="center"/>
              <w:rPr>
                <w:bCs/>
              </w:rPr>
            </w:pPr>
            <w:r w:rsidRPr="001774FA">
              <w:rPr>
                <w:bCs/>
              </w:rPr>
              <w:t>ФУТБОЛ</w:t>
            </w:r>
          </w:p>
        </w:tc>
      </w:tr>
      <w:tr w:rsidR="00EB6B24" w:rsidRPr="001774FA" w:rsidTr="00A017E9">
        <w:trPr>
          <w:tblCellSpacing w:w="15" w:type="dxa"/>
          <w:jc w:val="center"/>
        </w:trPr>
        <w:tc>
          <w:tcPr>
            <w:tcW w:w="4754" w:type="dxa"/>
            <w:tcBorders>
              <w:top w:val="outset" w:sz="6" w:space="0" w:color="auto"/>
              <w:left w:val="outset" w:sz="6" w:space="0" w:color="auto"/>
              <w:bottom w:val="outset" w:sz="6" w:space="0" w:color="auto"/>
              <w:right w:val="outset" w:sz="6" w:space="0" w:color="auto"/>
            </w:tcBorders>
            <w:vAlign w:val="bottom"/>
          </w:tcPr>
          <w:p w:rsidR="00EB6B24" w:rsidRPr="001774FA" w:rsidRDefault="00EB6B24" w:rsidP="00251FAA">
            <w:pPr>
              <w:ind w:left="94" w:right="-68"/>
              <w:jc w:val="center"/>
              <w:rPr>
                <w:bCs/>
              </w:rPr>
            </w:pPr>
            <w:r w:rsidRPr="001774FA">
              <w:rPr>
                <w:bCs/>
              </w:rPr>
              <w:t>Категория</w:t>
            </w:r>
          </w:p>
        </w:tc>
        <w:tc>
          <w:tcPr>
            <w:tcW w:w="964" w:type="dxa"/>
            <w:tcBorders>
              <w:top w:val="outset" w:sz="6" w:space="0" w:color="auto"/>
              <w:left w:val="outset" w:sz="6" w:space="0" w:color="auto"/>
              <w:bottom w:val="outset" w:sz="6" w:space="0" w:color="auto"/>
              <w:right w:val="outset" w:sz="6" w:space="0" w:color="auto"/>
            </w:tcBorders>
            <w:vAlign w:val="bottom"/>
          </w:tcPr>
          <w:p w:rsidR="00EB6B24" w:rsidRPr="001774FA" w:rsidRDefault="00A017E9" w:rsidP="00251FAA">
            <w:pPr>
              <w:ind w:left="94" w:right="-68"/>
              <w:jc w:val="center"/>
              <w:rPr>
                <w:bCs/>
                <w:lang w:val="kk-KZ"/>
              </w:rPr>
            </w:pPr>
            <w:r w:rsidRPr="001774FA">
              <w:rPr>
                <w:bCs/>
                <w:lang w:val="kk-KZ"/>
              </w:rPr>
              <w:t>Жиілік</w:t>
            </w:r>
          </w:p>
        </w:tc>
        <w:tc>
          <w:tcPr>
            <w:tcW w:w="1151" w:type="dxa"/>
            <w:tcBorders>
              <w:top w:val="outset" w:sz="6" w:space="0" w:color="auto"/>
              <w:left w:val="outset" w:sz="6" w:space="0" w:color="auto"/>
              <w:bottom w:val="outset" w:sz="6" w:space="0" w:color="auto"/>
              <w:right w:val="outset" w:sz="6" w:space="0" w:color="auto"/>
            </w:tcBorders>
            <w:vAlign w:val="bottom"/>
          </w:tcPr>
          <w:p w:rsidR="00EB6B24" w:rsidRPr="001774FA" w:rsidRDefault="00EB6B24" w:rsidP="00A017E9">
            <w:pPr>
              <w:ind w:left="94" w:right="-68"/>
              <w:jc w:val="center"/>
              <w:rPr>
                <w:bCs/>
                <w:lang w:val="kk-KZ"/>
              </w:rPr>
            </w:pPr>
            <w:r w:rsidRPr="001774FA">
              <w:rPr>
                <w:bCs/>
              </w:rPr>
              <w:t>Кумулят.</w:t>
            </w:r>
            <w:r w:rsidRPr="001774FA">
              <w:rPr>
                <w:bCs/>
              </w:rPr>
              <w:br/>
            </w:r>
            <w:r w:rsidR="00A017E9" w:rsidRPr="001774FA">
              <w:rPr>
                <w:bCs/>
                <w:lang w:val="kk-KZ"/>
              </w:rPr>
              <w:t>жиілік</w:t>
            </w:r>
          </w:p>
        </w:tc>
        <w:tc>
          <w:tcPr>
            <w:tcW w:w="1226" w:type="dxa"/>
            <w:tcBorders>
              <w:top w:val="outset" w:sz="6" w:space="0" w:color="auto"/>
              <w:left w:val="outset" w:sz="6" w:space="0" w:color="auto"/>
              <w:bottom w:val="outset" w:sz="6" w:space="0" w:color="auto"/>
              <w:right w:val="outset" w:sz="6" w:space="0" w:color="auto"/>
            </w:tcBorders>
            <w:vAlign w:val="bottom"/>
          </w:tcPr>
          <w:p w:rsidR="00EB6B24" w:rsidRPr="001774FA" w:rsidRDefault="00EB6B24" w:rsidP="00251FAA">
            <w:pPr>
              <w:ind w:left="94" w:right="-68"/>
              <w:jc w:val="center"/>
              <w:rPr>
                <w:bCs/>
              </w:rPr>
            </w:pPr>
            <w:r w:rsidRPr="001774FA">
              <w:rPr>
                <w:bCs/>
              </w:rPr>
              <w:t>Процент</w:t>
            </w:r>
          </w:p>
        </w:tc>
        <w:tc>
          <w:tcPr>
            <w:tcW w:w="1321" w:type="dxa"/>
            <w:tcBorders>
              <w:top w:val="outset" w:sz="6" w:space="0" w:color="auto"/>
              <w:left w:val="outset" w:sz="6" w:space="0" w:color="auto"/>
              <w:bottom w:val="outset" w:sz="6" w:space="0" w:color="auto"/>
              <w:right w:val="outset" w:sz="6" w:space="0" w:color="auto"/>
            </w:tcBorders>
            <w:vAlign w:val="bottom"/>
          </w:tcPr>
          <w:p w:rsidR="00EB6B24" w:rsidRPr="001774FA" w:rsidRDefault="00EB6B24" w:rsidP="00251FAA">
            <w:pPr>
              <w:ind w:left="94" w:right="-68"/>
              <w:jc w:val="center"/>
              <w:rPr>
                <w:bCs/>
              </w:rPr>
            </w:pPr>
            <w:r w:rsidRPr="001774FA">
              <w:rPr>
                <w:bCs/>
              </w:rPr>
              <w:t>Кумулят.</w:t>
            </w:r>
            <w:r w:rsidRPr="001774FA">
              <w:rPr>
                <w:bCs/>
              </w:rPr>
              <w:br/>
              <w:t>процент</w:t>
            </w:r>
          </w:p>
        </w:tc>
      </w:tr>
      <w:tr w:rsidR="00EB6B24" w:rsidRPr="001774FA" w:rsidTr="00A017E9">
        <w:trPr>
          <w:tblCellSpacing w:w="15" w:type="dxa"/>
          <w:jc w:val="center"/>
        </w:trPr>
        <w:tc>
          <w:tcPr>
            <w:tcW w:w="4754" w:type="dxa"/>
            <w:tcBorders>
              <w:top w:val="outset" w:sz="6" w:space="0" w:color="auto"/>
              <w:left w:val="outset" w:sz="6" w:space="0" w:color="auto"/>
              <w:bottom w:val="outset" w:sz="6" w:space="0" w:color="auto"/>
              <w:right w:val="outset" w:sz="6" w:space="0" w:color="auto"/>
            </w:tcBorders>
            <w:vAlign w:val="center"/>
          </w:tcPr>
          <w:p w:rsidR="00EB6B24" w:rsidRPr="001774FA" w:rsidRDefault="007F20C6" w:rsidP="00A017E9">
            <w:pPr>
              <w:ind w:left="94" w:right="-68"/>
              <w:jc w:val="center"/>
              <w:rPr>
                <w:bCs/>
                <w:lang w:val="kk-KZ"/>
              </w:rPr>
            </w:pPr>
            <w:r w:rsidRPr="001774FA">
              <w:rPr>
                <w:bCs/>
                <w:lang w:val="kk-KZ"/>
              </w:rPr>
              <w:lastRenderedPageBreak/>
              <w:t>ӘРҚАШАН</w:t>
            </w:r>
            <w:r w:rsidR="00EB6B24" w:rsidRPr="001774FA">
              <w:rPr>
                <w:bCs/>
              </w:rPr>
              <w:t xml:space="preserve">: </w:t>
            </w:r>
            <w:r w:rsidRPr="001774FA">
              <w:rPr>
                <w:bCs/>
                <w:lang w:val="kk-KZ"/>
              </w:rPr>
              <w:t>Әрқашан қызығамын</w:t>
            </w:r>
            <w:r w:rsidR="00EB6B24" w:rsidRPr="001774FA">
              <w:rPr>
                <w:bCs/>
              </w:rPr>
              <w:br/>
            </w:r>
            <w:r w:rsidR="00A017E9" w:rsidRPr="001774FA">
              <w:rPr>
                <w:bCs/>
                <w:lang w:val="kk-KZ"/>
              </w:rPr>
              <w:t>ЖАЙ УАҚЫТТА</w:t>
            </w:r>
            <w:r w:rsidR="00EB6B24" w:rsidRPr="001774FA">
              <w:rPr>
                <w:bCs/>
              </w:rPr>
              <w:t xml:space="preserve">: </w:t>
            </w:r>
            <w:r w:rsidR="00A017E9" w:rsidRPr="001774FA">
              <w:rPr>
                <w:bCs/>
                <w:lang w:val="kk-KZ"/>
              </w:rPr>
              <w:t>Жай уақытта қызығамын</w:t>
            </w:r>
            <w:r w:rsidR="00EB6B24" w:rsidRPr="001774FA">
              <w:rPr>
                <w:bCs/>
              </w:rPr>
              <w:br/>
            </w:r>
            <w:r w:rsidRPr="001774FA">
              <w:rPr>
                <w:bCs/>
                <w:lang w:val="kk-KZ"/>
              </w:rPr>
              <w:t>КЕЙДЕ</w:t>
            </w:r>
            <w:r w:rsidR="00EB6B24" w:rsidRPr="001774FA">
              <w:rPr>
                <w:bCs/>
              </w:rPr>
              <w:t xml:space="preserve">: </w:t>
            </w:r>
            <w:r w:rsidR="00A017E9" w:rsidRPr="001774FA">
              <w:rPr>
                <w:bCs/>
                <w:lang w:val="kk-KZ"/>
              </w:rPr>
              <w:t>Кейде қызығамын</w:t>
            </w:r>
            <w:r w:rsidR="00EB6B24" w:rsidRPr="001774FA">
              <w:rPr>
                <w:bCs/>
              </w:rPr>
              <w:br/>
            </w:r>
            <w:r w:rsidRPr="001774FA">
              <w:rPr>
                <w:bCs/>
                <w:lang w:val="kk-KZ"/>
              </w:rPr>
              <w:t>ЕШ УАҚЫТТА</w:t>
            </w:r>
            <w:r w:rsidR="00EB6B24" w:rsidRPr="001774FA">
              <w:rPr>
                <w:bCs/>
              </w:rPr>
              <w:t xml:space="preserve">: </w:t>
            </w:r>
            <w:r w:rsidR="00A017E9" w:rsidRPr="001774FA">
              <w:rPr>
                <w:bCs/>
                <w:lang w:val="kk-KZ"/>
              </w:rPr>
              <w:t>Еш уақытта қызықпаймын</w:t>
            </w:r>
            <w:r w:rsidR="00EB6B24" w:rsidRPr="001774FA">
              <w:rPr>
                <w:bCs/>
              </w:rPr>
              <w:br/>
            </w:r>
            <w:r w:rsidR="00A017E9" w:rsidRPr="001774FA">
              <w:rPr>
                <w:bCs/>
                <w:lang w:val="kk-KZ"/>
              </w:rPr>
              <w:t>Жіберілгені</w:t>
            </w:r>
          </w:p>
        </w:tc>
        <w:tc>
          <w:tcPr>
            <w:tcW w:w="964"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251FAA">
            <w:pPr>
              <w:ind w:left="94" w:right="-68"/>
              <w:jc w:val="center"/>
            </w:pPr>
            <w:r w:rsidRPr="001774FA">
              <w:t>39</w:t>
            </w:r>
            <w:r w:rsidRPr="001774FA">
              <w:br/>
              <w:t>16</w:t>
            </w:r>
            <w:r w:rsidRPr="001774FA">
              <w:br/>
              <w:t>26</w:t>
            </w:r>
            <w:r w:rsidRPr="001774FA">
              <w:br/>
              <w:t>19</w:t>
            </w:r>
            <w:r w:rsidRPr="001774FA">
              <w:br/>
              <w:t>0</w:t>
            </w:r>
          </w:p>
        </w:tc>
        <w:tc>
          <w:tcPr>
            <w:tcW w:w="1151"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251FAA">
            <w:pPr>
              <w:ind w:left="94" w:right="-68"/>
              <w:jc w:val="center"/>
            </w:pPr>
            <w:r w:rsidRPr="001774FA">
              <w:t>39</w:t>
            </w:r>
            <w:r w:rsidRPr="001774FA">
              <w:br/>
              <w:t>55</w:t>
            </w:r>
            <w:r w:rsidRPr="001774FA">
              <w:br/>
              <w:t>81</w:t>
            </w:r>
            <w:r w:rsidRPr="001774FA">
              <w:br/>
              <w:t>100</w:t>
            </w:r>
            <w:r w:rsidRPr="001774FA">
              <w:br/>
              <w:t>100</w:t>
            </w:r>
          </w:p>
        </w:tc>
        <w:tc>
          <w:tcPr>
            <w:tcW w:w="1226"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251FAA">
            <w:pPr>
              <w:ind w:left="94" w:right="-68"/>
              <w:jc w:val="center"/>
            </w:pPr>
            <w:r w:rsidRPr="001774FA">
              <w:t>39.00000</w:t>
            </w:r>
            <w:r w:rsidRPr="001774FA">
              <w:br/>
              <w:t>16.00000</w:t>
            </w:r>
            <w:r w:rsidRPr="001774FA">
              <w:br/>
              <w:t>26.00000</w:t>
            </w:r>
            <w:r w:rsidRPr="001774FA">
              <w:br/>
              <w:t>19.00000</w:t>
            </w:r>
            <w:r w:rsidRPr="001774FA">
              <w:br/>
              <w:t>0.00000</w:t>
            </w:r>
          </w:p>
        </w:tc>
        <w:tc>
          <w:tcPr>
            <w:tcW w:w="1321"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251FAA">
            <w:pPr>
              <w:ind w:left="94" w:right="-68"/>
              <w:jc w:val="center"/>
            </w:pPr>
            <w:r w:rsidRPr="001774FA">
              <w:t>39.0000</w:t>
            </w:r>
            <w:r w:rsidRPr="001774FA">
              <w:br/>
              <w:t>55.0000</w:t>
            </w:r>
            <w:r w:rsidRPr="001774FA">
              <w:br/>
              <w:t>81.0000</w:t>
            </w:r>
            <w:r w:rsidRPr="001774FA">
              <w:br/>
              <w:t>100.0000</w:t>
            </w:r>
            <w:r w:rsidRPr="001774FA">
              <w:br/>
              <w:t>100.0000</w:t>
            </w:r>
          </w:p>
        </w:tc>
      </w:tr>
    </w:tbl>
    <w:p w:rsidR="00EB6B24" w:rsidRPr="001774FA" w:rsidRDefault="00EB6B24" w:rsidP="00251FAA">
      <w:pPr>
        <w:ind w:right="-68" w:firstLine="567"/>
        <w:jc w:val="both"/>
        <w:rPr>
          <w:lang w:val="kk-KZ"/>
        </w:rPr>
      </w:pPr>
      <w:r w:rsidRPr="001774FA">
        <w:rPr>
          <w:sz w:val="28"/>
          <w:szCs w:val="28"/>
        </w:rPr>
        <w:br w:type="textWrapping" w:clear="all"/>
      </w:r>
      <w:r w:rsidR="00251FAA" w:rsidRPr="001774FA">
        <w:rPr>
          <w:rFonts w:eastAsiaTheme="minorHAnsi"/>
          <w:sz w:val="28"/>
          <w:szCs w:val="28"/>
          <w:lang w:val="kk-KZ" w:eastAsia="en-US"/>
        </w:rPr>
        <w:t xml:space="preserve">        </w:t>
      </w:r>
      <w:r w:rsidRPr="001774FA">
        <w:rPr>
          <w:rFonts w:eastAsiaTheme="minorHAnsi"/>
          <w:lang w:val="kk-KZ" w:eastAsia="en-US"/>
        </w:rPr>
        <w:t>Кестеде футбол матчтарын келесі шкала бойынша қарауға қызығушылық білдірген жиіліктер, жинақталған жиіліктер, пайыздар, респонденттердің жиынтық пайызы көрсетілген: (1) Әрқашан қызықтырады, (2) Әдетте мүдделі, (3) Кейде қызықтырады немесе (4) ешқашан қызықтырмайды. Әрбір зерттеу жобасы жиілік кестелерінің құрылуымен басталады. Мысалы, әлеуметтанулық зерттеулерде жиілік кестелерінде бір немесе бірнеше саяси қайраткерге, белгілі бір этникалық топтардың респонденттеріне деген көзқарастарын білдіретін ерлер мен әйелдердің саны. Жауаптар белгілі бір ауқымда өлшенеді (мысалы, масштабта: футболға деген қызығушылық), жиілік кестесіне де жетуге болады. Медициналық зерттеулерде кейбір белгілері бар науқастар кестеленеді. Маркетингтік зерттеулерде - халықтың әртүрлі категориялары бойынша әртүрлі тауарларға тұтынушылық сұраныс. Өнеркәсіпте - құрылғының элементтерінің сәтсіздіктен өту жиілігі, бұл апатқа немесе күштің сынақтарында барлық құрылғының бұзылуына алып келеді (мысалы, төтенше жағдайда жоғары температурада жұмыс істегеннен кейін теледидардың қандай бөліктері шынымен сенімді екенін анықтау үшін). Әдетте деректерде топтау айнымалысы болса, жиілік кестелері олар үшін әрқашан есептеледі.</w:t>
      </w:r>
    </w:p>
    <w:p w:rsidR="00EB6B24" w:rsidRPr="001774FA" w:rsidRDefault="00EB6B24" w:rsidP="00251FAA">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774FA">
        <w:rPr>
          <w:b/>
          <w:sz w:val="28"/>
          <w:szCs w:val="28"/>
          <w:lang w:val="kk-KZ"/>
        </w:rPr>
        <w:t xml:space="preserve">      </w:t>
      </w:r>
      <w:r w:rsidR="00251FAA" w:rsidRPr="001774FA">
        <w:rPr>
          <w:b/>
          <w:sz w:val="28"/>
          <w:szCs w:val="28"/>
          <w:lang w:val="kk-KZ"/>
        </w:rPr>
        <w:t xml:space="preserve">  </w:t>
      </w:r>
      <w:r w:rsidRPr="001774FA">
        <w:rPr>
          <w:b/>
          <w:lang w:val="kk-KZ"/>
        </w:rPr>
        <w:t xml:space="preserve">Конфигурациялық кестелер </w:t>
      </w:r>
      <w:r w:rsidR="00A017E9" w:rsidRPr="001774FA">
        <w:rPr>
          <w:b/>
          <w:lang w:val="kk-KZ"/>
        </w:rPr>
        <w:t>және</w:t>
      </w:r>
      <w:r w:rsidRPr="001774FA">
        <w:rPr>
          <w:b/>
          <w:lang w:val="kk-KZ"/>
        </w:rPr>
        <w:t xml:space="preserve"> жалаулар мен тақырыптар кестелері.</w:t>
      </w:r>
    </w:p>
    <w:p w:rsidR="00EB6B24" w:rsidRPr="001774FA" w:rsidRDefault="00EB6B24" w:rsidP="00251FAA">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 xml:space="preserve">      </w:t>
      </w:r>
      <w:r w:rsidR="00251FAA" w:rsidRPr="001774FA">
        <w:rPr>
          <w:lang w:val="kk-KZ"/>
        </w:rPr>
        <w:t xml:space="preserve">  </w:t>
      </w:r>
      <w:r w:rsidRPr="001774FA">
        <w:rPr>
          <w:lang w:val="kk-KZ"/>
        </w:rPr>
        <w:t>Кросстабуляция - екі жиілік кестесін біріктіру үдерісі, нәтижесінде жасалған кестеде әрбір ұяшық мәндердің немесе кестеленген айнымалы мәндердің бір тіркесімімен бейнеленеді.Осылайша, қарама-қарсылық байқау факторларының түрлі деңгейлерінде пайда болу жиілігін біріктіруге мүмкіндік береді.</w:t>
      </w:r>
    </w:p>
    <w:p w:rsidR="00EB6B24" w:rsidRPr="001774FA" w:rsidRDefault="00EB6B24" w:rsidP="00251FAA">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 xml:space="preserve">      </w:t>
      </w:r>
      <w:r w:rsidR="00251FAA" w:rsidRPr="001774FA">
        <w:rPr>
          <w:lang w:val="kk-KZ"/>
        </w:rPr>
        <w:t xml:space="preserve">  </w:t>
      </w:r>
      <w:r w:rsidRPr="001774FA">
        <w:rPr>
          <w:lang w:val="kk-KZ"/>
        </w:rPr>
        <w:t xml:space="preserve">Осы жиіліктерді зерттей отырып, кестеленген айнымалылардың арасындағы байланысты анықтауға болады. Әдетте салыстырмалы кіші сандар шамасы бар категориялық айнымалылар немесе айнымалылар анықталады. Үздіксіз айнымалы мәнді көрсететін болсаңыз, алдымен өзгерту ауқымын бөлек интервалдарға бөлуге тура келеді, яғни. Үздіксіз айнымалыны дискретті түрге айналдырады. </w:t>
      </w:r>
    </w:p>
    <w:p w:rsidR="00EB6B24" w:rsidRPr="001774FA" w:rsidRDefault="00EB6B24" w:rsidP="00251FAA">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 xml:space="preserve">      </w:t>
      </w:r>
      <w:r w:rsidR="00251FAA" w:rsidRPr="001774FA">
        <w:rPr>
          <w:lang w:val="kk-KZ"/>
        </w:rPr>
        <w:t xml:space="preserve">   </w:t>
      </w:r>
      <w:r w:rsidRPr="001774FA">
        <w:rPr>
          <w:shd w:val="clear" w:color="auto" w:fill="FFFFFF"/>
          <w:lang w:val="kk-KZ"/>
        </w:rPr>
        <w:t>Қарапшықтың қарапайым түрі - бұл 2x2,</w:t>
      </w:r>
      <w:r w:rsidRPr="001774FA">
        <w:rPr>
          <w:lang w:val="kk-KZ"/>
        </w:rPr>
        <w:t xml:space="preserve"> онда екі айнымалы мәндер әр түрлі деңгейлерде «қиылысқан» және әрбір айнымалы тек екі мәнді алады, яғни, екі деңгей бар.  Мысалы, ерлер мен әйелдердің қандай сусын көретіні туралы сұрақ қойылған зерттеу жүргізілсін  </w:t>
      </w:r>
      <w:r w:rsidRPr="001774FA">
        <w:rPr>
          <w:shd w:val="clear" w:color="auto" w:fill="FFFFFF"/>
          <w:lang w:val="kk-KZ"/>
        </w:rPr>
        <w:t>(A сыныпты газдалған су немесе B сыныбының жарқыраған суы).</w:t>
      </w:r>
    </w:p>
    <w:p w:rsidR="00EB6B24" w:rsidRPr="001774FA" w:rsidRDefault="00EB6B24" w:rsidP="00251FAA">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 xml:space="preserve">     </w:t>
      </w:r>
      <w:r w:rsidR="00251FAA" w:rsidRPr="001774FA">
        <w:rPr>
          <w:lang w:val="kk-KZ"/>
        </w:rPr>
        <w:t xml:space="preserve">    </w:t>
      </w:r>
      <w:r w:rsidRPr="001774FA">
        <w:rPr>
          <w:lang w:val="kk-KZ"/>
        </w:rPr>
        <w:t>Бұл жағдайда сауалдама нәтижелері төмендегі кестеде келтірілген:</w:t>
      </w:r>
    </w:p>
    <w:p w:rsidR="00EB6B24" w:rsidRPr="001774FA" w:rsidRDefault="00EB6B24" w:rsidP="00EB6B24">
      <w:pPr>
        <w:ind w:firstLine="567"/>
        <w:jc w:val="both"/>
      </w:pPr>
      <w:r w:rsidRPr="001774FA">
        <w:rPr>
          <w:lang w:val="kk-KZ"/>
        </w:rPr>
        <w:t xml:space="preserve">                                                                              </w:t>
      </w:r>
      <w:r w:rsidR="00251FAA" w:rsidRPr="001774FA">
        <w:rPr>
          <w:lang w:val="kk-KZ"/>
        </w:rPr>
        <w:t xml:space="preserve">                     Кесте</w:t>
      </w:r>
      <w:r w:rsidRPr="001774FA">
        <w:t xml:space="preserve"> </w:t>
      </w:r>
      <w:r w:rsidR="00251FAA" w:rsidRPr="001774FA">
        <w:rPr>
          <w:lang w:val="kk-KZ"/>
        </w:rPr>
        <w:t>1</w:t>
      </w:r>
      <w:r w:rsidRPr="001774FA">
        <w:t>.2</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2045"/>
        <w:gridCol w:w="1408"/>
        <w:gridCol w:w="1939"/>
      </w:tblGrid>
      <w:tr w:rsidR="00EB6B24" w:rsidRPr="001774FA" w:rsidTr="00EB6B24">
        <w:trPr>
          <w:tblCellSpacing w:w="15" w:type="dxa"/>
          <w:jc w:val="center"/>
        </w:trPr>
        <w:tc>
          <w:tcPr>
            <w:tcW w:w="2000"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firstLine="567"/>
              <w:jc w:val="center"/>
              <w:rPr>
                <w:bCs/>
              </w:rPr>
            </w:pPr>
          </w:p>
        </w:tc>
        <w:tc>
          <w:tcPr>
            <w:tcW w:w="1378"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A017E9">
            <w:pPr>
              <w:rPr>
                <w:bCs/>
                <w:lang w:val="kk-KZ"/>
              </w:rPr>
            </w:pPr>
            <w:r w:rsidRPr="001774FA">
              <w:rPr>
                <w:bCs/>
              </w:rPr>
              <w:t xml:space="preserve">  </w:t>
            </w:r>
            <w:r w:rsidR="00A017E9" w:rsidRPr="001774FA">
              <w:rPr>
                <w:bCs/>
                <w:lang w:val="kk-KZ"/>
              </w:rPr>
              <w:t>Жынысы</w:t>
            </w:r>
          </w:p>
        </w:tc>
        <w:tc>
          <w:tcPr>
            <w:tcW w:w="1894"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A017E9">
            <w:pPr>
              <w:rPr>
                <w:bCs/>
                <w:lang w:val="kk-KZ"/>
              </w:rPr>
            </w:pPr>
            <w:r w:rsidRPr="001774FA">
              <w:rPr>
                <w:bCs/>
              </w:rPr>
              <w:t xml:space="preserve">    ГАЗ. </w:t>
            </w:r>
            <w:r w:rsidR="00A017E9" w:rsidRPr="001774FA">
              <w:rPr>
                <w:bCs/>
                <w:lang w:val="kk-KZ"/>
              </w:rPr>
              <w:t>СУ</w:t>
            </w:r>
          </w:p>
        </w:tc>
      </w:tr>
      <w:tr w:rsidR="00EB6B24" w:rsidRPr="001774FA" w:rsidTr="00EB6B24">
        <w:trPr>
          <w:tblCellSpacing w:w="15" w:type="dxa"/>
          <w:jc w:val="center"/>
        </w:trPr>
        <w:tc>
          <w:tcPr>
            <w:tcW w:w="2000" w:type="dxa"/>
            <w:tcBorders>
              <w:top w:val="outset" w:sz="6" w:space="0" w:color="auto"/>
              <w:left w:val="outset" w:sz="6" w:space="0" w:color="auto"/>
              <w:bottom w:val="outset" w:sz="6" w:space="0" w:color="auto"/>
              <w:right w:val="outset" w:sz="6" w:space="0" w:color="auto"/>
            </w:tcBorders>
            <w:vAlign w:val="center"/>
          </w:tcPr>
          <w:p w:rsidR="00EB6B24" w:rsidRPr="001774FA" w:rsidRDefault="00A017E9" w:rsidP="00EB6B24">
            <w:pPr>
              <w:jc w:val="center"/>
              <w:rPr>
                <w:bCs/>
              </w:rPr>
            </w:pPr>
            <w:r w:rsidRPr="001774FA">
              <w:rPr>
                <w:bCs/>
                <w:lang w:val="kk-KZ"/>
              </w:rPr>
              <w:t>бақылау</w:t>
            </w:r>
            <w:r w:rsidR="00EB6B24" w:rsidRPr="001774FA">
              <w:rPr>
                <w:bCs/>
              </w:rPr>
              <w:t>1</w:t>
            </w:r>
            <w:r w:rsidR="00EB6B24" w:rsidRPr="001774FA">
              <w:rPr>
                <w:bCs/>
              </w:rPr>
              <w:br/>
            </w:r>
            <w:r w:rsidRPr="001774FA">
              <w:rPr>
                <w:bCs/>
                <w:lang w:val="kk-KZ"/>
              </w:rPr>
              <w:t>бақылау</w:t>
            </w:r>
            <w:r w:rsidR="00EB6B24" w:rsidRPr="001774FA">
              <w:rPr>
                <w:bCs/>
              </w:rPr>
              <w:t xml:space="preserve"> 2</w:t>
            </w:r>
            <w:r w:rsidR="00EB6B24" w:rsidRPr="001774FA">
              <w:rPr>
                <w:bCs/>
              </w:rPr>
              <w:br/>
            </w:r>
            <w:r w:rsidRPr="001774FA">
              <w:rPr>
                <w:bCs/>
                <w:lang w:val="kk-KZ"/>
              </w:rPr>
              <w:t>бақылау</w:t>
            </w:r>
            <w:r w:rsidRPr="001774FA">
              <w:rPr>
                <w:bCs/>
              </w:rPr>
              <w:t xml:space="preserve"> </w:t>
            </w:r>
            <w:r w:rsidR="00EB6B24" w:rsidRPr="001774FA">
              <w:rPr>
                <w:bCs/>
              </w:rPr>
              <w:t>3</w:t>
            </w:r>
            <w:r w:rsidR="00EB6B24" w:rsidRPr="001774FA">
              <w:rPr>
                <w:bCs/>
              </w:rPr>
              <w:br/>
            </w:r>
            <w:r w:rsidRPr="001774FA">
              <w:rPr>
                <w:bCs/>
                <w:lang w:val="kk-KZ"/>
              </w:rPr>
              <w:t>бақылау</w:t>
            </w:r>
            <w:r w:rsidR="00EB6B24" w:rsidRPr="001774FA">
              <w:rPr>
                <w:bCs/>
              </w:rPr>
              <w:t xml:space="preserve"> 4</w:t>
            </w:r>
            <w:r w:rsidR="00EB6B24" w:rsidRPr="001774FA">
              <w:rPr>
                <w:bCs/>
              </w:rPr>
              <w:br/>
            </w:r>
            <w:r w:rsidRPr="001774FA">
              <w:rPr>
                <w:bCs/>
                <w:lang w:val="kk-KZ"/>
              </w:rPr>
              <w:t>бақылау 5</w:t>
            </w:r>
            <w:r w:rsidR="00EB6B24" w:rsidRPr="001774FA">
              <w:rPr>
                <w:bCs/>
              </w:rPr>
              <w:br/>
              <w:t>...</w:t>
            </w:r>
          </w:p>
        </w:tc>
        <w:tc>
          <w:tcPr>
            <w:tcW w:w="1378" w:type="dxa"/>
            <w:tcBorders>
              <w:top w:val="outset" w:sz="6" w:space="0" w:color="auto"/>
              <w:left w:val="outset" w:sz="6" w:space="0" w:color="auto"/>
              <w:bottom w:val="outset" w:sz="6" w:space="0" w:color="auto"/>
              <w:right w:val="outset" w:sz="6" w:space="0" w:color="auto"/>
            </w:tcBorders>
            <w:vAlign w:val="center"/>
          </w:tcPr>
          <w:p w:rsidR="00A017E9" w:rsidRPr="001774FA" w:rsidRDefault="00A017E9" w:rsidP="00EB6B24">
            <w:pPr>
              <w:ind w:firstLine="10"/>
              <w:jc w:val="center"/>
              <w:rPr>
                <w:lang w:val="kk-KZ"/>
              </w:rPr>
            </w:pPr>
            <w:r w:rsidRPr="001774FA">
              <w:rPr>
                <w:lang w:val="kk-KZ"/>
              </w:rPr>
              <w:t>Ер</w:t>
            </w:r>
          </w:p>
          <w:p w:rsidR="00A017E9" w:rsidRPr="001774FA" w:rsidRDefault="00A017E9" w:rsidP="00EB6B24">
            <w:pPr>
              <w:ind w:firstLine="10"/>
              <w:jc w:val="center"/>
              <w:rPr>
                <w:lang w:val="kk-KZ"/>
              </w:rPr>
            </w:pPr>
            <w:r w:rsidRPr="001774FA">
              <w:rPr>
                <w:lang w:val="kk-KZ"/>
              </w:rPr>
              <w:t>Әйел</w:t>
            </w:r>
          </w:p>
          <w:p w:rsidR="00A017E9" w:rsidRPr="001774FA" w:rsidRDefault="00A017E9" w:rsidP="00A017E9">
            <w:pPr>
              <w:ind w:firstLine="10"/>
              <w:jc w:val="center"/>
              <w:rPr>
                <w:lang w:val="kk-KZ"/>
              </w:rPr>
            </w:pPr>
            <w:r w:rsidRPr="001774FA">
              <w:rPr>
                <w:lang w:val="kk-KZ"/>
              </w:rPr>
              <w:t>Әйел</w:t>
            </w:r>
          </w:p>
          <w:p w:rsidR="00A017E9" w:rsidRPr="001774FA" w:rsidRDefault="00A017E9" w:rsidP="00A017E9">
            <w:pPr>
              <w:ind w:firstLine="10"/>
              <w:jc w:val="center"/>
              <w:rPr>
                <w:lang w:val="kk-KZ"/>
              </w:rPr>
            </w:pPr>
            <w:r w:rsidRPr="001774FA">
              <w:rPr>
                <w:lang w:val="kk-KZ"/>
              </w:rPr>
              <w:t>Әйел</w:t>
            </w:r>
          </w:p>
          <w:p w:rsidR="00EB6B24" w:rsidRPr="001774FA" w:rsidRDefault="00A017E9" w:rsidP="00A017E9">
            <w:pPr>
              <w:ind w:firstLine="10"/>
              <w:jc w:val="center"/>
            </w:pPr>
            <w:r w:rsidRPr="001774FA">
              <w:rPr>
                <w:lang w:val="kk-KZ"/>
              </w:rPr>
              <w:t>ер</w:t>
            </w:r>
            <w:r w:rsidR="00EB6B24" w:rsidRPr="001774FA">
              <w:br/>
              <w:t>...</w:t>
            </w:r>
          </w:p>
        </w:tc>
        <w:tc>
          <w:tcPr>
            <w:tcW w:w="1894"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jc w:val="center"/>
            </w:pPr>
            <w:r w:rsidRPr="001774FA">
              <w:t>A</w:t>
            </w:r>
            <w:r w:rsidRPr="001774FA">
              <w:br/>
              <w:t>B</w:t>
            </w:r>
            <w:r w:rsidRPr="001774FA">
              <w:br/>
              <w:t>B</w:t>
            </w:r>
            <w:r w:rsidRPr="001774FA">
              <w:br/>
              <w:t>A</w:t>
            </w:r>
            <w:r w:rsidRPr="001774FA">
              <w:br/>
              <w:t>B</w:t>
            </w:r>
            <w:r w:rsidRPr="001774FA">
              <w:br/>
              <w:t>...</w:t>
            </w:r>
          </w:p>
        </w:tc>
      </w:tr>
    </w:tbl>
    <w:p w:rsidR="00EB6B24" w:rsidRPr="001774FA" w:rsidRDefault="00EB6B24" w:rsidP="00EB6B24">
      <w:pPr>
        <w:ind w:firstLine="567"/>
        <w:jc w:val="both"/>
        <w:rPr>
          <w:sz w:val="28"/>
          <w:szCs w:val="28"/>
        </w:rPr>
      </w:pPr>
    </w:p>
    <w:p w:rsidR="00EB6B24" w:rsidRPr="001774FA" w:rsidRDefault="00EB6B24" w:rsidP="007F42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pPr>
      <w:r w:rsidRPr="001774FA">
        <w:rPr>
          <w:lang w:val="kk-KZ"/>
        </w:rPr>
        <w:t>Айнымалыларды айналдыру нәтижелерін келесі кестеге әкеледі:</w:t>
      </w:r>
    </w:p>
    <w:p w:rsidR="00EB6B24" w:rsidRPr="001774FA" w:rsidRDefault="00EB6B24" w:rsidP="00EB6B24">
      <w:pPr>
        <w:ind w:firstLine="567"/>
      </w:pPr>
      <w:r w:rsidRPr="001774FA">
        <w:rPr>
          <w:sz w:val="28"/>
          <w:szCs w:val="28"/>
        </w:rPr>
        <w:t xml:space="preserve">                                                                         </w:t>
      </w:r>
      <w:r w:rsidR="007F4252" w:rsidRPr="001774FA">
        <w:rPr>
          <w:sz w:val="28"/>
          <w:szCs w:val="28"/>
        </w:rPr>
        <w:t xml:space="preserve">           </w:t>
      </w:r>
      <w:r w:rsidR="00251FAA" w:rsidRPr="001774FA">
        <w:rPr>
          <w:lang w:val="kk-KZ"/>
        </w:rPr>
        <w:t xml:space="preserve">Кесте </w:t>
      </w:r>
      <w:r w:rsidR="00251FAA" w:rsidRPr="001774FA">
        <w:t>1</w:t>
      </w:r>
      <w:r w:rsidRPr="001774FA">
        <w:t>.3</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627"/>
        <w:gridCol w:w="1290"/>
        <w:gridCol w:w="1297"/>
        <w:gridCol w:w="1230"/>
        <w:gridCol w:w="111"/>
      </w:tblGrid>
      <w:tr w:rsidR="007F4252" w:rsidRPr="001774FA" w:rsidTr="0033045F">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EB6B24">
            <w:pPr>
              <w:ind w:firstLine="567"/>
              <w:jc w:val="center"/>
              <w:rPr>
                <w:bCs/>
              </w:rPr>
            </w:pPr>
            <w:r w:rsidRPr="001774FA">
              <w:rPr>
                <w:bCs/>
              </w:rPr>
              <w:t> </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251FAA">
            <w:pPr>
              <w:rPr>
                <w:bCs/>
              </w:rPr>
            </w:pPr>
            <w:r w:rsidRPr="001774FA">
              <w:rPr>
                <w:bCs/>
                <w:lang w:val="kk-KZ"/>
              </w:rPr>
              <w:t xml:space="preserve">  </w:t>
            </w:r>
            <w:r w:rsidRPr="001774FA">
              <w:rPr>
                <w:bCs/>
              </w:rPr>
              <w:t>Г</w:t>
            </w:r>
            <w:r w:rsidRPr="001774FA">
              <w:rPr>
                <w:bCs/>
                <w:lang w:val="kk-KZ"/>
              </w:rPr>
              <w:t>аз</w:t>
            </w:r>
            <w:r w:rsidRPr="001774FA">
              <w:rPr>
                <w:bCs/>
              </w:rPr>
              <w:t xml:space="preserve">. </w:t>
            </w:r>
            <w:r w:rsidRPr="001774FA">
              <w:rPr>
                <w:bCs/>
                <w:lang w:val="kk-KZ"/>
              </w:rPr>
              <w:t>Су</w:t>
            </w:r>
            <w:r w:rsidRPr="001774FA">
              <w:rPr>
                <w:bCs/>
              </w:rPr>
              <w:t>: A</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7F4252">
            <w:pPr>
              <w:rPr>
                <w:bCs/>
              </w:rPr>
            </w:pPr>
            <w:r w:rsidRPr="001774FA">
              <w:rPr>
                <w:bCs/>
                <w:lang w:val="kk-KZ"/>
              </w:rPr>
              <w:t xml:space="preserve">   </w:t>
            </w:r>
            <w:r w:rsidRPr="001774FA">
              <w:rPr>
                <w:bCs/>
              </w:rPr>
              <w:t>Г</w:t>
            </w:r>
            <w:r w:rsidRPr="001774FA">
              <w:rPr>
                <w:bCs/>
                <w:lang w:val="kk-KZ"/>
              </w:rPr>
              <w:t>аз</w:t>
            </w:r>
            <w:r w:rsidRPr="001774FA">
              <w:rPr>
                <w:bCs/>
              </w:rPr>
              <w:t xml:space="preserve">. </w:t>
            </w:r>
            <w:r w:rsidRPr="001774FA">
              <w:rPr>
                <w:bCs/>
                <w:lang w:val="kk-KZ"/>
              </w:rPr>
              <w:t>Су</w:t>
            </w:r>
            <w:r w:rsidRPr="001774FA">
              <w:rPr>
                <w:bCs/>
              </w:rPr>
              <w:t>: B</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EB6B24">
            <w:pPr>
              <w:ind w:firstLine="567"/>
              <w:jc w:val="center"/>
              <w:rPr>
                <w:bCs/>
              </w:rPr>
            </w:pPr>
            <w:r w:rsidRPr="001774FA">
              <w:rPr>
                <w:bCs/>
              </w:rPr>
              <w:t> </w:t>
            </w:r>
          </w:p>
        </w:tc>
        <w:tc>
          <w:tcPr>
            <w:tcW w:w="0" w:type="auto"/>
            <w:tcBorders>
              <w:top w:val="outset" w:sz="6" w:space="0" w:color="auto"/>
              <w:left w:val="outset" w:sz="6" w:space="0" w:color="auto"/>
              <w:bottom w:val="outset" w:sz="6" w:space="0" w:color="auto"/>
              <w:right w:val="outset" w:sz="6" w:space="0" w:color="auto"/>
            </w:tcBorders>
          </w:tcPr>
          <w:p w:rsidR="007F4252" w:rsidRPr="001774FA" w:rsidRDefault="007F4252" w:rsidP="00EB6B24">
            <w:pPr>
              <w:ind w:firstLine="567"/>
              <w:jc w:val="center"/>
              <w:rPr>
                <w:bCs/>
              </w:rPr>
            </w:pPr>
          </w:p>
        </w:tc>
      </w:tr>
      <w:tr w:rsidR="007F4252" w:rsidRPr="001774FA" w:rsidTr="0033045F">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A017E9" w:rsidP="00251FAA">
            <w:pPr>
              <w:rPr>
                <w:bCs/>
                <w:lang w:val="kk-KZ"/>
              </w:rPr>
            </w:pPr>
            <w:r w:rsidRPr="001774FA">
              <w:rPr>
                <w:bCs/>
                <w:lang w:val="kk-KZ"/>
              </w:rPr>
              <w:t>Жынысы</w:t>
            </w:r>
            <w:r w:rsidR="007F4252" w:rsidRPr="001774FA">
              <w:rPr>
                <w:bCs/>
              </w:rPr>
              <w:t xml:space="preserve">: </w:t>
            </w:r>
            <w:r w:rsidR="007F4252" w:rsidRPr="001774FA">
              <w:rPr>
                <w:bCs/>
                <w:lang w:val="kk-KZ"/>
              </w:rPr>
              <w:t>ер</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251FAA">
            <w:r w:rsidRPr="001774FA">
              <w:rPr>
                <w:lang w:val="kk-KZ"/>
              </w:rPr>
              <w:t xml:space="preserve">     </w:t>
            </w:r>
            <w:r w:rsidRPr="001774FA">
              <w:t>20 (40%)</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251FAA">
            <w:r w:rsidRPr="001774FA">
              <w:rPr>
                <w:lang w:val="kk-KZ"/>
              </w:rPr>
              <w:t xml:space="preserve">     </w:t>
            </w:r>
            <w:r w:rsidRPr="001774FA">
              <w:t>30 (60%)</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251FAA">
            <w:r w:rsidRPr="001774FA">
              <w:rPr>
                <w:lang w:val="kk-KZ"/>
              </w:rPr>
              <w:t xml:space="preserve">   </w:t>
            </w:r>
            <w:r w:rsidRPr="001774FA">
              <w:t>50 (50%)</w:t>
            </w:r>
          </w:p>
        </w:tc>
        <w:tc>
          <w:tcPr>
            <w:tcW w:w="0" w:type="auto"/>
            <w:tcBorders>
              <w:top w:val="outset" w:sz="6" w:space="0" w:color="auto"/>
              <w:left w:val="outset" w:sz="6" w:space="0" w:color="auto"/>
              <w:bottom w:val="outset" w:sz="6" w:space="0" w:color="auto"/>
              <w:right w:val="outset" w:sz="6" w:space="0" w:color="auto"/>
            </w:tcBorders>
          </w:tcPr>
          <w:p w:rsidR="007F4252" w:rsidRPr="001774FA" w:rsidRDefault="007F4252" w:rsidP="00251FAA">
            <w:pPr>
              <w:rPr>
                <w:lang w:val="kk-KZ"/>
              </w:rPr>
            </w:pPr>
          </w:p>
        </w:tc>
      </w:tr>
      <w:tr w:rsidR="007F4252" w:rsidRPr="001774FA" w:rsidTr="0033045F">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A017E9" w:rsidP="00251FAA">
            <w:pPr>
              <w:rPr>
                <w:bCs/>
                <w:lang w:val="kk-KZ"/>
              </w:rPr>
            </w:pPr>
            <w:r w:rsidRPr="001774FA">
              <w:rPr>
                <w:bCs/>
                <w:lang w:val="kk-KZ"/>
              </w:rPr>
              <w:lastRenderedPageBreak/>
              <w:t>Жынысы</w:t>
            </w:r>
            <w:r w:rsidR="007F4252" w:rsidRPr="001774FA">
              <w:rPr>
                <w:bCs/>
              </w:rPr>
              <w:t xml:space="preserve">: </w:t>
            </w:r>
            <w:r w:rsidR="007F4252" w:rsidRPr="001774FA">
              <w:rPr>
                <w:bCs/>
                <w:lang w:val="kk-KZ"/>
              </w:rPr>
              <w:t>әйел</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251FAA">
            <w:r w:rsidRPr="001774FA">
              <w:rPr>
                <w:lang w:val="kk-KZ"/>
              </w:rPr>
              <w:t xml:space="preserve">     </w:t>
            </w:r>
            <w:r w:rsidRPr="001774FA">
              <w:t>30 (60%)</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251FAA">
            <w:r w:rsidRPr="001774FA">
              <w:rPr>
                <w:lang w:val="kk-KZ"/>
              </w:rPr>
              <w:t xml:space="preserve">     </w:t>
            </w:r>
            <w:r w:rsidRPr="001774FA">
              <w:t>20 (40%)</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251FAA">
            <w:r w:rsidRPr="001774FA">
              <w:rPr>
                <w:lang w:val="kk-KZ"/>
              </w:rPr>
              <w:t xml:space="preserve">   </w:t>
            </w:r>
            <w:r w:rsidRPr="001774FA">
              <w:t>50 (50%)</w:t>
            </w:r>
          </w:p>
        </w:tc>
        <w:tc>
          <w:tcPr>
            <w:tcW w:w="0" w:type="auto"/>
            <w:tcBorders>
              <w:top w:val="outset" w:sz="6" w:space="0" w:color="auto"/>
              <w:left w:val="outset" w:sz="6" w:space="0" w:color="auto"/>
              <w:bottom w:val="outset" w:sz="6" w:space="0" w:color="auto"/>
              <w:right w:val="outset" w:sz="6" w:space="0" w:color="auto"/>
            </w:tcBorders>
          </w:tcPr>
          <w:p w:rsidR="007F4252" w:rsidRPr="001774FA" w:rsidRDefault="007F4252" w:rsidP="00251FAA">
            <w:pPr>
              <w:rPr>
                <w:lang w:val="kk-KZ"/>
              </w:rPr>
            </w:pPr>
          </w:p>
        </w:tc>
      </w:tr>
      <w:tr w:rsidR="007F4252" w:rsidRPr="001774FA" w:rsidTr="0033045F">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EB6B24">
            <w:pPr>
              <w:ind w:firstLine="567"/>
            </w:pPr>
            <w:r w:rsidRPr="001774FA">
              <w:t> </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251FAA">
            <w:r w:rsidRPr="001774FA">
              <w:rPr>
                <w:lang w:val="kk-KZ"/>
              </w:rPr>
              <w:t xml:space="preserve">     </w:t>
            </w:r>
            <w:r w:rsidRPr="001774FA">
              <w:t>50 (50%)</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251FAA">
            <w:r w:rsidRPr="001774FA">
              <w:rPr>
                <w:lang w:val="kk-KZ"/>
              </w:rPr>
              <w:t xml:space="preserve">     </w:t>
            </w:r>
            <w:r w:rsidRPr="001774FA">
              <w:t>50 (50%)</w:t>
            </w:r>
          </w:p>
        </w:tc>
        <w:tc>
          <w:tcPr>
            <w:tcW w:w="0" w:type="auto"/>
            <w:tcBorders>
              <w:top w:val="outset" w:sz="6" w:space="0" w:color="auto"/>
              <w:left w:val="outset" w:sz="6" w:space="0" w:color="auto"/>
              <w:bottom w:val="outset" w:sz="6" w:space="0" w:color="auto"/>
              <w:right w:val="outset" w:sz="6" w:space="0" w:color="auto"/>
            </w:tcBorders>
            <w:vAlign w:val="center"/>
          </w:tcPr>
          <w:p w:rsidR="007F4252" w:rsidRPr="001774FA" w:rsidRDefault="007F4252" w:rsidP="00251FAA">
            <w:r w:rsidRPr="001774FA">
              <w:t>100 (100%)</w:t>
            </w:r>
          </w:p>
        </w:tc>
        <w:tc>
          <w:tcPr>
            <w:tcW w:w="0" w:type="auto"/>
            <w:tcBorders>
              <w:top w:val="outset" w:sz="6" w:space="0" w:color="auto"/>
              <w:left w:val="outset" w:sz="6" w:space="0" w:color="auto"/>
              <w:bottom w:val="outset" w:sz="6" w:space="0" w:color="auto"/>
              <w:right w:val="outset" w:sz="6" w:space="0" w:color="auto"/>
            </w:tcBorders>
          </w:tcPr>
          <w:p w:rsidR="007F4252" w:rsidRPr="001774FA" w:rsidRDefault="007F4252" w:rsidP="00251FAA"/>
        </w:tc>
      </w:tr>
    </w:tbl>
    <w:p w:rsidR="00EB6B24" w:rsidRPr="001774FA" w:rsidRDefault="00EB6B24" w:rsidP="00EB6B24">
      <w:pPr>
        <w:jc w:val="both"/>
        <w:rPr>
          <w:sz w:val="28"/>
          <w:szCs w:val="28"/>
          <w:lang w:val="kk-KZ"/>
        </w:rPr>
      </w:pPr>
    </w:p>
    <w:p w:rsidR="00EB6B24" w:rsidRPr="001774FA" w:rsidRDefault="00EB6B24" w:rsidP="007F42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Кестедегі әрбір ұяшық екі кестеленген айнымалылардың мәндерінің бір тіркесімін қамтиды (сызықта - «бағандағы секс» айнымалы су белгісі болып табылады). Белгілі бір жолдың қиылысындағы ұяшықтардағы сандар мен нақты бағандар осы факторлардың қаншалықты бақылауларына сәйкес келетінін көр сетеді. Тұтастай алғанда, кестеде әйелдердің ерлерге қарағанда A көпіршіктері су бренді A, ерлердің көпшілігі B брендін артық көреді. Осылайша, гендер мен артықшылықтар тәуелді болуы мүмкін (кейінірек бұл байланысты статистикалық түрде қалай өлшеуге болатынын көрсететін болады).</w:t>
      </w:r>
    </w:p>
    <w:p w:rsidR="00EB6B24" w:rsidRPr="001774FA" w:rsidRDefault="00EB6B24" w:rsidP="007F425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lang w:val="kk-KZ"/>
        </w:rPr>
        <w:t>Шекті жиіліктер</w:t>
      </w:r>
      <w:r w:rsidRPr="001774FA">
        <w:rPr>
          <w:lang w:val="kk-KZ"/>
        </w:rPr>
        <w:t>. Шартты кестенің шеттерінде орналасқан мәндер қарапайым айнымалы мәндер үшін қарапайым жиілік кестелері (бір кірістері бар) болып табылады. Бұл жиілік маргиналды деп аталады. Маргиналды мәндер кестенің жеке бағандарында және жолдарында жиілік бөлуін бағалауға мүмкіндік береді. Мысалы, A брендін таңдаған ерлер мен әйелдердің 40% және 60% -ы, газ айнымалыларының арасындағы байланысты көрсете алмады, егер Павелдің айнымалы жиілігінің жиілігі 40% және 60% болса. Бұл жағдайда, олар сауалнамаға қатысатын ерлер мен әйелдердің әртүрлі үлесін көрсетеді. Осылайша, жеке айнымалылардың жолдарында (немесе бағандарда) жиіліктердің таралуындағы айырмашылық және тиісті маржиналдық жиіліктерде айнымалылардың қатынасы туралы ақпарат беріледі.</w:t>
      </w:r>
      <w:r w:rsidRPr="001774FA">
        <w:rPr>
          <w:lang w:val="kk-KZ"/>
        </w:rPr>
        <w:br/>
      </w:r>
      <w:r w:rsidR="007F4252" w:rsidRPr="001774FA">
        <w:rPr>
          <w:shd w:val="clear" w:color="auto" w:fill="FFFFFF"/>
          <w:lang w:val="kk-KZ"/>
        </w:rPr>
        <w:t xml:space="preserve">         </w:t>
      </w:r>
      <w:r w:rsidRPr="001774FA">
        <w:rPr>
          <w:shd w:val="clear" w:color="auto" w:fill="FFFFFF"/>
          <w:lang w:val="kk-KZ"/>
        </w:rPr>
        <w:t>Табуляцияланған айнымалылардың арасындағы байланысты бағалау үшін, кестедегі маржиналдық және жеке жиіліктерді салыстыру қажет.</w:t>
      </w:r>
      <w:r w:rsidRPr="001774FA">
        <w:rPr>
          <w:lang w:val="kk-KZ"/>
        </w:rPr>
        <w:t xml:space="preserve"> Мұндай салыстыру салыстырмалы жиіліктермен немесе пайызбен жұмыс жасағанда оңайырақ болады.  </w:t>
      </w:r>
      <w:r w:rsidRPr="001774FA">
        <w:rPr>
          <w:shd w:val="clear" w:color="auto" w:fill="FFFFFF"/>
          <w:lang w:val="kk-KZ"/>
        </w:rPr>
        <w:t>Зерттеу мақсаттары үшін үстелдің жеке жолдары мен бағандарын кестелер түрінде көрсету ыңғайлы. Сонымен қатар, кестені жеке кестеге көрсету пайдалы.</w:t>
      </w:r>
      <w:r w:rsidRPr="001774FA">
        <w:rPr>
          <w:lang w:val="kk-KZ"/>
        </w:rPr>
        <w:t xml:space="preserve"> </w:t>
      </w:r>
      <w:r w:rsidRPr="001774FA">
        <w:rPr>
          <w:shd w:val="clear" w:color="auto" w:fill="FFFFFF"/>
          <w:lang w:val="kk-KZ"/>
        </w:rPr>
        <w:t>Екі кірістері бар кестелер 3 өлшемді гистограммада көрсетілуі мүмкін. Кездейсоқ кестелерді көрнекілендірудің тағы бір жолы - әрбір айнымалыны басқа айнымалының әр деңгейінде жеке гистограммалармен ұсынылған санатқа енгізілген гистограмма құру.</w:t>
      </w:r>
      <w:r w:rsidRPr="001774FA">
        <w:rPr>
          <w:lang w:val="kk-KZ"/>
        </w:rPr>
        <w:t xml:space="preserve">           3M гистограммасының артықшылығы, ол бір кестеге толық кестені ұсынуға мүмкіндік береді. Бөлінген графиктің артықшылығы - әрбір ұяшықтағы жеке жиіліктерді дәл бағалауға мүмкіндік береді. </w:t>
      </w:r>
    </w:p>
    <w:p w:rsidR="00EB6B24" w:rsidRPr="001774FA" w:rsidRDefault="00EB6B24" w:rsidP="007F425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lang w:val="kk-KZ"/>
        </w:rPr>
        <w:t xml:space="preserve">      </w:t>
      </w:r>
      <w:r w:rsidR="007F4252" w:rsidRPr="001774FA">
        <w:rPr>
          <w:b/>
          <w:lang w:val="kk-KZ"/>
        </w:rPr>
        <w:t xml:space="preserve">   </w:t>
      </w:r>
      <w:r w:rsidRPr="001774FA">
        <w:rPr>
          <w:b/>
          <w:lang w:val="kk-KZ"/>
        </w:rPr>
        <w:t xml:space="preserve">Категориялық айнымалылармен бірнеше кіретін кестелер. </w:t>
      </w:r>
      <w:r w:rsidRPr="001774FA">
        <w:rPr>
          <w:shd w:val="clear" w:color="auto" w:fill="FFFFFF"/>
          <w:lang w:val="kk-KZ"/>
        </w:rPr>
        <w:t>Тек екі айнымалы мәндер айқас жолға қойылса, алынған кесте екі кіріс кесте деп аталады. Алайда, қарама-қарсы тұру идеясы көп айнымалылар үшін жалпыланған болуы мүмкін.</w:t>
      </w:r>
      <w:r w:rsidRPr="001774FA">
        <w:rPr>
          <w:lang w:val="kk-KZ"/>
        </w:rPr>
        <w:t xml:space="preserve"> Мәселен, жоғарыда келтірілген мысалда «газдалған сумен» үшінші категориялық айнымалыны зерттеу жүргізілген қаланың (Мәскеу немесе Санкт-Петербург) туралы мәліметтерін қоса аласыз.</w:t>
      </w:r>
    </w:p>
    <w:p w:rsidR="00EB6B24" w:rsidRPr="001774FA" w:rsidRDefault="00EB6B24" w:rsidP="00EB6B24">
      <w:pPr>
        <w:ind w:right="-68" w:firstLine="567"/>
        <w:jc w:val="both"/>
      </w:pPr>
      <w:r w:rsidRPr="001774FA">
        <w:rPr>
          <w:sz w:val="28"/>
          <w:szCs w:val="28"/>
          <w:lang w:val="kk-KZ"/>
        </w:rPr>
        <w:t xml:space="preserve">                                                                                         </w:t>
      </w:r>
      <w:r w:rsidR="007F4252" w:rsidRPr="001774FA">
        <w:rPr>
          <w:sz w:val="28"/>
          <w:szCs w:val="28"/>
          <w:lang w:val="kk-KZ"/>
        </w:rPr>
        <w:t xml:space="preserve">        </w:t>
      </w:r>
      <w:r w:rsidR="007F4252" w:rsidRPr="001774FA">
        <w:rPr>
          <w:lang w:val="kk-KZ"/>
        </w:rPr>
        <w:t>Кесте</w:t>
      </w:r>
      <w:r w:rsidRPr="001774FA">
        <w:t xml:space="preserve"> </w:t>
      </w:r>
      <w:r w:rsidR="007F4252" w:rsidRPr="001774FA">
        <w:rPr>
          <w:lang w:val="kk-KZ"/>
        </w:rPr>
        <w:t>1</w:t>
      </w:r>
      <w:r w:rsidRPr="001774FA">
        <w:t>.4</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972"/>
        <w:gridCol w:w="1383"/>
        <w:gridCol w:w="1612"/>
        <w:gridCol w:w="2077"/>
      </w:tblGrid>
      <w:tr w:rsidR="00EB6B24" w:rsidRPr="001774FA" w:rsidTr="00EB6B24">
        <w:trPr>
          <w:tblCellSpacing w:w="15" w:type="dxa"/>
          <w:jc w:val="center"/>
        </w:trPr>
        <w:tc>
          <w:tcPr>
            <w:tcW w:w="1927"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firstLine="567"/>
              <w:jc w:val="center"/>
              <w:rPr>
                <w:bCs/>
              </w:rPr>
            </w:pPr>
          </w:p>
        </w:tc>
        <w:tc>
          <w:tcPr>
            <w:tcW w:w="1353" w:type="dxa"/>
            <w:tcBorders>
              <w:top w:val="outset" w:sz="6" w:space="0" w:color="auto"/>
              <w:left w:val="outset" w:sz="6" w:space="0" w:color="auto"/>
              <w:bottom w:val="outset" w:sz="6" w:space="0" w:color="auto"/>
              <w:right w:val="outset" w:sz="6" w:space="0" w:color="auto"/>
            </w:tcBorders>
            <w:vAlign w:val="center"/>
          </w:tcPr>
          <w:p w:rsidR="00EB6B24" w:rsidRPr="001774FA" w:rsidRDefault="007F4252" w:rsidP="00EB6B24">
            <w:pPr>
              <w:ind w:right="-68" w:firstLine="29"/>
              <w:jc w:val="center"/>
              <w:rPr>
                <w:bCs/>
                <w:lang w:val="kk-KZ"/>
              </w:rPr>
            </w:pPr>
            <w:r w:rsidRPr="001774FA">
              <w:rPr>
                <w:bCs/>
                <w:lang w:val="kk-KZ"/>
              </w:rPr>
              <w:t>Жынысы</w:t>
            </w:r>
          </w:p>
        </w:tc>
        <w:tc>
          <w:tcPr>
            <w:tcW w:w="1582"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7F4252">
            <w:pPr>
              <w:ind w:right="-68" w:firstLine="29"/>
              <w:jc w:val="center"/>
              <w:rPr>
                <w:bCs/>
                <w:lang w:val="kk-KZ"/>
              </w:rPr>
            </w:pPr>
            <w:r w:rsidRPr="001774FA">
              <w:rPr>
                <w:bCs/>
              </w:rPr>
              <w:t>Г</w:t>
            </w:r>
            <w:r w:rsidR="007F4252" w:rsidRPr="001774FA">
              <w:rPr>
                <w:bCs/>
                <w:lang w:val="kk-KZ"/>
              </w:rPr>
              <w:t>аз</w:t>
            </w:r>
            <w:r w:rsidRPr="001774FA">
              <w:rPr>
                <w:bCs/>
              </w:rPr>
              <w:t xml:space="preserve">. </w:t>
            </w:r>
            <w:r w:rsidR="007F4252" w:rsidRPr="001774FA">
              <w:rPr>
                <w:bCs/>
                <w:lang w:val="kk-KZ"/>
              </w:rPr>
              <w:t>Су</w:t>
            </w:r>
          </w:p>
        </w:tc>
        <w:tc>
          <w:tcPr>
            <w:tcW w:w="2032" w:type="dxa"/>
            <w:tcBorders>
              <w:top w:val="outset" w:sz="6" w:space="0" w:color="auto"/>
              <w:left w:val="outset" w:sz="6" w:space="0" w:color="auto"/>
              <w:bottom w:val="outset" w:sz="6" w:space="0" w:color="auto"/>
              <w:right w:val="outset" w:sz="6" w:space="0" w:color="auto"/>
            </w:tcBorders>
            <w:vAlign w:val="center"/>
          </w:tcPr>
          <w:p w:rsidR="00EB6B24" w:rsidRPr="001774FA" w:rsidRDefault="007F4252" w:rsidP="00EB6B24">
            <w:pPr>
              <w:ind w:right="-68" w:firstLine="29"/>
              <w:jc w:val="center"/>
              <w:rPr>
                <w:bCs/>
                <w:lang w:val="kk-KZ"/>
              </w:rPr>
            </w:pPr>
            <w:r w:rsidRPr="001774FA">
              <w:rPr>
                <w:bCs/>
                <w:lang w:val="kk-KZ"/>
              </w:rPr>
              <w:t>Қала</w:t>
            </w:r>
          </w:p>
        </w:tc>
      </w:tr>
      <w:tr w:rsidR="00EB6B24" w:rsidRPr="001774FA" w:rsidTr="00EB6B24">
        <w:trPr>
          <w:tblCellSpacing w:w="15" w:type="dxa"/>
          <w:jc w:val="center"/>
        </w:trPr>
        <w:tc>
          <w:tcPr>
            <w:tcW w:w="1927" w:type="dxa"/>
            <w:tcBorders>
              <w:top w:val="outset" w:sz="6" w:space="0" w:color="auto"/>
              <w:left w:val="outset" w:sz="6" w:space="0" w:color="auto"/>
              <w:bottom w:val="outset" w:sz="6" w:space="0" w:color="auto"/>
              <w:right w:val="outset" w:sz="6" w:space="0" w:color="auto"/>
            </w:tcBorders>
            <w:vAlign w:val="center"/>
          </w:tcPr>
          <w:p w:rsidR="00EB6B24" w:rsidRPr="001774FA" w:rsidRDefault="007F4252" w:rsidP="00EB6B24">
            <w:pPr>
              <w:ind w:right="-68"/>
              <w:jc w:val="center"/>
              <w:rPr>
                <w:bCs/>
              </w:rPr>
            </w:pPr>
            <w:r w:rsidRPr="001774FA">
              <w:rPr>
                <w:bCs/>
                <w:lang w:val="kk-KZ"/>
              </w:rPr>
              <w:t>бақылау</w:t>
            </w:r>
            <w:r w:rsidR="00EB6B24" w:rsidRPr="001774FA">
              <w:rPr>
                <w:bCs/>
              </w:rPr>
              <w:t xml:space="preserve"> 1</w:t>
            </w:r>
            <w:r w:rsidR="00EB6B24" w:rsidRPr="001774FA">
              <w:rPr>
                <w:bCs/>
              </w:rPr>
              <w:br/>
            </w:r>
            <w:r w:rsidRPr="001774FA">
              <w:rPr>
                <w:bCs/>
                <w:lang w:val="kk-KZ"/>
              </w:rPr>
              <w:t>бақылау</w:t>
            </w:r>
            <w:r w:rsidR="00EB6B24" w:rsidRPr="001774FA">
              <w:rPr>
                <w:bCs/>
              </w:rPr>
              <w:t xml:space="preserve"> 2</w:t>
            </w:r>
            <w:r w:rsidR="00EB6B24" w:rsidRPr="001774FA">
              <w:rPr>
                <w:bCs/>
              </w:rPr>
              <w:br/>
            </w:r>
            <w:r w:rsidRPr="001774FA">
              <w:rPr>
                <w:bCs/>
                <w:lang w:val="kk-KZ"/>
              </w:rPr>
              <w:t>бақылау</w:t>
            </w:r>
            <w:r w:rsidR="00EB6B24" w:rsidRPr="001774FA">
              <w:rPr>
                <w:bCs/>
              </w:rPr>
              <w:t xml:space="preserve"> 3</w:t>
            </w:r>
            <w:r w:rsidR="00EB6B24" w:rsidRPr="001774FA">
              <w:rPr>
                <w:bCs/>
              </w:rPr>
              <w:br/>
            </w:r>
            <w:r w:rsidRPr="001774FA">
              <w:rPr>
                <w:bCs/>
                <w:lang w:val="kk-KZ"/>
              </w:rPr>
              <w:t>бақылау</w:t>
            </w:r>
            <w:r w:rsidR="00EB6B24" w:rsidRPr="001774FA">
              <w:rPr>
                <w:bCs/>
              </w:rPr>
              <w:t xml:space="preserve"> 4</w:t>
            </w:r>
            <w:r w:rsidR="00EB6B24" w:rsidRPr="001774FA">
              <w:rPr>
                <w:bCs/>
              </w:rPr>
              <w:br/>
            </w:r>
            <w:r w:rsidRPr="001774FA">
              <w:rPr>
                <w:bCs/>
                <w:lang w:val="kk-KZ"/>
              </w:rPr>
              <w:t>бақылау</w:t>
            </w:r>
            <w:r w:rsidR="00EB6B24" w:rsidRPr="001774FA">
              <w:rPr>
                <w:bCs/>
              </w:rPr>
              <w:t xml:space="preserve"> 5</w:t>
            </w:r>
            <w:r w:rsidR="00EB6B24" w:rsidRPr="001774FA">
              <w:rPr>
                <w:bCs/>
              </w:rPr>
              <w:br/>
              <w:t>...</w:t>
            </w:r>
          </w:p>
        </w:tc>
        <w:tc>
          <w:tcPr>
            <w:tcW w:w="1353" w:type="dxa"/>
            <w:tcBorders>
              <w:top w:val="outset" w:sz="6" w:space="0" w:color="auto"/>
              <w:left w:val="outset" w:sz="6" w:space="0" w:color="auto"/>
              <w:bottom w:val="outset" w:sz="6" w:space="0" w:color="auto"/>
              <w:right w:val="outset" w:sz="6" w:space="0" w:color="auto"/>
            </w:tcBorders>
            <w:vAlign w:val="center"/>
          </w:tcPr>
          <w:p w:rsidR="00EB6B24" w:rsidRPr="001774FA" w:rsidRDefault="007F4252" w:rsidP="007F4252">
            <w:pPr>
              <w:ind w:right="-68" w:firstLine="29"/>
              <w:jc w:val="center"/>
            </w:pPr>
            <w:r w:rsidRPr="001774FA">
              <w:rPr>
                <w:lang w:val="kk-KZ"/>
              </w:rPr>
              <w:t>ер</w:t>
            </w:r>
            <w:r w:rsidR="00EB6B24" w:rsidRPr="001774FA">
              <w:br/>
            </w:r>
            <w:r w:rsidRPr="001774FA">
              <w:rPr>
                <w:lang w:val="kk-KZ"/>
              </w:rPr>
              <w:t>әйел</w:t>
            </w:r>
            <w:r w:rsidR="00EB6B24" w:rsidRPr="001774FA">
              <w:br/>
            </w:r>
            <w:r w:rsidRPr="001774FA">
              <w:rPr>
                <w:lang w:val="kk-KZ"/>
              </w:rPr>
              <w:t>әйел</w:t>
            </w:r>
            <w:r w:rsidR="00EB6B24" w:rsidRPr="001774FA">
              <w:br/>
            </w:r>
            <w:r w:rsidRPr="001774FA">
              <w:rPr>
                <w:lang w:val="kk-KZ"/>
              </w:rPr>
              <w:t>әйел</w:t>
            </w:r>
            <w:r w:rsidR="00EB6B24" w:rsidRPr="001774FA">
              <w:br/>
            </w:r>
            <w:r w:rsidRPr="001774FA">
              <w:rPr>
                <w:lang w:val="kk-KZ"/>
              </w:rPr>
              <w:t>ер</w:t>
            </w:r>
            <w:r w:rsidR="00EB6B24" w:rsidRPr="001774FA">
              <w:br/>
              <w:t>...</w:t>
            </w:r>
          </w:p>
        </w:tc>
        <w:tc>
          <w:tcPr>
            <w:tcW w:w="1582"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jc w:val="center"/>
            </w:pPr>
            <w:r w:rsidRPr="001774FA">
              <w:t>A</w:t>
            </w:r>
            <w:r w:rsidRPr="001774FA">
              <w:br/>
              <w:t>B</w:t>
            </w:r>
            <w:r w:rsidRPr="001774FA">
              <w:br/>
              <w:t>B</w:t>
            </w:r>
            <w:r w:rsidRPr="001774FA">
              <w:br/>
              <w:t>A</w:t>
            </w:r>
            <w:r w:rsidRPr="001774FA">
              <w:br/>
              <w:t>B</w:t>
            </w:r>
            <w:r w:rsidRPr="001774FA">
              <w:br/>
              <w:t>...</w:t>
            </w:r>
          </w:p>
        </w:tc>
        <w:tc>
          <w:tcPr>
            <w:tcW w:w="2032" w:type="dxa"/>
            <w:tcBorders>
              <w:top w:val="outset" w:sz="6" w:space="0" w:color="auto"/>
              <w:left w:val="outset" w:sz="6" w:space="0" w:color="auto"/>
              <w:bottom w:val="outset" w:sz="6" w:space="0" w:color="auto"/>
              <w:right w:val="outset" w:sz="6" w:space="0" w:color="auto"/>
            </w:tcBorders>
            <w:vAlign w:val="center"/>
          </w:tcPr>
          <w:p w:rsidR="007F4252" w:rsidRPr="001774FA" w:rsidRDefault="007F4252" w:rsidP="00EB6B24">
            <w:pPr>
              <w:ind w:right="-68"/>
              <w:jc w:val="center"/>
            </w:pPr>
            <w:r w:rsidRPr="001774FA">
              <w:rPr>
                <w:lang w:val="kk-KZ"/>
              </w:rPr>
              <w:t>Мәскеу</w:t>
            </w:r>
            <w:r w:rsidR="00EB6B24" w:rsidRPr="001774FA">
              <w:br/>
            </w:r>
            <w:r w:rsidRPr="001774FA">
              <w:rPr>
                <w:lang w:val="kk-KZ"/>
              </w:rPr>
              <w:t>Петербург</w:t>
            </w:r>
            <w:r w:rsidR="00EB6B24" w:rsidRPr="001774FA">
              <w:br/>
            </w:r>
            <w:r w:rsidRPr="001774FA">
              <w:rPr>
                <w:lang w:val="kk-KZ"/>
              </w:rPr>
              <w:t>Мәскеу</w:t>
            </w:r>
            <w:r w:rsidRPr="001774FA">
              <w:t xml:space="preserve"> </w:t>
            </w:r>
          </w:p>
          <w:p w:rsidR="00EB6B24" w:rsidRPr="001774FA" w:rsidRDefault="007F4252" w:rsidP="00EB6B24">
            <w:pPr>
              <w:ind w:right="-68"/>
              <w:jc w:val="center"/>
            </w:pPr>
            <w:r w:rsidRPr="001774FA">
              <w:rPr>
                <w:lang w:val="kk-KZ"/>
              </w:rPr>
              <w:t>Мәскеу</w:t>
            </w:r>
            <w:r w:rsidR="00EB6B24" w:rsidRPr="001774FA">
              <w:br/>
            </w:r>
            <w:r w:rsidRPr="001774FA">
              <w:rPr>
                <w:lang w:val="kk-KZ"/>
              </w:rPr>
              <w:t>Петербург</w:t>
            </w:r>
            <w:r w:rsidR="00EB6B24" w:rsidRPr="001774FA">
              <w:br/>
              <w:t>...</w:t>
            </w:r>
          </w:p>
        </w:tc>
      </w:tr>
    </w:tbl>
    <w:p w:rsidR="00EB6B24" w:rsidRPr="001774FA" w:rsidRDefault="00EB6B24" w:rsidP="00EB6B24">
      <w:pPr>
        <w:ind w:right="-68" w:firstLine="567"/>
        <w:rPr>
          <w:rFonts w:eastAsiaTheme="minorHAnsi"/>
          <w:sz w:val="28"/>
          <w:szCs w:val="28"/>
          <w:lang w:val="kk-KZ" w:eastAsia="en-US"/>
        </w:rPr>
      </w:pPr>
      <w:r w:rsidRPr="001774FA">
        <w:rPr>
          <w:sz w:val="28"/>
          <w:szCs w:val="28"/>
        </w:rPr>
        <w:br w:type="textWrapping" w:clear="all"/>
      </w:r>
      <w:r w:rsidRPr="001774FA">
        <w:rPr>
          <w:rFonts w:eastAsiaTheme="minorHAnsi"/>
          <w:sz w:val="28"/>
          <w:szCs w:val="28"/>
          <w:lang w:val="kk-KZ" w:eastAsia="en-US"/>
        </w:rPr>
        <w:t>Осы үш айнымалы мәннің қиылысуы келесі кестеде берілген:</w:t>
      </w:r>
    </w:p>
    <w:p w:rsidR="00EB6B24" w:rsidRPr="001774FA" w:rsidRDefault="007F4252" w:rsidP="007F4252">
      <w:pPr>
        <w:ind w:right="-68" w:firstLine="567"/>
        <w:jc w:val="center"/>
      </w:pPr>
      <w:r w:rsidRPr="001774FA">
        <w:rPr>
          <w:sz w:val="28"/>
          <w:szCs w:val="28"/>
          <w:lang w:val="kk-KZ"/>
        </w:rPr>
        <w:t xml:space="preserve">                                                                                                              </w:t>
      </w:r>
      <w:r w:rsidRPr="001774FA">
        <w:rPr>
          <w:lang w:val="kk-KZ"/>
        </w:rPr>
        <w:t>Кесте 1</w:t>
      </w:r>
      <w:r w:rsidR="00EB6B24" w:rsidRPr="001774FA">
        <w:t xml:space="preserve">.5                                                                   </w:t>
      </w:r>
    </w:p>
    <w:tbl>
      <w:tblPr>
        <w:tblW w:w="9552" w:type="dxa"/>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320"/>
        <w:gridCol w:w="1309"/>
        <w:gridCol w:w="1493"/>
        <w:gridCol w:w="1010"/>
        <w:gridCol w:w="1518"/>
        <w:gridCol w:w="1830"/>
        <w:gridCol w:w="1072"/>
      </w:tblGrid>
      <w:tr w:rsidR="00EB6B24" w:rsidRPr="001774FA" w:rsidTr="00EB6B24">
        <w:trPr>
          <w:tblCellSpacing w:w="15" w:type="dxa"/>
          <w:jc w:val="center"/>
        </w:trPr>
        <w:tc>
          <w:tcPr>
            <w:tcW w:w="1275"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firstLine="567"/>
              <w:jc w:val="center"/>
              <w:rPr>
                <w:bCs/>
              </w:rPr>
            </w:pPr>
            <w:r w:rsidRPr="001774FA">
              <w:rPr>
                <w:bCs/>
              </w:rPr>
              <w:t> </w:t>
            </w:r>
          </w:p>
        </w:tc>
        <w:tc>
          <w:tcPr>
            <w:tcW w:w="0" w:type="auto"/>
            <w:gridSpan w:val="3"/>
            <w:tcBorders>
              <w:top w:val="outset" w:sz="6" w:space="0" w:color="auto"/>
              <w:left w:val="outset" w:sz="6" w:space="0" w:color="auto"/>
              <w:bottom w:val="outset" w:sz="6" w:space="0" w:color="auto"/>
              <w:right w:val="outset" w:sz="6" w:space="0" w:color="auto"/>
            </w:tcBorders>
            <w:vAlign w:val="center"/>
          </w:tcPr>
          <w:p w:rsidR="00EB6B24" w:rsidRPr="001774FA" w:rsidRDefault="007F4252" w:rsidP="00EB6B24">
            <w:pPr>
              <w:ind w:right="-68" w:firstLine="567"/>
              <w:jc w:val="center"/>
              <w:rPr>
                <w:bCs/>
              </w:rPr>
            </w:pPr>
            <w:r w:rsidRPr="001774FA">
              <w:rPr>
                <w:bCs/>
                <w:lang w:val="kk-KZ"/>
              </w:rPr>
              <w:t>Қала</w:t>
            </w:r>
            <w:r w:rsidR="00EB6B24" w:rsidRPr="001774FA">
              <w:rPr>
                <w:bCs/>
              </w:rPr>
              <w:t xml:space="preserve">: </w:t>
            </w:r>
            <w:r w:rsidRPr="001774FA">
              <w:rPr>
                <w:lang w:val="kk-KZ"/>
              </w:rPr>
              <w:t>Петербург</w:t>
            </w:r>
          </w:p>
        </w:tc>
        <w:tc>
          <w:tcPr>
            <w:tcW w:w="4072" w:type="dxa"/>
            <w:gridSpan w:val="3"/>
            <w:tcBorders>
              <w:top w:val="outset" w:sz="6" w:space="0" w:color="auto"/>
              <w:left w:val="outset" w:sz="6" w:space="0" w:color="auto"/>
              <w:bottom w:val="outset" w:sz="6" w:space="0" w:color="auto"/>
              <w:right w:val="outset" w:sz="6" w:space="0" w:color="auto"/>
            </w:tcBorders>
            <w:vAlign w:val="center"/>
          </w:tcPr>
          <w:p w:rsidR="00EB6B24" w:rsidRPr="001774FA" w:rsidRDefault="007F4252" w:rsidP="00EB6B24">
            <w:pPr>
              <w:ind w:right="-68" w:firstLine="567"/>
              <w:jc w:val="center"/>
              <w:rPr>
                <w:bCs/>
              </w:rPr>
            </w:pPr>
            <w:r w:rsidRPr="001774FA">
              <w:rPr>
                <w:bCs/>
                <w:lang w:val="kk-KZ"/>
              </w:rPr>
              <w:t>Қала</w:t>
            </w:r>
            <w:r w:rsidR="00EB6B24" w:rsidRPr="001774FA">
              <w:rPr>
                <w:bCs/>
              </w:rPr>
              <w:t xml:space="preserve">: </w:t>
            </w:r>
            <w:r w:rsidRPr="001774FA">
              <w:rPr>
                <w:lang w:val="kk-KZ"/>
              </w:rPr>
              <w:t>Мәскеу</w:t>
            </w:r>
          </w:p>
        </w:tc>
      </w:tr>
      <w:tr w:rsidR="00EB6B24" w:rsidRPr="001774FA" w:rsidTr="00EB6B24">
        <w:trPr>
          <w:tblCellSpacing w:w="15" w:type="dxa"/>
          <w:jc w:val="center"/>
        </w:trPr>
        <w:tc>
          <w:tcPr>
            <w:tcW w:w="1275" w:type="dxa"/>
            <w:tcBorders>
              <w:top w:val="outset" w:sz="6" w:space="0" w:color="auto"/>
              <w:left w:val="outset" w:sz="6" w:space="0" w:color="auto"/>
              <w:bottom w:val="outset" w:sz="6" w:space="0" w:color="auto"/>
              <w:right w:val="outset" w:sz="6" w:space="0" w:color="auto"/>
            </w:tcBorders>
            <w:vAlign w:val="center"/>
          </w:tcPr>
          <w:p w:rsidR="00EB6B24" w:rsidRPr="001774FA" w:rsidRDefault="007F4252" w:rsidP="007F4252">
            <w:pPr>
              <w:ind w:right="-68"/>
              <w:jc w:val="center"/>
              <w:rPr>
                <w:bCs/>
                <w:lang w:val="kk-KZ"/>
              </w:rPr>
            </w:pPr>
            <w:r w:rsidRPr="001774FA">
              <w:rPr>
                <w:bCs/>
                <w:lang w:val="kk-KZ"/>
              </w:rPr>
              <w:t>Жынысы</w:t>
            </w:r>
          </w:p>
        </w:tc>
        <w:tc>
          <w:tcPr>
            <w:tcW w:w="0" w:type="auto"/>
            <w:tcBorders>
              <w:top w:val="outset" w:sz="6" w:space="0" w:color="auto"/>
              <w:left w:val="outset" w:sz="6" w:space="0" w:color="auto"/>
              <w:bottom w:val="outset" w:sz="6" w:space="0" w:color="auto"/>
              <w:right w:val="outset" w:sz="6" w:space="0" w:color="auto"/>
            </w:tcBorders>
            <w:vAlign w:val="center"/>
          </w:tcPr>
          <w:p w:rsidR="00EB6B24" w:rsidRPr="001774FA" w:rsidRDefault="00EB6B24" w:rsidP="007F4252">
            <w:pPr>
              <w:ind w:right="-68" w:hanging="14"/>
              <w:jc w:val="center"/>
              <w:rPr>
                <w:bCs/>
              </w:rPr>
            </w:pPr>
            <w:r w:rsidRPr="001774FA">
              <w:rPr>
                <w:bCs/>
              </w:rPr>
              <w:t>Г</w:t>
            </w:r>
            <w:r w:rsidR="007F4252" w:rsidRPr="001774FA">
              <w:rPr>
                <w:bCs/>
                <w:lang w:val="kk-KZ"/>
              </w:rPr>
              <w:t>аз</w:t>
            </w:r>
            <w:r w:rsidRPr="001774FA">
              <w:rPr>
                <w:bCs/>
              </w:rPr>
              <w:t xml:space="preserve">. </w:t>
            </w:r>
            <w:r w:rsidR="007F4252" w:rsidRPr="001774FA">
              <w:rPr>
                <w:bCs/>
                <w:lang w:val="kk-KZ"/>
              </w:rPr>
              <w:t>Су</w:t>
            </w:r>
            <w:r w:rsidRPr="001774FA">
              <w:rPr>
                <w:bCs/>
              </w:rPr>
              <w:t>: A</w:t>
            </w:r>
          </w:p>
        </w:tc>
        <w:tc>
          <w:tcPr>
            <w:tcW w:w="1463"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7F4252">
            <w:pPr>
              <w:ind w:right="-68" w:hanging="14"/>
              <w:jc w:val="center"/>
              <w:rPr>
                <w:bCs/>
              </w:rPr>
            </w:pPr>
            <w:r w:rsidRPr="001774FA">
              <w:rPr>
                <w:bCs/>
              </w:rPr>
              <w:t>Г</w:t>
            </w:r>
            <w:r w:rsidR="007F4252" w:rsidRPr="001774FA">
              <w:rPr>
                <w:bCs/>
                <w:lang w:val="kk-KZ"/>
              </w:rPr>
              <w:t>аз</w:t>
            </w:r>
            <w:r w:rsidRPr="001774FA">
              <w:rPr>
                <w:bCs/>
              </w:rPr>
              <w:t>.</w:t>
            </w:r>
            <w:r w:rsidR="007F4252" w:rsidRPr="001774FA">
              <w:rPr>
                <w:bCs/>
                <w:lang w:val="kk-KZ"/>
              </w:rPr>
              <w:t>Су</w:t>
            </w:r>
            <w:r w:rsidRPr="001774FA">
              <w:rPr>
                <w:bCs/>
              </w:rPr>
              <w:t>: B</w:t>
            </w:r>
          </w:p>
        </w:tc>
        <w:tc>
          <w:tcPr>
            <w:tcW w:w="980"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14"/>
              <w:jc w:val="center"/>
              <w:rPr>
                <w:bCs/>
              </w:rPr>
            </w:pPr>
          </w:p>
        </w:tc>
        <w:tc>
          <w:tcPr>
            <w:tcW w:w="0" w:type="auto"/>
            <w:tcBorders>
              <w:top w:val="outset" w:sz="6" w:space="0" w:color="auto"/>
              <w:left w:val="outset" w:sz="6" w:space="0" w:color="auto"/>
              <w:bottom w:val="outset" w:sz="6" w:space="0" w:color="auto"/>
              <w:right w:val="outset" w:sz="6" w:space="0" w:color="auto"/>
            </w:tcBorders>
            <w:vAlign w:val="center"/>
          </w:tcPr>
          <w:p w:rsidR="00EB6B24" w:rsidRPr="001774FA" w:rsidRDefault="00EB6B24" w:rsidP="007F4252">
            <w:pPr>
              <w:ind w:right="-68" w:hanging="14"/>
              <w:jc w:val="center"/>
              <w:rPr>
                <w:bCs/>
              </w:rPr>
            </w:pPr>
            <w:r w:rsidRPr="001774FA">
              <w:rPr>
                <w:bCs/>
              </w:rPr>
              <w:t>Г</w:t>
            </w:r>
            <w:r w:rsidR="007F4252" w:rsidRPr="001774FA">
              <w:rPr>
                <w:bCs/>
                <w:lang w:val="kk-KZ"/>
              </w:rPr>
              <w:t>аз</w:t>
            </w:r>
            <w:r w:rsidRPr="001774FA">
              <w:rPr>
                <w:bCs/>
              </w:rPr>
              <w:t xml:space="preserve">. </w:t>
            </w:r>
            <w:r w:rsidR="007F4252" w:rsidRPr="001774FA">
              <w:rPr>
                <w:bCs/>
                <w:lang w:val="kk-KZ"/>
              </w:rPr>
              <w:t>Су</w:t>
            </w:r>
            <w:r w:rsidRPr="001774FA">
              <w:rPr>
                <w:bCs/>
              </w:rPr>
              <w:t>: A</w:t>
            </w:r>
          </w:p>
        </w:tc>
        <w:tc>
          <w:tcPr>
            <w:tcW w:w="1547"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7F4252">
            <w:pPr>
              <w:ind w:right="-68" w:hanging="14"/>
              <w:jc w:val="center"/>
              <w:rPr>
                <w:bCs/>
              </w:rPr>
            </w:pPr>
            <w:r w:rsidRPr="001774FA">
              <w:rPr>
                <w:bCs/>
              </w:rPr>
              <w:t>Г</w:t>
            </w:r>
            <w:r w:rsidR="007F4252" w:rsidRPr="001774FA">
              <w:rPr>
                <w:bCs/>
                <w:lang w:val="kk-KZ"/>
              </w:rPr>
              <w:t>аз</w:t>
            </w:r>
            <w:r w:rsidRPr="001774FA">
              <w:rPr>
                <w:bCs/>
              </w:rPr>
              <w:t xml:space="preserve">. </w:t>
            </w:r>
            <w:r w:rsidR="007F4252" w:rsidRPr="001774FA">
              <w:rPr>
                <w:bCs/>
                <w:lang w:val="kk-KZ"/>
              </w:rPr>
              <w:t>Су</w:t>
            </w:r>
            <w:r w:rsidRPr="001774FA">
              <w:rPr>
                <w:bCs/>
              </w:rPr>
              <w:t>: B</w:t>
            </w:r>
          </w:p>
        </w:tc>
        <w:tc>
          <w:tcPr>
            <w:tcW w:w="883"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14"/>
              <w:jc w:val="center"/>
              <w:rPr>
                <w:bCs/>
              </w:rPr>
            </w:pPr>
          </w:p>
        </w:tc>
      </w:tr>
      <w:tr w:rsidR="00EB6B24" w:rsidRPr="001774FA" w:rsidTr="00EB6B24">
        <w:trPr>
          <w:tblCellSpacing w:w="15" w:type="dxa"/>
          <w:jc w:val="center"/>
        </w:trPr>
        <w:tc>
          <w:tcPr>
            <w:tcW w:w="1275" w:type="dxa"/>
            <w:tcBorders>
              <w:top w:val="outset" w:sz="6" w:space="0" w:color="auto"/>
              <w:left w:val="outset" w:sz="6" w:space="0" w:color="auto"/>
              <w:bottom w:val="outset" w:sz="6" w:space="0" w:color="auto"/>
              <w:right w:val="outset" w:sz="6" w:space="0" w:color="auto"/>
            </w:tcBorders>
            <w:vAlign w:val="center"/>
          </w:tcPr>
          <w:p w:rsidR="00EB6B24" w:rsidRPr="001774FA" w:rsidRDefault="007F4252" w:rsidP="007F4252">
            <w:pPr>
              <w:ind w:right="-68"/>
              <w:jc w:val="center"/>
              <w:rPr>
                <w:bCs/>
                <w:lang w:val="kk-KZ"/>
              </w:rPr>
            </w:pPr>
            <w:r w:rsidRPr="001774FA">
              <w:rPr>
                <w:bCs/>
                <w:lang w:val="kk-KZ"/>
              </w:rPr>
              <w:t>ер</w:t>
            </w:r>
          </w:p>
        </w:tc>
        <w:tc>
          <w:tcPr>
            <w:tcW w:w="0" w:type="auto"/>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20</w:t>
            </w:r>
          </w:p>
        </w:tc>
        <w:tc>
          <w:tcPr>
            <w:tcW w:w="1463"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30</w:t>
            </w:r>
          </w:p>
        </w:tc>
        <w:tc>
          <w:tcPr>
            <w:tcW w:w="980"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50</w:t>
            </w:r>
          </w:p>
        </w:tc>
        <w:tc>
          <w:tcPr>
            <w:tcW w:w="0" w:type="auto"/>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 5</w:t>
            </w:r>
          </w:p>
        </w:tc>
        <w:tc>
          <w:tcPr>
            <w:tcW w:w="1547"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45</w:t>
            </w:r>
          </w:p>
        </w:tc>
        <w:tc>
          <w:tcPr>
            <w:tcW w:w="883"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50</w:t>
            </w:r>
          </w:p>
        </w:tc>
      </w:tr>
      <w:tr w:rsidR="00EB6B24" w:rsidRPr="001774FA" w:rsidTr="00EB6B24">
        <w:trPr>
          <w:tblCellSpacing w:w="15" w:type="dxa"/>
          <w:jc w:val="center"/>
        </w:trPr>
        <w:tc>
          <w:tcPr>
            <w:tcW w:w="1275" w:type="dxa"/>
            <w:tcBorders>
              <w:top w:val="outset" w:sz="6" w:space="0" w:color="auto"/>
              <w:left w:val="outset" w:sz="6" w:space="0" w:color="auto"/>
              <w:bottom w:val="outset" w:sz="6" w:space="0" w:color="auto"/>
              <w:right w:val="outset" w:sz="6" w:space="0" w:color="auto"/>
            </w:tcBorders>
            <w:vAlign w:val="center"/>
          </w:tcPr>
          <w:p w:rsidR="00EB6B24" w:rsidRPr="001774FA" w:rsidRDefault="007F4252" w:rsidP="007F4252">
            <w:pPr>
              <w:ind w:right="-68"/>
              <w:jc w:val="center"/>
              <w:rPr>
                <w:bCs/>
                <w:lang w:val="kk-KZ"/>
              </w:rPr>
            </w:pPr>
            <w:r w:rsidRPr="001774FA">
              <w:rPr>
                <w:bCs/>
                <w:lang w:val="kk-KZ"/>
              </w:rPr>
              <w:lastRenderedPageBreak/>
              <w:t>әйел</w:t>
            </w:r>
          </w:p>
        </w:tc>
        <w:tc>
          <w:tcPr>
            <w:tcW w:w="0" w:type="auto"/>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30</w:t>
            </w:r>
          </w:p>
        </w:tc>
        <w:tc>
          <w:tcPr>
            <w:tcW w:w="1463"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20</w:t>
            </w:r>
          </w:p>
        </w:tc>
        <w:tc>
          <w:tcPr>
            <w:tcW w:w="980"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50</w:t>
            </w:r>
          </w:p>
        </w:tc>
        <w:tc>
          <w:tcPr>
            <w:tcW w:w="0" w:type="auto"/>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45</w:t>
            </w:r>
          </w:p>
        </w:tc>
        <w:tc>
          <w:tcPr>
            <w:tcW w:w="1547"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 5</w:t>
            </w:r>
          </w:p>
        </w:tc>
        <w:tc>
          <w:tcPr>
            <w:tcW w:w="883"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50</w:t>
            </w:r>
          </w:p>
        </w:tc>
      </w:tr>
      <w:tr w:rsidR="00EB6B24" w:rsidRPr="001774FA" w:rsidTr="00EB6B24">
        <w:trPr>
          <w:tblCellSpacing w:w="15" w:type="dxa"/>
          <w:jc w:val="center"/>
        </w:trPr>
        <w:tc>
          <w:tcPr>
            <w:tcW w:w="1275"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7F4252">
            <w:pPr>
              <w:ind w:right="-68" w:firstLine="567"/>
              <w:jc w:val="center"/>
              <w:rPr>
                <w:bCs/>
              </w:rPr>
            </w:pPr>
          </w:p>
        </w:tc>
        <w:tc>
          <w:tcPr>
            <w:tcW w:w="0" w:type="auto"/>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50</w:t>
            </w:r>
          </w:p>
        </w:tc>
        <w:tc>
          <w:tcPr>
            <w:tcW w:w="1463"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50</w:t>
            </w:r>
          </w:p>
        </w:tc>
        <w:tc>
          <w:tcPr>
            <w:tcW w:w="980"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100</w:t>
            </w:r>
          </w:p>
        </w:tc>
        <w:tc>
          <w:tcPr>
            <w:tcW w:w="0" w:type="auto"/>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50</w:t>
            </w:r>
          </w:p>
        </w:tc>
        <w:tc>
          <w:tcPr>
            <w:tcW w:w="1547"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50</w:t>
            </w:r>
          </w:p>
        </w:tc>
        <w:tc>
          <w:tcPr>
            <w:tcW w:w="883" w:type="dxa"/>
            <w:tcBorders>
              <w:top w:val="outset" w:sz="6" w:space="0" w:color="auto"/>
              <w:left w:val="outset" w:sz="6" w:space="0" w:color="auto"/>
              <w:bottom w:val="outset" w:sz="6" w:space="0" w:color="auto"/>
              <w:right w:val="outset" w:sz="6" w:space="0" w:color="auto"/>
            </w:tcBorders>
            <w:vAlign w:val="center"/>
          </w:tcPr>
          <w:p w:rsidR="00EB6B24" w:rsidRPr="001774FA" w:rsidRDefault="00EB6B24" w:rsidP="00EB6B24">
            <w:pPr>
              <w:ind w:right="-68" w:hanging="7"/>
              <w:jc w:val="center"/>
            </w:pPr>
            <w:r w:rsidRPr="001774FA">
              <w:t>100</w:t>
            </w:r>
          </w:p>
        </w:tc>
      </w:tr>
    </w:tbl>
    <w:p w:rsidR="00EB6B24" w:rsidRPr="001774FA" w:rsidRDefault="00EB6B24" w:rsidP="00EB6B24">
      <w:pPr>
        <w:ind w:right="-68"/>
        <w:jc w:val="both"/>
        <w:rPr>
          <w:sz w:val="28"/>
          <w:szCs w:val="28"/>
          <w:lang w:val="kk-KZ"/>
        </w:rPr>
      </w:pPr>
    </w:p>
    <w:p w:rsidR="00EB6B24" w:rsidRPr="001774FA" w:rsidRDefault="00EB6B24" w:rsidP="007F425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Теориялық тұрғыдан алғанда, айнымалы мәндердің кез-келген саны бір көп кіретін кестеде қисығы болуы мүмкін. Алайда іс жүзінде мұндай кестелермен жұмыс істеу кезінде қиындықтар бар, оларда төрт айнымалы мән бар. </w:t>
      </w:r>
      <w:r w:rsidRPr="001774FA">
        <w:rPr>
          <w:lang w:val="kk-KZ"/>
        </w:rPr>
        <w:br/>
      </w:r>
      <w:r w:rsidRPr="001774FA">
        <w:rPr>
          <w:shd w:val="clear" w:color="auto" w:fill="FFFFFF"/>
          <w:lang w:val="kk-KZ"/>
        </w:rPr>
        <w:t xml:space="preserve">       </w:t>
      </w:r>
      <w:r w:rsidR="007F4252" w:rsidRPr="001774FA">
        <w:rPr>
          <w:shd w:val="clear" w:color="auto" w:fill="FFFFFF"/>
          <w:lang w:val="kk-KZ"/>
        </w:rPr>
        <w:t xml:space="preserve">  </w:t>
      </w:r>
      <w:r w:rsidRPr="001774FA">
        <w:rPr>
          <w:shd w:val="clear" w:color="auto" w:fill="FFFFFF"/>
          <w:lang w:val="kk-KZ"/>
        </w:rPr>
        <w:t>Іс жүзінде, қаралып отырған айнымалы мәндер арасындағы байланыстар, кестелерде көрсетілгендей, жиі айқын емес.</w:t>
      </w:r>
      <w:r w:rsidRPr="001774FA">
        <w:rPr>
          <w:lang w:val="kk-KZ"/>
        </w:rPr>
        <w:t xml:space="preserve"> Сондықтан мәселе туындайды: кестеленген айнымалылардың сандық түрде байланыс дәрежесін қалай бағалай аламыз және олардың сенімділігін бағалай аламыз.  Осы мақсаттар үшін статистикаға түрлі критерийлер қолданылады, олар төменде қарастырылады.  Қарапайымдық үшін олар екі категориялы айнымалы мән арасындағы қарым-қатынас өлшемін бағалаудың жалпы жағдайына қатысты талқыланады.</w:t>
      </w:r>
    </w:p>
    <w:p w:rsidR="00EB6B24" w:rsidRPr="001774FA" w:rsidRDefault="007F4252" w:rsidP="007F425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bCs/>
          <w:lang w:val="kk-KZ"/>
        </w:rPr>
        <w:tab/>
        <w:t>Пирсонның хи-квадрат к</w:t>
      </w:r>
      <w:r w:rsidR="00EB6B24" w:rsidRPr="001774FA">
        <w:rPr>
          <w:b/>
          <w:bCs/>
          <w:lang w:val="kk-KZ"/>
        </w:rPr>
        <w:t>ритерий</w:t>
      </w:r>
      <w:r w:rsidRPr="001774FA">
        <w:rPr>
          <w:b/>
          <w:bCs/>
          <w:lang w:val="kk-KZ"/>
        </w:rPr>
        <w:t>і</w:t>
      </w:r>
      <w:r w:rsidR="00EB6B24" w:rsidRPr="001774FA">
        <w:rPr>
          <w:b/>
          <w:bCs/>
          <w:lang w:val="kk-KZ"/>
        </w:rPr>
        <w:t xml:space="preserve">. </w:t>
      </w:r>
      <w:r w:rsidR="00EB6B24" w:rsidRPr="001774FA">
        <w:rPr>
          <w:lang w:val="kk-KZ"/>
        </w:rPr>
        <w:t>Бұл екі категориялы айнымалы мән арасындағы қатынастардың маңыздылығын тексерудің ең қарапайым критерийі. Шарт критерий гипотезадағы «айнымалылардың арасында тәуелділік жоқ» деп күтілетін жиіліктер тікелей есептелуі мүмкін екеніне негізделген.  Мысалы, сода суын таңдау туралы (А маркасы немесе B маркасы) 20 еркек пен 20 әйел сұхбат алды.</w:t>
      </w:r>
      <w:r w:rsidR="00EB6B24" w:rsidRPr="001774FA">
        <w:t xml:space="preserve"> </w:t>
      </w:r>
      <w:r w:rsidR="00EB6B24" w:rsidRPr="001774FA">
        <w:rPr>
          <w:lang w:val="kk-KZ"/>
        </w:rPr>
        <w:t>Егер артықшылық пен жыныс арасындағы байланыс болмаса, әр бренд үшін A брендін және B брендін тең таңдау күтіп тұр.</w:t>
      </w:r>
    </w:p>
    <w:p w:rsidR="00EB6B24" w:rsidRPr="001774FA" w:rsidRDefault="00EB6B24" w:rsidP="007F425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 xml:space="preserve">      </w:t>
      </w:r>
      <w:r w:rsidR="007F4252" w:rsidRPr="001774FA">
        <w:rPr>
          <w:lang w:val="kk-KZ"/>
        </w:rPr>
        <w:t xml:space="preserve">   </w:t>
      </w:r>
      <w:r w:rsidRPr="001774FA">
        <w:rPr>
          <w:lang w:val="kk-KZ"/>
        </w:rPr>
        <w:t xml:space="preserve">Хи-квадрат өлшемінің мәні бақылаудағы жалпы санға және үстелдегі ұяшықтардың санына байланысты. Ұзақ байқалатын жиіліктердің күткеннен аз салыстырмалы ауытқуы байқау санының үлкен болған жағдайда маңыздылығын дәлелдейді.  </w:t>
      </w:r>
      <w:r w:rsidRPr="001774FA">
        <w:rPr>
          <w:shd w:val="clear" w:color="auto" w:fill="FFFFFF"/>
          <w:lang w:val="kk-KZ"/>
        </w:rPr>
        <w:t>Хи-квадрат тестін қолданудың бір ғана маңызды шектеулері бар (байқаудың кездейсоқ таңдауы туралы болжамнан басқа). Ол күтілетін жиіліктер өте аз болмауы керек.</w:t>
      </w:r>
      <w:r w:rsidRPr="001774FA">
        <w:rPr>
          <w:lang w:val="kk-KZ"/>
        </w:rPr>
        <w:t xml:space="preserve"> Бұл шын мәніндегі квадрат сынағы кестенің әр ұяшығындағы ықтималдығын тексеретініне байланысты.  Егер клеткалардағы күтілетін жиіліктер аз болса, мысалы, 5-ден кем болса, онда бұл ықтималдылықтар бар жиіліктердің көмегімен жеткілікті дәлдікпен бағалануы мүмкін емес.</w:t>
      </w:r>
    </w:p>
    <w:p w:rsidR="00EB6B24" w:rsidRPr="001774FA" w:rsidRDefault="007F4252" w:rsidP="007F425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lang w:val="kk-KZ"/>
        </w:rPr>
        <w:tab/>
      </w:r>
      <w:r w:rsidR="00EB6B24" w:rsidRPr="001774FA">
        <w:rPr>
          <w:b/>
          <w:lang w:val="kk-KZ"/>
        </w:rPr>
        <w:t>Х</w:t>
      </w:r>
      <w:r w:rsidR="00EB6B24" w:rsidRPr="001774FA">
        <w:rPr>
          <w:b/>
          <w:shd w:val="clear" w:color="auto" w:fill="FFFFFF"/>
        </w:rPr>
        <w:t>и-</w:t>
      </w:r>
      <w:r w:rsidRPr="001774FA">
        <w:rPr>
          <w:b/>
          <w:shd w:val="clear" w:color="auto" w:fill="FFFFFF"/>
          <w:lang w:val="kk-KZ"/>
        </w:rPr>
        <w:t>квадрат</w:t>
      </w:r>
      <w:r w:rsidR="00EB6B24" w:rsidRPr="001774FA">
        <w:rPr>
          <w:b/>
          <w:shd w:val="clear" w:color="auto" w:fill="FFFFFF"/>
        </w:rPr>
        <w:t xml:space="preserve"> максималды ықтималдық критерийі</w:t>
      </w:r>
      <w:r w:rsidR="00EB6B24" w:rsidRPr="001774FA">
        <w:rPr>
          <w:b/>
          <w:shd w:val="clear" w:color="auto" w:fill="FFFFFF"/>
          <w:lang w:val="kk-KZ"/>
        </w:rPr>
        <w:t>.</w:t>
      </w:r>
      <w:r w:rsidR="00EB6B24" w:rsidRPr="001774FA">
        <w:rPr>
          <w:shd w:val="clear" w:color="auto" w:fill="FFFFFF"/>
          <w:lang w:val="kk-KZ"/>
        </w:rPr>
        <w:t xml:space="preserve">  </w:t>
      </w:r>
      <w:r w:rsidR="00EB6B24" w:rsidRPr="001774FA">
        <w:rPr>
          <w:lang w:val="kk-KZ"/>
        </w:rPr>
        <w:t>Хи-квадраттың максималды ықтималдығы Pearson квадратының сынағы ретінде ұштасатын кестелердегі шектеулерге қатысты дәл осындай гипотезаны сынауға арналған. Дегенмен, оны есептеу максималды ықтималдық әдісіне негізделген. Іс жүзінде, бұл критерий кәдімгі Pearson квадрат сынағына өте жақын.</w:t>
      </w:r>
    </w:p>
    <w:p w:rsidR="00EB6B24" w:rsidRPr="001774FA" w:rsidRDefault="007F4252" w:rsidP="0089065B">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bCs/>
          <w:lang w:val="kk-KZ"/>
        </w:rPr>
        <w:t>Йетс түзетуі.</w:t>
      </w:r>
      <w:r w:rsidR="00EB6B24" w:rsidRPr="001774FA">
        <w:rPr>
          <w:b/>
          <w:bCs/>
          <w:lang w:val="kk-KZ"/>
        </w:rPr>
        <w:t xml:space="preserve"> </w:t>
      </w:r>
      <w:r w:rsidR="00EB6B24" w:rsidRPr="001774FA">
        <w:rPr>
          <w:lang w:val="kk-KZ"/>
        </w:rPr>
        <w:t xml:space="preserve">Хи-квадраттың 2x2-кестелердегі аз мөлшерде бақылаулардың есептік мәні күтілетін және байқалған жиіліктер арасындағы айырмашылықтардың абсолютті мәнін 0,5-ке дейін (Yates түзету деп аталатын) дейін азайта отырып жақсартуға болады. </w:t>
      </w:r>
      <w:r w:rsidR="00EB6B24" w:rsidRPr="001774FA">
        <w:rPr>
          <w:shd w:val="clear" w:color="auto" w:fill="FFFFFF"/>
          <w:lang w:val="kk-KZ"/>
        </w:rPr>
        <w:t>Йейтстің түзетуі,</w:t>
      </w:r>
      <w:r w:rsidR="00EB6B24" w:rsidRPr="001774FA">
        <w:rPr>
          <w:lang w:val="kk-KZ"/>
        </w:rPr>
        <w:t xml:space="preserve"> </w:t>
      </w:r>
      <w:r w:rsidR="00EB6B24" w:rsidRPr="001774FA">
        <w:rPr>
          <w:shd w:val="clear" w:color="auto" w:fill="FFFFFF"/>
          <w:lang w:val="kk-KZ"/>
        </w:rPr>
        <w:t>бұл бағалауды қалыпты етеді, әдетте, кестелерде тек шағын жиіліктер бар болған жағдайда қолданылады, мысалы, кейбір күтілетін жиіліктер 10-дан төмен болады.</w:t>
      </w:r>
    </w:p>
    <w:p w:rsidR="00EB6B24" w:rsidRPr="001774FA" w:rsidRDefault="00EB6B24" w:rsidP="0089065B">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shd w:val="clear" w:color="auto" w:fill="FFFFFF"/>
          <w:lang w:val="kk-KZ"/>
        </w:rPr>
        <w:t xml:space="preserve">     </w:t>
      </w:r>
      <w:r w:rsidR="0089065B" w:rsidRPr="001774FA">
        <w:rPr>
          <w:b/>
          <w:shd w:val="clear" w:color="auto" w:fill="FFFFFF"/>
          <w:lang w:val="kk-KZ"/>
        </w:rPr>
        <w:t xml:space="preserve">    </w:t>
      </w:r>
      <w:r w:rsidRPr="001774FA">
        <w:rPr>
          <w:b/>
          <w:shd w:val="clear" w:color="auto" w:fill="FFFFFF"/>
          <w:lang w:val="kk-KZ"/>
        </w:rPr>
        <w:t>Фишердің нақты сынағы.</w:t>
      </w:r>
      <w:r w:rsidRPr="001774FA">
        <w:rPr>
          <w:b/>
          <w:bCs/>
          <w:lang w:val="kk-KZ"/>
        </w:rPr>
        <w:t xml:space="preserve"> </w:t>
      </w:r>
      <w:r w:rsidRPr="001774FA">
        <w:rPr>
          <w:lang w:val="kk-KZ"/>
        </w:rPr>
        <w:t>Бұл критерий тек 2x2 кесте үшін қолданылады. Критерий келесі негізделген негізделген. Кестеде маржиналдық (шамамен) жиіліктер беріледі.  Екі табуляцияланған айнымалылар тәуелсіз болсын делік.  Сұрақ қойыңыз: кестеде берілген жиіліктерді осы маржиналдық жиіліктерге негізделген алудың ықтималдығы қандай? Бұл ықтималдығы шекті мәндерден құруға болатын барлық кестелерді санау арқылы дәл есептеледі. Осылайша, Фишер критерийі нөлдік гипотезадағы (кестеленген айнымалылардың арасындағы байланысты болмауы) бақыланатын жиіліктердің пайда болу ықтималдығын есептейді. Нәтижелер кестесі бір жақты және екі жақты деңгейлерде де бар.</w:t>
      </w:r>
    </w:p>
    <w:p w:rsidR="0089065B" w:rsidRPr="001774FA" w:rsidRDefault="0089065B" w:rsidP="007F4252">
      <w:pPr>
        <w:tabs>
          <w:tab w:val="left" w:pos="567"/>
        </w:tabs>
        <w:ind w:right="-68" w:firstLine="567"/>
        <w:jc w:val="both"/>
        <w:rPr>
          <w:b/>
          <w:bCs/>
          <w:lang w:val="kk-KZ"/>
        </w:rPr>
      </w:pPr>
      <w:r w:rsidRPr="001774FA">
        <w:rPr>
          <w:b/>
          <w:bCs/>
          <w:lang w:val="kk-KZ"/>
        </w:rPr>
        <w:t xml:space="preserve">Макнемар </w:t>
      </w:r>
      <w:r w:rsidR="00EB6B24" w:rsidRPr="001774FA">
        <w:rPr>
          <w:b/>
          <w:bCs/>
          <w:lang w:val="kk-KZ"/>
        </w:rPr>
        <w:t>Хи-квадрат</w:t>
      </w:r>
      <w:r w:rsidRPr="001774FA">
        <w:rPr>
          <w:b/>
          <w:bCs/>
          <w:lang w:val="kk-KZ"/>
        </w:rPr>
        <w:t>ы.</w:t>
      </w:r>
    </w:p>
    <w:p w:rsidR="00EB6B24" w:rsidRPr="001774FA" w:rsidRDefault="00EB6B24" w:rsidP="007F4252">
      <w:pPr>
        <w:tabs>
          <w:tab w:val="left" w:pos="567"/>
        </w:tabs>
        <w:ind w:right="-68" w:firstLine="567"/>
        <w:jc w:val="both"/>
        <w:rPr>
          <w:lang w:val="kk-KZ"/>
        </w:rPr>
      </w:pPr>
      <w:r w:rsidRPr="001774FA">
        <w:rPr>
          <w:rFonts w:eastAsiaTheme="minorHAnsi"/>
          <w:shd w:val="clear" w:color="auto" w:fill="FFFFFF"/>
          <w:lang w:val="kk-KZ" w:eastAsia="en-US"/>
        </w:rPr>
        <w:t>Бұл өлшем 2x2 кестесіндегі жиіліктер тәуелді үлгілерді бергенде қолданылады. Мысалы, экспериментке дейін және одан кейінгі субъектілердің бақылауы.</w:t>
      </w:r>
      <w:r w:rsidRPr="001774FA">
        <w:rPr>
          <w:lang w:val="kk-KZ"/>
        </w:rPr>
        <w:t xml:space="preserve"> </w:t>
      </w:r>
      <w:r w:rsidRPr="001774FA">
        <w:rPr>
          <w:rFonts w:eastAsiaTheme="minorHAnsi"/>
          <w:shd w:val="clear" w:color="auto" w:fill="FFFFFF"/>
          <w:lang w:val="kk-KZ" w:eastAsia="en-US"/>
        </w:rPr>
        <w:t>Атап айтқанда, семестрдің басында және аяғында математикада ең аз табысқа жеткен немесе жарнамаға дейінгі және кейінгі сол респонденттердің артықшылығы бар студенттер саны.</w:t>
      </w:r>
      <w:r w:rsidRPr="001774FA">
        <w:rPr>
          <w:rFonts w:eastAsiaTheme="minorHAnsi"/>
          <w:lang w:val="kk-KZ" w:eastAsia="en-US"/>
        </w:rPr>
        <w:br/>
      </w:r>
      <w:r w:rsidRPr="001774FA">
        <w:rPr>
          <w:rFonts w:eastAsiaTheme="minorHAnsi"/>
          <w:shd w:val="clear" w:color="auto" w:fill="FFFFFF"/>
          <w:lang w:val="kk-KZ" w:eastAsia="en-US"/>
        </w:rPr>
        <w:t xml:space="preserve">Екі квадраттық мәндер есептеледі: A / D және B / C A / D кi-шаршы A және D ұяшықтарында </w:t>
      </w:r>
      <w:r w:rsidRPr="001774FA">
        <w:rPr>
          <w:rFonts w:eastAsiaTheme="minorHAnsi"/>
          <w:shd w:val="clear" w:color="auto" w:fill="FFFFFF"/>
          <w:lang w:val="kk-KZ" w:eastAsia="en-US"/>
        </w:rPr>
        <w:lastRenderedPageBreak/>
        <w:t>(жоғарғы сол жақ, төменгi оң жақта) бiрдей болатын гипотезаны сынайды. B / C хи-квадраты B және C ұяшықтарындағы жиіліктер теңдігі гипотезасын сынайды (жоғарғы оң жақ, төменгі сол жақта).</w:t>
      </w:r>
    </w:p>
    <w:p w:rsidR="00EB6B24" w:rsidRPr="001774FA" w:rsidRDefault="00EB6B24" w:rsidP="0089065B">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bCs/>
          <w:lang w:val="kk-KZ"/>
        </w:rPr>
        <w:t xml:space="preserve">       </w:t>
      </w:r>
      <w:r w:rsidR="0089065B" w:rsidRPr="001774FA">
        <w:rPr>
          <w:b/>
          <w:bCs/>
          <w:lang w:val="kk-KZ"/>
        </w:rPr>
        <w:t xml:space="preserve">  Фи к</w:t>
      </w:r>
      <w:r w:rsidRPr="001774FA">
        <w:rPr>
          <w:b/>
          <w:bCs/>
          <w:lang w:val="kk-KZ"/>
        </w:rPr>
        <w:t>оэффициент</w:t>
      </w:r>
      <w:r w:rsidR="0089065B" w:rsidRPr="001774FA">
        <w:rPr>
          <w:b/>
          <w:bCs/>
          <w:lang w:val="kk-KZ"/>
        </w:rPr>
        <w:t>і</w:t>
      </w:r>
      <w:r w:rsidRPr="001774FA">
        <w:rPr>
          <w:b/>
          <w:bCs/>
          <w:lang w:val="kk-KZ"/>
        </w:rPr>
        <w:t xml:space="preserve">. </w:t>
      </w:r>
      <w:r w:rsidRPr="001774FA">
        <w:rPr>
          <w:lang w:val="kk-KZ"/>
        </w:rPr>
        <w:t>Фи-квадрат алаңы 2x2 кестесіндегі екі айнымалылардың арасындағы байланыс өлшемі болып табылады.  Оның мәндері 0-ден (айнымалы мәндер арасындағы тәуелділік жоқ, ши-шаршы = 0.0) 1-ге дейін (кестеде көрсетілген екі фактордың абсолютті байланысы).</w:t>
      </w:r>
    </w:p>
    <w:p w:rsidR="00EB6B24" w:rsidRPr="001774FA" w:rsidRDefault="00EB6B24" w:rsidP="0089065B">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val="kk-KZ"/>
        </w:rPr>
      </w:pPr>
      <w:r w:rsidRPr="001774FA">
        <w:rPr>
          <w:b/>
          <w:bCs/>
          <w:lang w:val="kk-KZ"/>
        </w:rPr>
        <w:t xml:space="preserve">      </w:t>
      </w:r>
      <w:r w:rsidR="0089065B" w:rsidRPr="001774FA">
        <w:rPr>
          <w:b/>
          <w:bCs/>
          <w:lang w:val="kk-KZ"/>
        </w:rPr>
        <w:t xml:space="preserve">   </w:t>
      </w:r>
      <w:r w:rsidRPr="001774FA">
        <w:rPr>
          <w:b/>
          <w:lang w:val="kk-KZ"/>
        </w:rPr>
        <w:t xml:space="preserve">Тетрахорлық корреляция. </w:t>
      </w:r>
    </w:p>
    <w:p w:rsidR="00EB6B24" w:rsidRPr="001774FA" w:rsidRDefault="00EB6B24" w:rsidP="007F425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 xml:space="preserve">Бұл критерий тек 2x2 біріктіру кестелері үшін есептеледі (және қолданылады). Егер 2x2 кестені екі тұрақты айнымалы мәннің екі сыныпқа (жасанды) бөлінуінің нәтижесі ретінде қарастыруға болады, онда тетрахорлық корреляция коэффициенті осы екі айнымалылардың өзара байланысын бағалауға мүмкіндік береді. </w:t>
      </w:r>
    </w:p>
    <w:p w:rsidR="00EB6B24" w:rsidRPr="001774FA" w:rsidRDefault="00EB6B24" w:rsidP="0089065B">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lang w:val="kk-KZ"/>
        </w:rPr>
        <w:t>Біріктіру коэффициенті.</w:t>
      </w:r>
      <w:r w:rsidRPr="001774FA">
        <w:rPr>
          <w:b/>
          <w:bCs/>
          <w:lang w:val="kk-KZ"/>
        </w:rPr>
        <w:t xml:space="preserve"> </w:t>
      </w:r>
      <w:r w:rsidRPr="001774FA">
        <w:rPr>
          <w:lang w:val="kk-KZ"/>
        </w:rPr>
        <w:t xml:space="preserve">Біріктіру коэффициенті - квадраттық критерийге негізделген түйіспе кестесінде сипаттамалардың қосылуы шарасы. </w:t>
      </w:r>
      <w:r w:rsidRPr="001774FA">
        <w:rPr>
          <w:shd w:val="clear" w:color="auto" w:fill="FFFFFF"/>
          <w:lang w:val="kk-KZ"/>
        </w:rPr>
        <w:t>Кәдімгі «квадрат» тестінен ұштасу коэффициентінің артықшылығы - бұл түсіндіру оңайырақ оның өзгеру диапазоны 0-ден 1-ге дейінгі диапазонда (мұндағы 0 кестеде сипаттамалардың тәуелсіздігі жағдайына сәйкес келеді және коэффициенттің артуы байланыстың дәрежесін жоғарылатынын көрсетеді).</w:t>
      </w:r>
      <w:r w:rsidRPr="001774FA">
        <w:rPr>
          <w:lang w:val="kk-KZ"/>
        </w:rPr>
        <w:t xml:space="preserve"> </w:t>
      </w:r>
      <w:r w:rsidRPr="001774FA">
        <w:rPr>
          <w:shd w:val="clear" w:color="auto" w:fill="FFFFFF"/>
          <w:lang w:val="kk-KZ"/>
        </w:rPr>
        <w:t>Біріктіру коэффициентінің жетіспеушілігі оның максималды мәні кестенің өлшеміне «байланысты». Бұл коэффициент кестеде көрсетілген деректердің саны шектеусіз болған жағдайда 1 мәніне жетуі мүмкін.</w:t>
      </w:r>
    </w:p>
    <w:p w:rsidR="00EB6B24" w:rsidRPr="001774FA" w:rsidRDefault="0089065B" w:rsidP="007F425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lang w:val="kk-KZ"/>
        </w:rPr>
        <w:tab/>
      </w:r>
      <w:r w:rsidR="00EB6B24" w:rsidRPr="001774FA">
        <w:rPr>
          <w:b/>
          <w:lang w:val="kk-KZ"/>
        </w:rPr>
        <w:t>Байланыс шараларын интерпретациялау.</w:t>
      </w:r>
      <w:r w:rsidR="00EB6B24" w:rsidRPr="001774FA">
        <w:rPr>
          <w:lang w:val="kk-KZ"/>
        </w:rPr>
        <w:t xml:space="preserve"> </w:t>
      </w:r>
      <w:r w:rsidR="00EB6B24" w:rsidRPr="001774FA">
        <w:rPr>
          <w:b/>
          <w:bCs/>
          <w:lang w:val="kk-KZ"/>
        </w:rPr>
        <w:t xml:space="preserve"> </w:t>
      </w:r>
      <w:r w:rsidR="00EB6B24" w:rsidRPr="001774FA">
        <w:rPr>
          <w:lang w:val="kk-KZ"/>
        </w:rPr>
        <w:t>Қарастырылған критерийлер бойынша бағалау маңызды кемшіліктерге ие. Оларды деректер мәндерін қосу өлшемі ретінде пайдалану әдеттегі жағдайларда ықтималдылық немесе «түсіндірілген вариацияның фракциясы» түсіндіруді қиындатады. Сондықтан, бірыңғай жалпыға бірдей қабылданған шара немесе біріктіру коэффициенті жоқ.</w:t>
      </w:r>
    </w:p>
    <w:p w:rsidR="00EB6B24" w:rsidRPr="001774FA" w:rsidRDefault="00EB6B24" w:rsidP="0089065B">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shd w:val="clear" w:color="auto" w:fill="FFFFFF"/>
          <w:lang w:val="kk-KZ"/>
        </w:rPr>
        <w:t>Санақтарға негізделген статистика.</w:t>
      </w:r>
      <w:r w:rsidRPr="001774FA">
        <w:rPr>
          <w:lang w:val="kk-KZ"/>
        </w:rPr>
        <w:t xml:space="preserve"> </w:t>
      </w:r>
      <w:r w:rsidRPr="001774FA">
        <w:rPr>
          <w:shd w:val="clear" w:color="auto" w:fill="FFFFFF"/>
          <w:lang w:val="kk-KZ"/>
        </w:rPr>
        <w:t>Практикада пайда болатын көптеген мәселелерде өлшемдер тек реттік ауқымда мүмкін болады. Атап айтқанда, бұл психология, әлеуметтану және адамға қатысты басқа да пәндер саласындағы өлшеулерді білдіреді.Респонденттердің белгілі бір сауалнамасы белгілі спорт түрлеріне деген көзқарастарын (қызығушылығын) анықтау мақсатында өткізілді делік.</w:t>
      </w:r>
      <w:r w:rsidRPr="001774FA">
        <w:rPr>
          <w:lang w:val="kk-KZ"/>
        </w:rPr>
        <w:t xml:space="preserve"> Өлшемдер келесідей позициялармен шкаламен жасалады: (1) әрдайым, (2) әдетте, (3) кейде және (4) ешқашан.  Әлбетте, бұл жауап, кейде қызығушылық танытқан жауапқа қарағанда, жауап берушінің қызығушылығын көрсетуге қызығушылық тудырады және т.б. Осылайша, респонденттердің қызығушылығын арттыруға тапсырыс беруге болады. Бұл реттік масштабтың типтік мысалы.  Реттік ауқымда өлшенген айнымалы мәндер үшін олардың арасында бар қатынастарды бағалауға мүмкіндік беретін корреляцияның кейбір түрлері бар.</w:t>
      </w:r>
    </w:p>
    <w:p w:rsidR="00EB6B24" w:rsidRPr="001774FA" w:rsidRDefault="00EB6B24" w:rsidP="0089065B">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lang w:val="kk-KZ"/>
        </w:rPr>
        <w:t>R Спирмен .</w:t>
      </w:r>
      <w:r w:rsidRPr="001774FA">
        <w:rPr>
          <w:lang w:val="kk-KZ"/>
        </w:rPr>
        <w:t xml:space="preserve"> </w:t>
      </w:r>
      <w:r w:rsidRPr="001774FA">
        <w:rPr>
          <w:b/>
          <w:bCs/>
          <w:lang w:val="kk-KZ"/>
        </w:rPr>
        <w:t xml:space="preserve"> </w:t>
      </w:r>
      <w:r w:rsidRPr="001774FA">
        <w:rPr>
          <w:lang w:val="kk-KZ"/>
        </w:rPr>
        <w:t>Спирман статистикасын Пирсон корреляциясы (r Pearson) сияқты дисперсияның түсіндірілген фракциясымен түсіндіруге болады. Жалғыз айырмашылық - бұл Спирманның статистикасы дәреже бойынша есептеледі.</w:t>
      </w:r>
    </w:p>
    <w:p w:rsidR="00EB6B24" w:rsidRPr="001774FA" w:rsidRDefault="00EB6B24" w:rsidP="0089065B">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lang w:val="kk-KZ"/>
        </w:rPr>
        <w:t>Тау Кендалл.</w:t>
      </w:r>
      <w:r w:rsidRPr="001774FA">
        <w:rPr>
          <w:lang w:val="kk-KZ"/>
        </w:rPr>
        <w:t xml:space="preserve"> </w:t>
      </w:r>
      <w:r w:rsidRPr="001774FA">
        <w:rPr>
          <w:b/>
          <w:bCs/>
          <w:lang w:val="kk-KZ"/>
        </w:rPr>
        <w:t xml:space="preserve"> </w:t>
      </w:r>
      <w:r w:rsidRPr="001774FA">
        <w:rPr>
          <w:lang w:val="kk-KZ"/>
        </w:rPr>
        <w:t xml:space="preserve">Кендаллдың тау статистикасы Спирманның статистикасына сәйкес, кейбір негізгі болжамдар жасайды. Бұл статистиканың мүмкіндіктері де баламалы. Сонымен қатар R Spearman мен Tau Kendall мәндері әртүрлі болады, өйткені олар ішкі логикада да, есептелетін жолда да ерекшеленеді. Жоғарыда аталып өткендей, осы екі статистиканың арасындағы қарым-қатынас келесі теңсіздікпен анықталады:  </w:t>
      </w:r>
    </w:p>
    <w:p w:rsidR="00EB6B24" w:rsidRPr="001774FA" w:rsidRDefault="00EB6B24" w:rsidP="007F4252">
      <w:pPr>
        <w:tabs>
          <w:tab w:val="left" w:pos="567"/>
        </w:tabs>
        <w:spacing w:before="100" w:beforeAutospacing="1" w:after="100" w:afterAutospacing="1"/>
        <w:ind w:right="-68" w:firstLine="567"/>
        <w:jc w:val="center"/>
        <w:rPr>
          <w:i/>
          <w:lang w:val="kk-KZ"/>
        </w:rPr>
      </w:pPr>
      <w:r w:rsidRPr="001774FA">
        <w:rPr>
          <w:bCs/>
          <w:i/>
          <w:lang w:val="kk-KZ"/>
        </w:rPr>
        <w:t xml:space="preserve">-1 &lt; = 3 * </w:t>
      </w:r>
      <w:r w:rsidRPr="001774FA">
        <w:rPr>
          <w:bCs/>
          <w:iCs/>
          <w:lang w:val="kk-KZ"/>
        </w:rPr>
        <w:t>Тау</w:t>
      </w:r>
      <w:r w:rsidRPr="001774FA">
        <w:rPr>
          <w:bCs/>
          <w:i/>
          <w:lang w:val="kk-KZ"/>
        </w:rPr>
        <w:t xml:space="preserve"> Кендалла - 2 * </w:t>
      </w:r>
      <w:r w:rsidRPr="001774FA">
        <w:rPr>
          <w:bCs/>
          <w:lang w:val="kk-KZ"/>
        </w:rPr>
        <w:t>R</w:t>
      </w:r>
      <w:r w:rsidRPr="001774FA">
        <w:rPr>
          <w:bCs/>
          <w:i/>
          <w:lang w:val="kk-KZ"/>
        </w:rPr>
        <w:t xml:space="preserve"> Спирмена &lt; = 1</w:t>
      </w:r>
    </w:p>
    <w:p w:rsidR="00EB6B24" w:rsidRPr="001774FA" w:rsidRDefault="00EB6B24" w:rsidP="007F4252">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 xml:space="preserve">Статистика Kendall tau және Spearman R әртүрлі интерпретацияға ие. Spearman R статистикасына сәйкес есептелетін Pearson статистикасының тікелей аналогы ретінде қарастыруға болады. Kendall tau статистикасы ықтималдыққа негізделген. Нақтырақ айтсақ, бақылаулы деректердің екі мөлшерде бірдей тәртіпте орналасқандығы мен олардың басқа тәртіпте орналасу ықтималдығы арасындағы айырмашылық бар екені дәлелденді. Әдетте, </w:t>
      </w:r>
      <w:r w:rsidRPr="001774FA">
        <w:rPr>
          <w:lang w:val="kk-KZ"/>
        </w:rPr>
        <w:lastRenderedPageBreak/>
        <w:t>Тау Кендаллдың статистикасының екі нұсқасы есептеледі: taub және tauc.  Бұл шаралар тек тиісті бағалармен жұмыс істеу әдісімен ғана ерекшеленеді. Көптеген жағдайларда, олардың мәндері өте ұқсас. Егер айырмашылық бар болса, олардың ішіндегі ең кішігірім мәселелерді қарастырған жөн.</w:t>
      </w:r>
    </w:p>
    <w:p w:rsidR="00EB6B24" w:rsidRPr="001774FA" w:rsidRDefault="00EB6B24" w:rsidP="007F4252">
      <w:pPr>
        <w:tabs>
          <w:tab w:val="left" w:pos="567"/>
        </w:tabs>
        <w:ind w:right="-68" w:firstLine="567"/>
        <w:jc w:val="both"/>
      </w:pPr>
      <w:r w:rsidRPr="001774FA">
        <w:rPr>
          <w:b/>
          <w:bCs/>
        </w:rPr>
        <w:t xml:space="preserve">Коэффициент d Соммера: d(X|Y), d(Y|X). </w:t>
      </w:r>
      <w:r w:rsidRPr="001774FA">
        <w:rPr>
          <w:rFonts w:eastAsiaTheme="minorHAnsi"/>
          <w:shd w:val="clear" w:color="auto" w:fill="FFFFFF"/>
          <w:lang w:val="kk-KZ" w:eastAsia="en-US"/>
        </w:rPr>
        <w:t xml:space="preserve">Соммер </w:t>
      </w:r>
      <w:r w:rsidRPr="001774FA">
        <w:rPr>
          <w:rFonts w:eastAsiaTheme="minorHAnsi"/>
          <w:shd w:val="clear" w:color="auto" w:fill="FFFFFF"/>
          <w:lang w:eastAsia="en-US"/>
        </w:rPr>
        <w:t xml:space="preserve">коэффициенті d: d (X | Y), d (Y | X). Статистика d </w:t>
      </w:r>
      <w:r w:rsidRPr="001774FA">
        <w:rPr>
          <w:rFonts w:eastAsiaTheme="minorHAnsi"/>
          <w:shd w:val="clear" w:color="auto" w:fill="FFFFFF"/>
          <w:lang w:val="kk-KZ" w:eastAsia="en-US"/>
        </w:rPr>
        <w:t>Соммердің</w:t>
      </w:r>
      <w:r w:rsidRPr="001774FA">
        <w:rPr>
          <w:rFonts w:eastAsiaTheme="minorHAnsi"/>
          <w:shd w:val="clear" w:color="auto" w:fill="FFFFFF"/>
          <w:lang w:eastAsia="en-US"/>
        </w:rPr>
        <w:t xml:space="preserve"> - бұл екі айнымалы арасындағы қатынастың асимметриялық өлшемі.</w:t>
      </w:r>
    </w:p>
    <w:p w:rsidR="00EB6B24" w:rsidRPr="001774FA" w:rsidRDefault="00EB6B24" w:rsidP="0089065B">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lang w:val="kk-KZ"/>
        </w:rPr>
      </w:pPr>
      <w:r w:rsidRPr="001774FA">
        <w:rPr>
          <w:b/>
          <w:lang w:val="kk-KZ"/>
        </w:rPr>
        <w:t xml:space="preserve">Гамма статистикасы. </w:t>
      </w:r>
    </w:p>
    <w:p w:rsidR="00EB6B24" w:rsidRPr="001774FA" w:rsidRDefault="00EB6B24" w:rsidP="007F4252">
      <w:pPr>
        <w:tabs>
          <w:tab w:val="left" w:pos="567"/>
        </w:tabs>
        <w:ind w:right="-68" w:firstLine="567"/>
        <w:jc w:val="both"/>
        <w:rPr>
          <w:lang w:val="kk-KZ"/>
        </w:rPr>
      </w:pPr>
      <w:r w:rsidRPr="001774FA">
        <w:rPr>
          <w:rFonts w:eastAsiaTheme="minorHAnsi"/>
          <w:lang w:val="kk-KZ" w:eastAsia="en-US"/>
        </w:rPr>
        <w:t>Егер деректерде көптеген сәйкес мәндер болса, гамма статистикасы Spearman R немесе Kendall Tau үшін қолайлы. Негізгі болжамдар бойынша, ол R Spearman статистикасына немесе Kendall's tau-ға тең.</w:t>
      </w:r>
      <w:r w:rsidRPr="001774FA">
        <w:rPr>
          <w:lang w:val="kk-KZ"/>
        </w:rPr>
        <w:t xml:space="preserve"> </w:t>
      </w:r>
      <w:r w:rsidRPr="001774FA">
        <w:rPr>
          <w:rFonts w:eastAsiaTheme="minorHAnsi"/>
          <w:lang w:val="kk-KZ" w:eastAsia="en-US"/>
        </w:rPr>
        <w:t>Дегенмен, оны түсіндіру және есептеу Кендаллдың Tau статистикасына Spearman статистикасына қарағанда ұқсас. Қысқа айтқанда, гамма - бұл ықтималдылық, дәлірек, екі айнымалылардың реттік реті бірдей болмайтын ықтималдылықтың айырмасы, ол сәйкес келмейтін ықтималдығы, бір-біріне сәйкес келу ықтималдығы.</w:t>
      </w:r>
    </w:p>
    <w:p w:rsidR="00EB6B24" w:rsidRPr="001774FA" w:rsidRDefault="0089065B" w:rsidP="0089065B">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lang w:val="kk-KZ"/>
        </w:rPr>
      </w:pPr>
      <w:r w:rsidRPr="001774FA">
        <w:rPr>
          <w:b/>
          <w:lang w:val="kk-KZ"/>
        </w:rPr>
        <w:t>Анықталмағандықтар</w:t>
      </w:r>
      <w:r w:rsidR="00EB6B24" w:rsidRPr="001774FA">
        <w:rPr>
          <w:b/>
          <w:lang w:val="kk-KZ"/>
        </w:rPr>
        <w:t xml:space="preserve"> коэффициенті. </w:t>
      </w:r>
    </w:p>
    <w:p w:rsidR="00EB6B24" w:rsidRPr="001774FA" w:rsidRDefault="00EB6B24" w:rsidP="007F4252">
      <w:pPr>
        <w:tabs>
          <w:tab w:val="left" w:pos="567"/>
        </w:tabs>
        <w:ind w:right="-68" w:firstLine="567"/>
        <w:jc w:val="both"/>
        <w:rPr>
          <w:lang w:val="kk-KZ"/>
        </w:rPr>
      </w:pPr>
      <w:r w:rsidRPr="001774FA">
        <w:rPr>
          <w:rFonts w:eastAsiaTheme="minorHAnsi"/>
          <w:lang w:val="kk-KZ" w:eastAsia="en-US"/>
        </w:rPr>
        <w:t>Бұл коэффициенттер факторлардың (кестенің жолдары мен бағандарының) арасындағы ақпараттық байланысын өлшейді.Ақпаратқа тәуелділік тұжырымдамасы жиілік кестелерін талдаудың ақпараттық-теориялық тәсілдерінен туындайды. S (Y, X) статистикасы симметриялы болып табылады және Y айнымалысы бойынша X шамасына немесе X айнымалысына қатысты X айнымалысына қатысты ақпараттың мөлшерін өлшейді.</w:t>
      </w:r>
      <w:r w:rsidRPr="001774FA">
        <w:rPr>
          <w:lang w:val="kk-KZ"/>
        </w:rPr>
        <w:t xml:space="preserve">Статистики </w:t>
      </w:r>
      <w:r w:rsidRPr="001774FA">
        <w:rPr>
          <w:rFonts w:eastAsiaTheme="minorHAnsi"/>
          <w:lang w:val="kk-KZ" w:eastAsia="en-US"/>
        </w:rPr>
        <w:t>S (X | Y) және S (Y | X) статистикасы бағыттық қатынастарды білдіреді.</w:t>
      </w:r>
    </w:p>
    <w:bookmarkEnd w:id="5"/>
    <w:p w:rsidR="00E21C04" w:rsidRPr="001774FA" w:rsidRDefault="00E21C04" w:rsidP="00E21C04">
      <w:pPr>
        <w:ind w:right="-68" w:firstLine="567"/>
        <w:jc w:val="both"/>
        <w:rPr>
          <w:lang w:val="kk-KZ"/>
        </w:rPr>
      </w:pPr>
    </w:p>
    <w:p w:rsidR="00A017E9" w:rsidRPr="001774FA" w:rsidRDefault="00A017E9" w:rsidP="00A017E9">
      <w:pPr>
        <w:ind w:firstLine="567"/>
        <w:jc w:val="both"/>
        <w:rPr>
          <w:rFonts w:eastAsia="Arial Unicode MS"/>
          <w:b/>
          <w:lang w:val="kk-KZ"/>
        </w:rPr>
      </w:pPr>
      <w:r w:rsidRPr="001774FA">
        <w:rPr>
          <w:rFonts w:eastAsia="Arial Unicode MS"/>
          <w:b/>
          <w:lang w:val="kk-KZ"/>
        </w:rPr>
        <w:t>Бақылау сұрақтары:</w:t>
      </w:r>
    </w:p>
    <w:p w:rsidR="00A017E9" w:rsidRPr="001774FA" w:rsidRDefault="00A017E9" w:rsidP="00A017E9">
      <w:pPr>
        <w:ind w:firstLine="567"/>
        <w:jc w:val="both"/>
        <w:rPr>
          <w:rFonts w:eastAsia="Arial Unicode MS"/>
          <w:b/>
          <w:sz w:val="20"/>
          <w:szCs w:val="20"/>
          <w:lang w:val="kk-KZ"/>
        </w:rPr>
      </w:pPr>
    </w:p>
    <w:p w:rsidR="00A017E9" w:rsidRPr="001774FA" w:rsidRDefault="00A017E9" w:rsidP="00A017E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1. Жиілік кестелері дегеніміз не?</w:t>
      </w:r>
    </w:p>
    <w:p w:rsidR="00A017E9" w:rsidRPr="001774FA" w:rsidRDefault="00A017E9" w:rsidP="00A017E9">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2.</w:t>
      </w:r>
      <w:r w:rsidRPr="001774FA">
        <w:rPr>
          <w:lang w:val="kk-KZ"/>
        </w:rPr>
        <w:tab/>
        <w:t>Конфигурациялық кестелер және жалаулар мен тақырыптар кестелері дегеніміз не?</w:t>
      </w:r>
    </w:p>
    <w:p w:rsidR="00A017E9" w:rsidRPr="001774FA" w:rsidRDefault="00A017E9" w:rsidP="00A017E9">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3. Шекті жиіліктер дегенді қалай түсінеміз?</w:t>
      </w:r>
    </w:p>
    <w:p w:rsidR="00A017E9" w:rsidRPr="001774FA" w:rsidRDefault="00A017E9" w:rsidP="00A017E9">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lang w:val="kk-KZ"/>
        </w:rPr>
      </w:pPr>
      <w:r w:rsidRPr="001774FA">
        <w:rPr>
          <w:lang w:val="kk-KZ"/>
        </w:rPr>
        <w:t xml:space="preserve">4. </w:t>
      </w:r>
      <w:r w:rsidRPr="001774FA">
        <w:rPr>
          <w:bCs/>
          <w:lang w:val="kk-KZ"/>
        </w:rPr>
        <w:t>Пирсонның хи-квадрат критерийі</w:t>
      </w:r>
      <w:r w:rsidR="00B86D99" w:rsidRPr="001774FA">
        <w:rPr>
          <w:bCs/>
          <w:lang w:val="kk-KZ"/>
        </w:rPr>
        <w:t xml:space="preserve"> туралы не білеміз?</w:t>
      </w:r>
    </w:p>
    <w:p w:rsidR="00B86D99" w:rsidRPr="001774FA" w:rsidRDefault="00B86D99" w:rsidP="00A017E9">
      <w:pPr>
        <w:shd w:val="clear" w:color="auto" w:fill="FFFFFF"/>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bCs/>
          <w:lang w:val="kk-KZ"/>
        </w:rPr>
        <w:t xml:space="preserve">5. </w:t>
      </w:r>
      <w:r w:rsidRPr="001774FA">
        <w:rPr>
          <w:lang w:val="kk-KZ"/>
        </w:rPr>
        <w:t>Анықталмағандықтар коэффициенті нені өлшейді?</w:t>
      </w:r>
    </w:p>
    <w:p w:rsidR="00A017E9" w:rsidRPr="001774FA" w:rsidRDefault="00A017E9" w:rsidP="00A017E9">
      <w:pPr>
        <w:jc w:val="both"/>
        <w:rPr>
          <w:bCs/>
          <w:lang w:val="kk-KZ"/>
        </w:rPr>
      </w:pPr>
    </w:p>
    <w:p w:rsidR="00A017E9" w:rsidRPr="001774FA" w:rsidRDefault="00A017E9" w:rsidP="00A017E9">
      <w:pPr>
        <w:ind w:firstLine="567"/>
        <w:jc w:val="both"/>
        <w:rPr>
          <w:b/>
          <w:bCs/>
          <w:lang w:val="kk-KZ"/>
        </w:rPr>
      </w:pPr>
      <w:r w:rsidRPr="001774FA">
        <w:rPr>
          <w:b/>
          <w:bCs/>
          <w:lang w:val="kk-KZ"/>
        </w:rPr>
        <w:t>Ұсынылған әдебиеттер</w:t>
      </w:r>
    </w:p>
    <w:p w:rsidR="00A017E9" w:rsidRPr="001774FA" w:rsidRDefault="00A017E9" w:rsidP="00A017E9">
      <w:pPr>
        <w:ind w:firstLine="567"/>
        <w:jc w:val="both"/>
        <w:rPr>
          <w:b/>
          <w:bCs/>
          <w:sz w:val="20"/>
          <w:szCs w:val="20"/>
          <w:lang w:val="kk-KZ"/>
        </w:rPr>
      </w:pPr>
    </w:p>
    <w:p w:rsidR="00A017E9" w:rsidRPr="001774FA" w:rsidRDefault="00A017E9" w:rsidP="00A017E9">
      <w:pPr>
        <w:keepNext/>
        <w:keepLines/>
        <w:tabs>
          <w:tab w:val="left" w:pos="851"/>
        </w:tabs>
        <w:ind w:right="-68" w:firstLine="567"/>
        <w:jc w:val="both"/>
        <w:outlineLvl w:val="2"/>
        <w:rPr>
          <w:bCs/>
        </w:rPr>
      </w:pPr>
      <w:r w:rsidRPr="001774FA">
        <w:rPr>
          <w:bCs/>
          <w:lang w:val="kk-KZ"/>
        </w:rPr>
        <w:t>1.</w:t>
      </w:r>
      <w:r w:rsidRPr="001774FA">
        <w:rPr>
          <w:bCs/>
          <w:lang w:val="kk-KZ"/>
        </w:rPr>
        <w:tab/>
        <w:t xml:space="preserve">С.А. Айвазян, B.C. Мхитарян. </w:t>
      </w:r>
      <w:r w:rsidRPr="001774FA">
        <w:rPr>
          <w:bCs/>
        </w:rPr>
        <w:t>Прикладная статистика и основы эконометрики: Учеб. для вузов. М.:ЮНИТИб 2001. 1022 с.</w:t>
      </w:r>
    </w:p>
    <w:p w:rsidR="00A017E9" w:rsidRPr="001774FA" w:rsidRDefault="00A017E9" w:rsidP="00A017E9">
      <w:pPr>
        <w:keepNext/>
        <w:keepLines/>
        <w:tabs>
          <w:tab w:val="left" w:pos="851"/>
        </w:tabs>
        <w:ind w:right="-68" w:firstLine="567"/>
        <w:jc w:val="both"/>
        <w:outlineLvl w:val="2"/>
        <w:rPr>
          <w:bCs/>
        </w:rPr>
      </w:pPr>
      <w:r w:rsidRPr="001774FA">
        <w:rPr>
          <w:bCs/>
        </w:rPr>
        <w:t>2.</w:t>
      </w:r>
      <w:r w:rsidRPr="001774FA">
        <w:rPr>
          <w:bCs/>
        </w:rPr>
        <w:tab/>
        <w:t>Мицкевич.А.А. Деловая математика в экономической теории и практике. Москва: Высшая школа экономики, 2003.</w:t>
      </w:r>
    </w:p>
    <w:p w:rsidR="00A017E9" w:rsidRPr="001774FA" w:rsidRDefault="00A017E9" w:rsidP="00A017E9">
      <w:pPr>
        <w:keepNext/>
        <w:keepLines/>
        <w:tabs>
          <w:tab w:val="left" w:pos="851"/>
        </w:tabs>
        <w:ind w:right="-68" w:firstLine="567"/>
        <w:jc w:val="both"/>
        <w:outlineLvl w:val="2"/>
        <w:rPr>
          <w:bCs/>
        </w:rPr>
      </w:pPr>
      <w:r w:rsidRPr="001774FA">
        <w:rPr>
          <w:bCs/>
        </w:rPr>
        <w:t>3.</w:t>
      </w:r>
      <w:r w:rsidRPr="001774FA">
        <w:rPr>
          <w:bCs/>
        </w:rPr>
        <w:tab/>
        <w:t>Тюрин Ю.Н., Макаров А.А. Статистический анализ данных на компьютере /Под ред. В.Э. Фигурнова. -М.:ИНФРА-М, 2000. -528 с.: ил.</w:t>
      </w:r>
    </w:p>
    <w:p w:rsidR="00A017E9" w:rsidRPr="001774FA" w:rsidRDefault="00A017E9" w:rsidP="00A017E9">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A017E9" w:rsidRPr="001774FA" w:rsidRDefault="00A017E9" w:rsidP="00E21C04">
      <w:pPr>
        <w:ind w:right="-68" w:firstLine="567"/>
        <w:jc w:val="both"/>
      </w:pPr>
    </w:p>
    <w:p w:rsidR="00A017E9" w:rsidRPr="001774FA" w:rsidRDefault="00A017E9" w:rsidP="00E21C04">
      <w:pPr>
        <w:ind w:right="-68" w:firstLine="567"/>
        <w:jc w:val="both"/>
      </w:pPr>
    </w:p>
    <w:p w:rsidR="00BB62A8" w:rsidRPr="001774FA" w:rsidRDefault="00B86D99"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lang w:val="kk-KZ"/>
        </w:rPr>
        <w:t>Дәріс 7</w:t>
      </w:r>
      <w:r w:rsidR="00BB62A8" w:rsidRPr="001774FA">
        <w:rPr>
          <w:b/>
          <w:lang w:val="kk-KZ"/>
        </w:rPr>
        <w:t xml:space="preserve">  </w:t>
      </w:r>
      <w:r w:rsidR="00BB62A8" w:rsidRPr="001774FA">
        <w:rPr>
          <w:lang w:val="kk-KZ"/>
        </w:rPr>
        <w:t>Көп өлшемді пікірлер және дихотомиялар</w:t>
      </w:r>
    </w:p>
    <w:p w:rsidR="00B86D99" w:rsidRPr="001774FA" w:rsidRDefault="00B86D99" w:rsidP="00B86D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val="kk-KZ"/>
        </w:rPr>
      </w:pPr>
    </w:p>
    <w:p w:rsidR="00B86D99" w:rsidRPr="001774FA" w:rsidRDefault="00B86D99" w:rsidP="00B86D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lang w:val="kk-KZ"/>
        </w:rPr>
        <w:t xml:space="preserve">Дәріс мақсаты: </w:t>
      </w:r>
      <w:r w:rsidRPr="001774FA">
        <w:rPr>
          <w:lang w:val="kk-KZ"/>
        </w:rPr>
        <w:t xml:space="preserve">Көп өлшемді пікірлер және дихотомияларды зерттеу </w:t>
      </w:r>
    </w:p>
    <w:p w:rsidR="00B86D99" w:rsidRPr="001774FA" w:rsidRDefault="00B86D99" w:rsidP="00B86D99">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lang w:val="kk-KZ"/>
        </w:rPr>
      </w:pPr>
    </w:p>
    <w:p w:rsidR="00B86D99" w:rsidRPr="001774FA" w:rsidRDefault="00B86D99" w:rsidP="00B86D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B86D99" w:rsidRPr="001774FA" w:rsidRDefault="00BF749C"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shd w:val="clear" w:color="auto" w:fill="FFFFFF"/>
          <w:lang w:val="kk-KZ"/>
        </w:rPr>
        <w:t>1.</w:t>
      </w:r>
      <w:r w:rsidR="00B86D99" w:rsidRPr="001774FA">
        <w:rPr>
          <w:shd w:val="clear" w:color="auto" w:fill="FFFFFF"/>
          <w:lang w:val="kk-KZ"/>
        </w:rPr>
        <w:t>Көп өлшемді пікірлер.</w:t>
      </w:r>
    </w:p>
    <w:p w:rsidR="00BF749C" w:rsidRPr="001774FA" w:rsidRDefault="00BF749C"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2.</w:t>
      </w:r>
      <w:r w:rsidRPr="001774FA">
        <w:rPr>
          <w:b/>
          <w:lang w:val="kk-KZ"/>
        </w:rPr>
        <w:t xml:space="preserve"> </w:t>
      </w:r>
      <w:r w:rsidRPr="001774FA">
        <w:rPr>
          <w:lang w:val="kk-KZ"/>
        </w:rPr>
        <w:t>Көп өлшемді жауаптарды кодтау.</w:t>
      </w:r>
    </w:p>
    <w:p w:rsidR="00B86D99" w:rsidRPr="001774FA" w:rsidRDefault="00770722" w:rsidP="00B86D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3</w:t>
      </w:r>
      <w:r w:rsidR="00B86D99" w:rsidRPr="001774FA">
        <w:rPr>
          <w:lang w:val="kk-KZ"/>
        </w:rPr>
        <w:t xml:space="preserve">. </w:t>
      </w:r>
      <w:r w:rsidR="00B86D99" w:rsidRPr="001774FA">
        <w:rPr>
          <w:shd w:val="clear" w:color="auto" w:fill="FFFFFF"/>
          <w:lang w:val="kk-KZ"/>
        </w:rPr>
        <w:t>Көп өлшемді дихотомиялар.</w:t>
      </w:r>
    </w:p>
    <w:p w:rsidR="00B86D99" w:rsidRPr="001774FA" w:rsidRDefault="00B86D99" w:rsidP="00B86D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eastAsiaTheme="minorEastAsia"/>
          <w:shd w:val="clear" w:color="auto" w:fill="FFFFFF"/>
          <w:lang w:val="kk-KZ"/>
        </w:rPr>
      </w:pPr>
      <w:r w:rsidRPr="001774FA">
        <w:rPr>
          <w:rFonts w:eastAsiaTheme="minorEastAsia"/>
          <w:shd w:val="clear" w:color="auto" w:fill="FFFFFF"/>
          <w:lang w:val="kk-KZ"/>
        </w:rPr>
        <w:lastRenderedPageBreak/>
        <w:t>Көп өлшемді реакциялар түрінің және көп өлшемді дихотомиялардың айнымалылары зерттеуші оқиғалардың жиілігінде ғана емес, сонымен қатар осы оқиғалардың кейбір (жиі құрылымсыз) сапалық қасиеттеріне қызығушылық танытқан кезде пайда болады.</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lang w:val="kk-KZ"/>
        </w:rPr>
      </w:pPr>
      <w:r w:rsidRPr="001774FA">
        <w:rPr>
          <w:rFonts w:eastAsiaTheme="minorEastAsia"/>
          <w:shd w:val="clear" w:color="auto" w:fill="FFFFFF"/>
          <w:lang w:val="kk-KZ"/>
        </w:rPr>
        <w:t>Көп өлшемді айнымалы мәндерінің (факторлардың) сипаты мысалдармен жақсы түсіндіріледі.</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shd w:val="clear" w:color="auto" w:fill="FFFFFF"/>
          <w:lang w:val="kk-KZ"/>
        </w:rPr>
        <w:t>Көп өлшемді пікірлер.</w:t>
      </w:r>
      <w:r w:rsidRPr="001774FA">
        <w:rPr>
          <w:shd w:val="clear" w:color="auto" w:fill="FFFFFF"/>
          <w:lang w:val="kk-KZ"/>
        </w:rPr>
        <w:t xml:space="preserve"> Үлкен маркетингтік зерттеу барысында сатып алушыларға өздерінің көзқарасынан алкогольсіз сусындардың 3-ін атауды сұрадыңыз. </w:t>
      </w:r>
      <w:r w:rsidRPr="001774FA">
        <w:rPr>
          <w:lang w:val="kk-KZ"/>
        </w:rPr>
        <w:t>Әдеттегі мәселе келесідей болуы мүмкін:</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heme="minorEastAsia"/>
          <w:shd w:val="clear" w:color="auto" w:fill="FFFFFF"/>
          <w:lang w:val="kk-KZ"/>
        </w:rPr>
      </w:pPr>
      <w:r w:rsidRPr="001774FA">
        <w:rPr>
          <w:rFonts w:eastAsiaTheme="minorEastAsia"/>
          <w:lang w:val="kk-KZ"/>
        </w:rPr>
        <w:br/>
      </w:r>
      <w:r w:rsidRPr="001774FA">
        <w:rPr>
          <w:rFonts w:eastAsiaTheme="minorEastAsia"/>
          <w:shd w:val="clear" w:color="auto" w:fill="FFFFFF"/>
          <w:lang w:val="kk-KZ"/>
        </w:rPr>
        <w:t>Сіздің сүйікті сусындарыңыздың үшеуі:</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i/>
          <w:lang w:val="kk-KZ"/>
        </w:rPr>
      </w:pPr>
      <w:r w:rsidRPr="001774FA">
        <w:rPr>
          <w:bCs/>
          <w:i/>
          <w:lang w:val="kk-KZ"/>
        </w:rPr>
        <w:t xml:space="preserve">                                  1:__________    2:__________    3:__________</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i/>
          <w:lang w:val="kk-KZ"/>
        </w:rPr>
      </w:pP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shd w:val="clear" w:color="auto" w:fill="FFFFFF"/>
          <w:lang w:val="kk-KZ"/>
        </w:rPr>
        <w:t xml:space="preserve">Сауалнамада 0-ден 3-ке дейін жауаптар бар. Әлбетте, сусындар тізімі өте үлкен болуы мүмкін. Сіздің мақсатыңыз - мысалы, белгілі бір сусынды ұнататын респонденттердің пайызы есептелетін нәтижелерді азайту. </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shd w:val="clear" w:color="auto" w:fill="FFFFFF"/>
          <w:lang w:val="kk-KZ"/>
        </w:rPr>
        <w:t xml:space="preserve">Сауалнамаларды алғаннан кейін келесі қадам деректер файлына жауап жазу болып табылады. Жауаптар 50 түрлі сусындар туралы айтқан болсын делік. </w:t>
      </w:r>
      <w:r w:rsidRPr="001774FA">
        <w:rPr>
          <w:lang w:val="kk-KZ"/>
        </w:rPr>
        <w:t>Сіз, әрине, 50 ауыспалы өзгерісті жасай аласыз - әр сусын үшін біреуі, респонденттерді бақылау ретінде қарастырыңыз (кестенің жолдары), жауап беруші үшін кодын 1 енгізіңіз және егер ол бұл сусынды артық көретін болса (0, жоқ болса); мысалы:</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sidRPr="001774FA">
        <w:rPr>
          <w:lang w:val="kk-KZ"/>
        </w:rPr>
        <w:t xml:space="preserve">                                                                                                                             </w:t>
      </w:r>
      <w:r w:rsidRPr="001774FA">
        <w:t xml:space="preserve">Кесте </w:t>
      </w:r>
      <w:r w:rsidRPr="001774FA">
        <w:rPr>
          <w:lang w:val="kk-KZ"/>
        </w:rPr>
        <w:t>1.</w:t>
      </w:r>
      <w:r w:rsidRPr="001774FA">
        <w:t>6</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2366"/>
        <w:gridCol w:w="1652"/>
        <w:gridCol w:w="1652"/>
        <w:gridCol w:w="1620"/>
        <w:gridCol w:w="1440"/>
      </w:tblGrid>
      <w:tr w:rsidR="00BB62A8" w:rsidRPr="001774FA" w:rsidTr="00BB62A8">
        <w:trPr>
          <w:tblCellSpacing w:w="15" w:type="dxa"/>
          <w:jc w:val="center"/>
        </w:trPr>
        <w:tc>
          <w:tcPr>
            <w:tcW w:w="2321"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center"/>
              <w:rPr>
                <w:bCs/>
              </w:rPr>
            </w:pPr>
          </w:p>
        </w:tc>
        <w:tc>
          <w:tcPr>
            <w:tcW w:w="162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jc w:val="center"/>
              <w:rPr>
                <w:bCs/>
              </w:rPr>
            </w:pPr>
            <w:r w:rsidRPr="001774FA">
              <w:rPr>
                <w:bCs/>
              </w:rPr>
              <w:t>КОКА</w:t>
            </w:r>
            <w:r w:rsidRPr="001774FA">
              <w:rPr>
                <w:bCs/>
                <w:lang w:val="kk-KZ"/>
              </w:rPr>
              <w:t>-</w:t>
            </w:r>
            <w:r w:rsidRPr="001774FA">
              <w:rPr>
                <w:bCs/>
              </w:rPr>
              <w:t>КОЛА</w:t>
            </w:r>
          </w:p>
        </w:tc>
        <w:tc>
          <w:tcPr>
            <w:tcW w:w="162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rPr>
                <w:bCs/>
              </w:rPr>
            </w:pPr>
            <w:r w:rsidRPr="001774FA">
              <w:rPr>
                <w:bCs/>
                <w:lang w:val="kk-KZ"/>
              </w:rPr>
              <w:t xml:space="preserve">      </w:t>
            </w:r>
            <w:r w:rsidRPr="001774FA">
              <w:rPr>
                <w:bCs/>
              </w:rPr>
              <w:t>ПЕПСИ</w:t>
            </w:r>
          </w:p>
        </w:tc>
        <w:tc>
          <w:tcPr>
            <w:tcW w:w="1590"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jc w:val="center"/>
              <w:rPr>
                <w:bCs/>
              </w:rPr>
            </w:pPr>
            <w:r w:rsidRPr="001774FA">
              <w:rPr>
                <w:bCs/>
              </w:rPr>
              <w:t>СПРАЙТ</w:t>
            </w:r>
          </w:p>
        </w:tc>
        <w:tc>
          <w:tcPr>
            <w:tcW w:w="1395"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center"/>
              <w:rPr>
                <w:bCs/>
              </w:rPr>
            </w:pPr>
            <w:r w:rsidRPr="001774FA">
              <w:rPr>
                <w:bCs/>
              </w:rPr>
              <w:t>. . . .</w:t>
            </w:r>
          </w:p>
        </w:tc>
      </w:tr>
      <w:tr w:rsidR="00BB62A8" w:rsidRPr="001774FA" w:rsidTr="00BB62A8">
        <w:trPr>
          <w:tblCellSpacing w:w="15" w:type="dxa"/>
          <w:jc w:val="center"/>
        </w:trPr>
        <w:tc>
          <w:tcPr>
            <w:tcW w:w="2321"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jc w:val="center"/>
              <w:rPr>
                <w:bCs/>
              </w:rPr>
            </w:pPr>
            <w:r w:rsidRPr="001774FA">
              <w:rPr>
                <w:bCs/>
                <w:lang w:val="kk-KZ"/>
              </w:rPr>
              <w:t>бақылау</w:t>
            </w:r>
            <w:r w:rsidRPr="001774FA">
              <w:rPr>
                <w:bCs/>
              </w:rPr>
              <w:t xml:space="preserve"> 1</w:t>
            </w:r>
            <w:r w:rsidRPr="001774FA">
              <w:rPr>
                <w:bCs/>
              </w:rPr>
              <w:br/>
            </w:r>
            <w:r w:rsidRPr="001774FA">
              <w:rPr>
                <w:bCs/>
                <w:lang w:val="kk-KZ"/>
              </w:rPr>
              <w:t>бақылау</w:t>
            </w:r>
            <w:r w:rsidRPr="001774FA">
              <w:rPr>
                <w:bCs/>
              </w:rPr>
              <w:t xml:space="preserve"> 2</w:t>
            </w:r>
            <w:r w:rsidRPr="001774FA">
              <w:rPr>
                <w:bCs/>
              </w:rPr>
              <w:br/>
            </w:r>
            <w:r w:rsidRPr="001774FA">
              <w:rPr>
                <w:bCs/>
                <w:lang w:val="kk-KZ"/>
              </w:rPr>
              <w:t>бақылау</w:t>
            </w:r>
            <w:r w:rsidRPr="001774FA">
              <w:rPr>
                <w:bCs/>
              </w:rPr>
              <w:t xml:space="preserve"> 3</w:t>
            </w:r>
            <w:r w:rsidRPr="001774FA">
              <w:rPr>
                <w:bCs/>
              </w:rPr>
              <w:br/>
              <w:t>...</w:t>
            </w:r>
          </w:p>
        </w:tc>
        <w:tc>
          <w:tcPr>
            <w:tcW w:w="162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jc w:val="center"/>
            </w:pPr>
            <w:r w:rsidRPr="001774FA">
              <w:t>0</w:t>
            </w:r>
            <w:r w:rsidRPr="001774FA">
              <w:br/>
              <w:t>1</w:t>
            </w:r>
            <w:r w:rsidRPr="001774FA">
              <w:br/>
              <w:t>0</w:t>
            </w:r>
            <w:r w:rsidRPr="001774FA">
              <w:br/>
              <w:t>...</w:t>
            </w:r>
          </w:p>
        </w:tc>
        <w:tc>
          <w:tcPr>
            <w:tcW w:w="162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jc w:val="center"/>
            </w:pPr>
            <w:r w:rsidRPr="001774FA">
              <w:t>1</w:t>
            </w:r>
            <w:r w:rsidRPr="001774FA">
              <w:br/>
              <w:t>1</w:t>
            </w:r>
            <w:r w:rsidRPr="001774FA">
              <w:br/>
              <w:t>0</w:t>
            </w:r>
            <w:r w:rsidRPr="001774FA">
              <w:br/>
              <w:t>...</w:t>
            </w:r>
          </w:p>
        </w:tc>
        <w:tc>
          <w:tcPr>
            <w:tcW w:w="1590"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jc w:val="center"/>
            </w:pPr>
            <w:r w:rsidRPr="001774FA">
              <w:t>0</w:t>
            </w:r>
            <w:r w:rsidRPr="001774FA">
              <w:br/>
              <w:t>0</w:t>
            </w:r>
            <w:r w:rsidRPr="001774FA">
              <w:br/>
              <w:t>1</w:t>
            </w:r>
            <w:r w:rsidRPr="001774FA">
              <w:br/>
              <w:t>...</w:t>
            </w:r>
          </w:p>
        </w:tc>
        <w:tc>
          <w:tcPr>
            <w:tcW w:w="1395"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center"/>
            </w:pPr>
          </w:p>
        </w:tc>
      </w:tr>
    </w:tbl>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lang w:val="kk-KZ"/>
        </w:rPr>
      </w:pP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Жауаптарды кодтаудың бұл әдісі, яғни. оларға нақты құндылықтарды жатқызады, анық, «ысырапсыз». Әрбір респондент ең көп дегенде 3 жауап береді; алайда 50 айнымалы кодтау үшін пайдаланылады. (Егер сіз тек үш сусынға қызығып жатсаңыз, онда бұл кодтау әдісі сәтті болады.Сусыны таңдаудағы артықшылықтарды табуға мүмкіндік беретін үш айнымалы мәнді бір көп өлшемді дихотомия ретінде қарастырған жөн.</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lang w:val="kk-KZ"/>
        </w:rPr>
        <w:t>Көп өлшемді жауаптарды кодтау.</w:t>
      </w:r>
      <w:r w:rsidRPr="001774FA">
        <w:rPr>
          <w:lang w:val="kk-KZ"/>
        </w:rPr>
        <w:t xml:space="preserve"> Келесі әдіс аса ақылға қонымды. 3 айнымалы мәнді енгізіңіз және 50 сусын үшін кодтау схемасын анықтаңыз. Содан кейін айнымалылардың мәндері үшін тиісті кодтарды (альфа белгілері) енгізіңіз және келесі кестені алыңыз.</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r w:rsidRPr="001774FA">
        <w:rPr>
          <w:lang w:val="kk-KZ"/>
        </w:rPr>
        <w:t xml:space="preserve">                                                                                                                    Кесте 1.7</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918"/>
        <w:gridCol w:w="1780"/>
        <w:gridCol w:w="1372"/>
        <w:gridCol w:w="2568"/>
      </w:tblGrid>
      <w:tr w:rsidR="00BB62A8" w:rsidRPr="001774FA" w:rsidTr="0033045F">
        <w:trPr>
          <w:tblCellSpacing w:w="15" w:type="dxa"/>
          <w:jc w:val="center"/>
        </w:trPr>
        <w:tc>
          <w:tcPr>
            <w:tcW w:w="1873"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lang w:val="kk-KZ"/>
              </w:rPr>
            </w:pPr>
            <w:r w:rsidRPr="001774FA">
              <w:rPr>
                <w:bCs/>
                <w:lang w:val="kk-KZ"/>
              </w:rPr>
              <w:t> </w:t>
            </w:r>
          </w:p>
        </w:tc>
        <w:tc>
          <w:tcPr>
            <w:tcW w:w="1750"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lang w:val="kk-KZ"/>
              </w:rPr>
              <w:t>Жауап</w:t>
            </w:r>
            <w:r w:rsidRPr="001774FA">
              <w:rPr>
                <w:bCs/>
              </w:rPr>
              <w:t xml:space="preserve"> 1</w:t>
            </w:r>
          </w:p>
        </w:tc>
        <w:tc>
          <w:tcPr>
            <w:tcW w:w="134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jc w:val="both"/>
              <w:rPr>
                <w:bCs/>
              </w:rPr>
            </w:pPr>
            <w:r w:rsidRPr="001774FA">
              <w:rPr>
                <w:bCs/>
                <w:lang w:val="kk-KZ"/>
              </w:rPr>
              <w:t xml:space="preserve">   Жауап</w:t>
            </w:r>
            <w:r w:rsidRPr="001774FA">
              <w:rPr>
                <w:bCs/>
              </w:rPr>
              <w:t xml:space="preserve"> 2</w:t>
            </w:r>
          </w:p>
        </w:tc>
        <w:tc>
          <w:tcPr>
            <w:tcW w:w="2523"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lang w:val="kk-KZ"/>
              </w:rPr>
              <w:t>Жауап</w:t>
            </w:r>
            <w:r w:rsidRPr="001774FA">
              <w:rPr>
                <w:bCs/>
              </w:rPr>
              <w:t xml:space="preserve"> 3</w:t>
            </w:r>
          </w:p>
        </w:tc>
      </w:tr>
      <w:tr w:rsidR="00BB62A8" w:rsidRPr="001774FA" w:rsidTr="0033045F">
        <w:trPr>
          <w:tblCellSpacing w:w="15" w:type="dxa"/>
          <w:jc w:val="center"/>
        </w:trPr>
        <w:tc>
          <w:tcPr>
            <w:tcW w:w="1873"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jc w:val="center"/>
              <w:rPr>
                <w:bCs/>
              </w:rPr>
            </w:pPr>
            <w:r w:rsidRPr="001774FA">
              <w:rPr>
                <w:bCs/>
                <w:lang w:val="kk-KZ"/>
              </w:rPr>
              <w:t xml:space="preserve">бақылау </w:t>
            </w:r>
            <w:r w:rsidRPr="001774FA">
              <w:rPr>
                <w:bCs/>
              </w:rPr>
              <w:t>1</w:t>
            </w:r>
            <w:r w:rsidRPr="001774FA">
              <w:rPr>
                <w:bCs/>
              </w:rPr>
              <w:br/>
            </w:r>
            <w:r w:rsidRPr="001774FA">
              <w:rPr>
                <w:bCs/>
                <w:lang w:val="kk-KZ"/>
              </w:rPr>
              <w:t>бақылау</w:t>
            </w:r>
            <w:r w:rsidRPr="001774FA">
              <w:rPr>
                <w:bCs/>
              </w:rPr>
              <w:t xml:space="preserve"> 2</w:t>
            </w:r>
            <w:r w:rsidRPr="001774FA">
              <w:rPr>
                <w:bCs/>
              </w:rPr>
              <w:br/>
            </w:r>
            <w:r w:rsidRPr="001774FA">
              <w:rPr>
                <w:bCs/>
                <w:lang w:val="kk-KZ"/>
              </w:rPr>
              <w:t>бақылау</w:t>
            </w:r>
            <w:r w:rsidRPr="001774FA">
              <w:rPr>
                <w:bCs/>
              </w:rPr>
              <w:t xml:space="preserve">  3</w:t>
            </w:r>
            <w:r w:rsidRPr="001774FA">
              <w:rPr>
                <w:bCs/>
              </w:rPr>
              <w:br/>
              <w:t> . . .</w:t>
            </w:r>
          </w:p>
        </w:tc>
        <w:tc>
          <w:tcPr>
            <w:tcW w:w="1750"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r w:rsidRPr="001774FA">
              <w:t>КОКА-КОЛА</w:t>
            </w:r>
            <w:r w:rsidRPr="001774FA">
              <w:br/>
              <w:t>СПРАЙТ</w:t>
            </w:r>
            <w:r w:rsidRPr="001774FA">
              <w:br/>
              <w:t>ПЕРЬЕ</w:t>
            </w:r>
            <w:r w:rsidRPr="001774FA">
              <w:br/>
              <w:t> . . .</w:t>
            </w:r>
          </w:p>
        </w:tc>
        <w:tc>
          <w:tcPr>
            <w:tcW w:w="134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r w:rsidRPr="001774FA">
              <w:t>ПЕПСИ</w:t>
            </w:r>
            <w:r w:rsidRPr="001774FA">
              <w:br/>
              <w:t>ФАНТА</w:t>
            </w:r>
            <w:r w:rsidRPr="001774FA">
              <w:br/>
              <w:t>7АП</w:t>
            </w:r>
            <w:r w:rsidRPr="001774FA">
              <w:br/>
              <w:t> . . .</w:t>
            </w:r>
          </w:p>
        </w:tc>
        <w:tc>
          <w:tcPr>
            <w:tcW w:w="2523"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r w:rsidRPr="001774FA">
              <w:t>ДЖОЛТ</w:t>
            </w:r>
            <w:r w:rsidRPr="001774FA">
              <w:br/>
              <w:t>ДОКТОР</w:t>
            </w:r>
            <w:r w:rsidRPr="001774FA">
              <w:rPr>
                <w:lang w:val="kk-KZ"/>
              </w:rPr>
              <w:t xml:space="preserve"> </w:t>
            </w:r>
            <w:r w:rsidRPr="001774FA">
              <w:t>ПЕППЕР</w:t>
            </w:r>
            <w:r w:rsidRPr="001774FA">
              <w:br/>
              <w:t>ОРАНЖ</w:t>
            </w:r>
            <w:r w:rsidRPr="001774FA">
              <w:br/>
              <w:t> . . .</w:t>
            </w:r>
          </w:p>
        </w:tc>
      </w:tr>
    </w:tbl>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lang w:val="kk-KZ"/>
        </w:rPr>
      </w:pPr>
    </w:p>
    <w:p w:rsidR="00BB62A8" w:rsidRPr="001774FA" w:rsidRDefault="00BB62A8" w:rsidP="00BB62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Енді белгілі бір сусынды ұнататын респонденттердің санын алу үшін, 1-жауапты - жауапты көп өлшемді жауаппен айнымалы ретінде қарастырыңыз. Мұндай айнымалы мәндер кестесі келесі пішінге ие:</w:t>
      </w:r>
    </w:p>
    <w:p w:rsidR="00BB62A8" w:rsidRPr="001774FA" w:rsidRDefault="00BB62A8" w:rsidP="00BB62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r w:rsidRPr="001774FA">
        <w:t xml:space="preserve">                                                                                                                    Кесте</w:t>
      </w:r>
      <w:r w:rsidRPr="001774FA">
        <w:rPr>
          <w:lang w:val="kk-KZ"/>
        </w:rPr>
        <w:t xml:space="preserve"> 1.8</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3226"/>
        <w:gridCol w:w="1529"/>
        <w:gridCol w:w="2062"/>
        <w:gridCol w:w="1828"/>
      </w:tblGrid>
      <w:tr w:rsidR="00BB62A8" w:rsidRPr="001774FA" w:rsidTr="0033045F">
        <w:trPr>
          <w:tblCellSpacing w:w="15" w:type="dxa"/>
          <w:jc w:val="center"/>
        </w:trPr>
        <w:tc>
          <w:tcPr>
            <w:tcW w:w="3181"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jc w:val="both"/>
              <w:rPr>
                <w:bCs/>
              </w:rPr>
            </w:pPr>
            <w:r w:rsidRPr="001774FA">
              <w:rPr>
                <w:bCs/>
                <w:lang w:val="kk-KZ"/>
              </w:rPr>
              <w:t xml:space="preserve">        </w:t>
            </w:r>
            <w:r w:rsidRPr="001774FA">
              <w:rPr>
                <w:bCs/>
              </w:rPr>
              <w:t>N=500     Категория</w:t>
            </w:r>
          </w:p>
        </w:tc>
        <w:tc>
          <w:tcPr>
            <w:tcW w:w="1499"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jc w:val="both"/>
              <w:rPr>
                <w:bCs/>
              </w:rPr>
            </w:pPr>
            <w:r w:rsidRPr="001774FA">
              <w:rPr>
                <w:bCs/>
                <w:lang w:val="kk-KZ"/>
              </w:rPr>
              <w:t xml:space="preserve">     Жиілік</w:t>
            </w:r>
          </w:p>
        </w:tc>
        <w:tc>
          <w:tcPr>
            <w:tcW w:w="0" w:type="auto"/>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tabs>
                <w:tab w:val="left" w:pos="1536"/>
                <w:tab w:val="left" w:pos="1716"/>
              </w:tabs>
              <w:jc w:val="both"/>
              <w:rPr>
                <w:bCs/>
                <w:lang w:val="kk-KZ"/>
              </w:rPr>
            </w:pPr>
          </w:p>
          <w:p w:rsidR="00BB62A8" w:rsidRPr="001774FA" w:rsidRDefault="00BB62A8" w:rsidP="00BB62A8">
            <w:pPr>
              <w:tabs>
                <w:tab w:val="left" w:pos="1536"/>
                <w:tab w:val="left" w:pos="1716"/>
              </w:tabs>
              <w:jc w:val="both"/>
              <w:rPr>
                <w:bCs/>
              </w:rPr>
            </w:pPr>
            <w:r w:rsidRPr="001774FA">
              <w:rPr>
                <w:bCs/>
                <w:lang w:val="kk-KZ"/>
              </w:rPr>
              <w:t>Жауаптар п</w:t>
            </w:r>
            <w:r w:rsidRPr="001774FA">
              <w:rPr>
                <w:bCs/>
              </w:rPr>
              <w:t>роцент</w:t>
            </w:r>
            <w:r w:rsidRPr="001774FA">
              <w:rPr>
                <w:bCs/>
                <w:lang w:val="kk-KZ"/>
              </w:rPr>
              <w:t>і</w:t>
            </w:r>
            <w:r w:rsidRPr="001774FA">
              <w:rPr>
                <w:bCs/>
              </w:rPr>
              <w:br/>
            </w:r>
          </w:p>
        </w:tc>
        <w:tc>
          <w:tcPr>
            <w:tcW w:w="1783" w:type="dxa"/>
            <w:tcBorders>
              <w:top w:val="outset" w:sz="6" w:space="0" w:color="auto"/>
              <w:left w:val="outset" w:sz="6" w:space="0" w:color="auto"/>
              <w:bottom w:val="outset" w:sz="6" w:space="0" w:color="auto"/>
              <w:right w:val="outset" w:sz="6" w:space="0" w:color="auto"/>
            </w:tcBorders>
            <w:vAlign w:val="center"/>
          </w:tcPr>
          <w:p w:rsidR="0033045F" w:rsidRPr="001774FA" w:rsidRDefault="0033045F" w:rsidP="0033045F">
            <w:pPr>
              <w:ind w:firstLine="709"/>
              <w:jc w:val="both"/>
              <w:rPr>
                <w:bCs/>
                <w:lang w:val="kk-KZ"/>
              </w:rPr>
            </w:pPr>
          </w:p>
          <w:p w:rsidR="00BB62A8" w:rsidRPr="001774FA" w:rsidRDefault="0033045F" w:rsidP="0033045F">
            <w:pPr>
              <w:jc w:val="center"/>
              <w:rPr>
                <w:bCs/>
              </w:rPr>
            </w:pPr>
            <w:r w:rsidRPr="001774FA">
              <w:rPr>
                <w:bCs/>
                <w:lang w:val="kk-KZ"/>
              </w:rPr>
              <w:t xml:space="preserve">Бақылау </w:t>
            </w:r>
            <w:r w:rsidR="00BB62A8" w:rsidRPr="001774FA">
              <w:rPr>
                <w:bCs/>
                <w:lang w:val="kk-KZ"/>
              </w:rPr>
              <w:t>п</w:t>
            </w:r>
            <w:r w:rsidR="00BB62A8" w:rsidRPr="001774FA">
              <w:rPr>
                <w:bCs/>
              </w:rPr>
              <w:t>роцент</w:t>
            </w:r>
            <w:r w:rsidRPr="001774FA">
              <w:rPr>
                <w:bCs/>
                <w:lang w:val="kk-KZ"/>
              </w:rPr>
              <w:t>і</w:t>
            </w:r>
            <w:r w:rsidR="00BB62A8" w:rsidRPr="001774FA">
              <w:rPr>
                <w:bCs/>
              </w:rPr>
              <w:br/>
            </w:r>
          </w:p>
        </w:tc>
      </w:tr>
      <w:tr w:rsidR="00BB62A8" w:rsidRPr="001774FA" w:rsidTr="0033045F">
        <w:trPr>
          <w:tblCellSpacing w:w="15" w:type="dxa"/>
          <w:jc w:val="center"/>
        </w:trPr>
        <w:tc>
          <w:tcPr>
            <w:tcW w:w="3181"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both"/>
              <w:rPr>
                <w:bCs/>
              </w:rPr>
            </w:pPr>
            <w:r w:rsidRPr="001774FA">
              <w:rPr>
                <w:bCs/>
              </w:rPr>
              <w:lastRenderedPageBreak/>
              <w:t xml:space="preserve">КОЛА: </w:t>
            </w:r>
            <w:r w:rsidR="00BB62A8" w:rsidRPr="001774FA">
              <w:rPr>
                <w:bCs/>
              </w:rPr>
              <w:t>Кока Кола</w:t>
            </w:r>
            <w:r w:rsidR="00BB62A8" w:rsidRPr="001774FA">
              <w:rPr>
                <w:bCs/>
              </w:rPr>
              <w:br/>
              <w:t>ПЕПСИ: Пепси Кола</w:t>
            </w:r>
            <w:r w:rsidR="00BB62A8" w:rsidRPr="001774FA">
              <w:rPr>
                <w:bCs/>
              </w:rPr>
              <w:br/>
              <w:t>СПРАЙТ: Спрайт</w:t>
            </w:r>
            <w:r w:rsidR="00BB62A8" w:rsidRPr="001774FA">
              <w:rPr>
                <w:bCs/>
              </w:rPr>
              <w:br/>
              <w:t xml:space="preserve">ПЕППЕР: </w:t>
            </w:r>
            <w:r w:rsidRPr="001774FA">
              <w:rPr>
                <w:bCs/>
                <w:lang w:val="kk-KZ"/>
              </w:rPr>
              <w:t xml:space="preserve"> </w:t>
            </w:r>
            <w:r w:rsidR="00BB62A8" w:rsidRPr="001774FA">
              <w:rPr>
                <w:bCs/>
              </w:rPr>
              <w:t>Доктор Пеппер</w:t>
            </w:r>
            <w:r w:rsidR="00BB62A8" w:rsidRPr="001774FA">
              <w:rPr>
                <w:bCs/>
              </w:rPr>
              <w:br/>
              <w:t>                    . . .</w:t>
            </w:r>
          </w:p>
        </w:tc>
        <w:tc>
          <w:tcPr>
            <w:tcW w:w="1499"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33045F">
            <w:pPr>
              <w:jc w:val="center"/>
            </w:pPr>
            <w:r w:rsidRPr="001774FA">
              <w:t>44</w:t>
            </w:r>
            <w:r w:rsidRPr="001774FA">
              <w:br/>
              <w:t>43</w:t>
            </w:r>
            <w:r w:rsidRPr="001774FA">
              <w:br/>
              <w:t>81</w:t>
            </w:r>
            <w:r w:rsidRPr="001774FA">
              <w:br/>
              <w:t>74</w:t>
            </w:r>
            <w:r w:rsidRPr="001774FA">
              <w:br/>
              <w:t>..</w:t>
            </w:r>
          </w:p>
        </w:tc>
        <w:tc>
          <w:tcPr>
            <w:tcW w:w="0" w:type="auto"/>
            <w:tcBorders>
              <w:top w:val="outset" w:sz="6" w:space="0" w:color="auto"/>
              <w:left w:val="outset" w:sz="6" w:space="0" w:color="auto"/>
              <w:bottom w:val="outset" w:sz="6" w:space="0" w:color="auto"/>
              <w:right w:val="outset" w:sz="6" w:space="0" w:color="auto"/>
            </w:tcBorders>
            <w:vAlign w:val="center"/>
          </w:tcPr>
          <w:p w:rsidR="00BB62A8" w:rsidRPr="001774FA" w:rsidRDefault="00BB62A8" w:rsidP="0033045F">
            <w:pPr>
              <w:jc w:val="center"/>
            </w:pPr>
            <w:r w:rsidRPr="001774FA">
              <w:t>5.23</w:t>
            </w:r>
            <w:r w:rsidRPr="001774FA">
              <w:br/>
              <w:t>5.11</w:t>
            </w:r>
            <w:r w:rsidRPr="001774FA">
              <w:br/>
              <w:t>9.62</w:t>
            </w:r>
            <w:r w:rsidRPr="001774FA">
              <w:br/>
              <w:t>8.79</w:t>
            </w:r>
            <w:r w:rsidRPr="001774FA">
              <w:br/>
              <w:t>...</w:t>
            </w:r>
          </w:p>
        </w:tc>
        <w:tc>
          <w:tcPr>
            <w:tcW w:w="1783"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33045F">
            <w:pPr>
              <w:jc w:val="center"/>
            </w:pPr>
            <w:r w:rsidRPr="001774FA">
              <w:t>8.80</w:t>
            </w:r>
            <w:r w:rsidRPr="001774FA">
              <w:br/>
              <w:t>8.60</w:t>
            </w:r>
            <w:r w:rsidRPr="001774FA">
              <w:br/>
              <w:t>16.20</w:t>
            </w:r>
            <w:r w:rsidRPr="001774FA">
              <w:br/>
              <w:t>14.80</w:t>
            </w:r>
            <w:r w:rsidRPr="001774FA">
              <w:br/>
              <w:t>...</w:t>
            </w:r>
          </w:p>
        </w:tc>
      </w:tr>
      <w:tr w:rsidR="00BB62A8" w:rsidRPr="001774FA" w:rsidTr="0033045F">
        <w:trPr>
          <w:tblCellSpacing w:w="15" w:type="dxa"/>
          <w:jc w:val="center"/>
        </w:trPr>
        <w:tc>
          <w:tcPr>
            <w:tcW w:w="3181"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 </w:t>
            </w:r>
          </w:p>
        </w:tc>
        <w:tc>
          <w:tcPr>
            <w:tcW w:w="1499"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842</w:t>
            </w:r>
          </w:p>
        </w:tc>
        <w:tc>
          <w:tcPr>
            <w:tcW w:w="0" w:type="auto"/>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100.00</w:t>
            </w:r>
          </w:p>
        </w:tc>
        <w:tc>
          <w:tcPr>
            <w:tcW w:w="1783"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168.40</w:t>
            </w:r>
          </w:p>
        </w:tc>
      </w:tr>
    </w:tbl>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lang w:val="kk-KZ"/>
        </w:rPr>
      </w:pPr>
    </w:p>
    <w:p w:rsidR="00BB62A8" w:rsidRPr="001774FA" w:rsidRDefault="00BB62A8" w:rsidP="003304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eastAsiaTheme="minorEastAsia"/>
          <w:shd w:val="clear" w:color="auto" w:fill="FFFFFF"/>
          <w:lang w:val="kk-KZ"/>
        </w:rPr>
      </w:pPr>
      <w:r w:rsidRPr="001774FA">
        <w:rPr>
          <w:rFonts w:eastAsiaTheme="minorEastAsia"/>
          <w:lang w:val="kk-KZ"/>
        </w:rPr>
        <w:br/>
      </w:r>
      <w:r w:rsidR="0033045F" w:rsidRPr="001774FA">
        <w:rPr>
          <w:rFonts w:eastAsiaTheme="minorEastAsia"/>
          <w:shd w:val="clear" w:color="auto" w:fill="FFFFFF"/>
          <w:lang w:val="kk-KZ"/>
        </w:rPr>
        <w:t xml:space="preserve">         </w:t>
      </w:r>
      <w:r w:rsidRPr="001774FA">
        <w:rPr>
          <w:rFonts w:eastAsiaTheme="minorEastAsia"/>
          <w:shd w:val="clear" w:color="auto" w:fill="FFFFFF"/>
          <w:lang w:val="kk-KZ"/>
        </w:rPr>
        <w:t xml:space="preserve">Көп өлшемді жауаптарымен жиілік кестелерін интерпретациялау. Осылайша, сауалнамаға қатысқандардың жалпы саны n = 500. Кестенің бірінші бағанындағы сандар күткендегідей 500-ке дейін қосылмайтынын ескеріңіз, бірақ олар 842 болады. </w:t>
      </w:r>
      <w:r w:rsidRPr="001774FA">
        <w:rPr>
          <w:rFonts w:eastAsiaTheme="minorEastAsia"/>
          <w:lang w:val="kk-KZ"/>
        </w:rPr>
        <w:br/>
      </w:r>
      <w:r w:rsidRPr="001774FA">
        <w:rPr>
          <w:rFonts w:eastAsiaTheme="minorEastAsia"/>
          <w:shd w:val="clear" w:color="auto" w:fill="FFFFFF"/>
          <w:lang w:val="kk-KZ"/>
        </w:rPr>
        <w:t xml:space="preserve">Әрбір респондент бірнеше жауап бере алатындығын есте сақтасаңыз, неге бұлай екенін түсінесіз. Мысалға оралғанымызда, бірінші байқаудың (Cola, Pepsi, Жолт) жиілік кестесіне үш үлес қосатындығын көреміз: Кола санаты, Pepsi санаты және Jolt санаты. Кестенің екінші және үшінші бағандарында жауаптардың салыстырмалы санын (екінші баған) және бақылауларды (үшінші баған) пайыздары бар. Осылайша, бірінші қатардағы 8,80 және кестенің соңғы бағанында барлық респонденттердің 8,8% бірінші, екінші немесе үшінші жауап беру пункті ретінде Коланы таңдады. </w:t>
      </w:r>
    </w:p>
    <w:p w:rsidR="0033045F" w:rsidRPr="001774FA" w:rsidRDefault="00BB62A8" w:rsidP="003304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eastAsiaTheme="minorEastAsia"/>
          <w:shd w:val="clear" w:color="auto" w:fill="FFFFFF"/>
          <w:lang w:val="kk-KZ"/>
        </w:rPr>
      </w:pPr>
      <w:r w:rsidRPr="001774FA">
        <w:rPr>
          <w:rFonts w:eastAsiaTheme="minorEastAsia"/>
          <w:b/>
          <w:shd w:val="clear" w:color="auto" w:fill="FFFFFF"/>
          <w:lang w:val="kk-KZ"/>
        </w:rPr>
        <w:t>Көпөлшемді дихотомиялар.</w:t>
      </w:r>
      <w:r w:rsidRPr="001774FA">
        <w:rPr>
          <w:rFonts w:eastAsiaTheme="minorEastAsia"/>
          <w:shd w:val="clear" w:color="auto" w:fill="FFFFFF"/>
          <w:lang w:val="kk-KZ"/>
        </w:rPr>
        <w:t xml:space="preserve"> Cola, Pepsi және Sprite-ді қызықтырған боларсыз делік. </w:t>
      </w:r>
      <w:r w:rsidRPr="001774FA">
        <w:rPr>
          <w:rFonts w:eastAsiaTheme="minorEastAsia"/>
          <w:shd w:val="clear" w:color="auto" w:fill="FFFFFF"/>
        </w:rPr>
        <w:t>Жоғарыда айтылғандай, кодтау тәсілдерінің бірі:</w:t>
      </w:r>
    </w:p>
    <w:p w:rsidR="0033045F" w:rsidRPr="001774FA" w:rsidRDefault="0033045F" w:rsidP="003304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eastAsiaTheme="minorEastAsia"/>
          <w:shd w:val="clear" w:color="auto" w:fill="FFFFFF"/>
          <w:lang w:val="kk-KZ"/>
        </w:rPr>
      </w:pPr>
      <w:r w:rsidRPr="001774FA">
        <w:rPr>
          <w:rFonts w:eastAsiaTheme="minorEastAsia"/>
          <w:shd w:val="clear" w:color="auto" w:fill="FFFFFF"/>
          <w:lang w:val="kk-KZ"/>
        </w:rPr>
        <w:t xml:space="preserve">                                                                                                                                    Кесте 1.9</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2040"/>
        <w:gridCol w:w="1873"/>
        <w:gridCol w:w="2056"/>
        <w:gridCol w:w="2054"/>
        <w:gridCol w:w="1334"/>
      </w:tblGrid>
      <w:tr w:rsidR="00BB62A8" w:rsidRPr="001774FA" w:rsidTr="0033045F">
        <w:trPr>
          <w:tblCellSpacing w:w="15" w:type="dxa"/>
          <w:jc w:val="center"/>
        </w:trPr>
        <w:tc>
          <w:tcPr>
            <w:tcW w:w="1995"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 </w:t>
            </w:r>
          </w:p>
        </w:tc>
        <w:tc>
          <w:tcPr>
            <w:tcW w:w="1843"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КОЛА</w:t>
            </w:r>
          </w:p>
        </w:tc>
        <w:tc>
          <w:tcPr>
            <w:tcW w:w="2026"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ПЕПСИ</w:t>
            </w:r>
          </w:p>
        </w:tc>
        <w:tc>
          <w:tcPr>
            <w:tcW w:w="2024"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tabs>
                <w:tab w:val="left" w:pos="1964"/>
              </w:tabs>
              <w:ind w:firstLine="709"/>
              <w:jc w:val="both"/>
              <w:rPr>
                <w:bCs/>
              </w:rPr>
            </w:pPr>
            <w:r w:rsidRPr="001774FA">
              <w:rPr>
                <w:bCs/>
              </w:rPr>
              <w:t>СПРАЙТ</w:t>
            </w:r>
          </w:p>
        </w:tc>
        <w:tc>
          <w:tcPr>
            <w:tcW w:w="1289"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both"/>
              <w:rPr>
                <w:bCs/>
              </w:rPr>
            </w:pPr>
            <w:r w:rsidRPr="001774FA">
              <w:rPr>
                <w:bCs/>
                <w:lang w:val="kk-KZ"/>
              </w:rPr>
              <w:t xml:space="preserve">        </w:t>
            </w:r>
            <w:r w:rsidR="00BB62A8" w:rsidRPr="001774FA">
              <w:rPr>
                <w:bCs/>
              </w:rPr>
              <w:t>. . . .</w:t>
            </w:r>
          </w:p>
        </w:tc>
      </w:tr>
      <w:tr w:rsidR="00BB62A8" w:rsidRPr="001774FA" w:rsidTr="0033045F">
        <w:trPr>
          <w:tblCellSpacing w:w="15" w:type="dxa"/>
          <w:jc w:val="center"/>
        </w:trPr>
        <w:tc>
          <w:tcPr>
            <w:tcW w:w="1995"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both"/>
              <w:rPr>
                <w:bCs/>
              </w:rPr>
            </w:pPr>
            <w:r w:rsidRPr="001774FA">
              <w:rPr>
                <w:bCs/>
              </w:rPr>
              <w:t>бақылау 1</w:t>
            </w:r>
            <w:r w:rsidRPr="001774FA">
              <w:rPr>
                <w:bCs/>
              </w:rPr>
              <w:br/>
            </w:r>
            <w:r w:rsidRPr="001774FA">
              <w:rPr>
                <w:bCs/>
                <w:lang w:val="kk-KZ"/>
              </w:rPr>
              <w:t>бақылау</w:t>
            </w:r>
            <w:r w:rsidRPr="001774FA">
              <w:rPr>
                <w:bCs/>
              </w:rPr>
              <w:t xml:space="preserve"> 2</w:t>
            </w:r>
            <w:r w:rsidRPr="001774FA">
              <w:rPr>
                <w:bCs/>
              </w:rPr>
              <w:br/>
            </w:r>
            <w:r w:rsidRPr="001774FA">
              <w:rPr>
                <w:bCs/>
                <w:lang w:val="kk-KZ"/>
              </w:rPr>
              <w:t>бақылау</w:t>
            </w:r>
            <w:r w:rsidR="00BB62A8" w:rsidRPr="001774FA">
              <w:rPr>
                <w:bCs/>
              </w:rPr>
              <w:t xml:space="preserve"> 3</w:t>
            </w:r>
            <w:r w:rsidR="00BB62A8" w:rsidRPr="001774FA">
              <w:rPr>
                <w:bCs/>
              </w:rPr>
              <w:br/>
              <w:t>. . .</w:t>
            </w:r>
          </w:p>
        </w:tc>
        <w:tc>
          <w:tcPr>
            <w:tcW w:w="1843"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33045F">
            <w:pPr>
              <w:ind w:firstLine="709"/>
              <w:jc w:val="center"/>
            </w:pPr>
            <w:r w:rsidRPr="001774FA">
              <w:br/>
              <w:t>1</w:t>
            </w:r>
            <w:r w:rsidRPr="001774FA">
              <w:br/>
              <w:t> </w:t>
            </w:r>
            <w:r w:rsidRPr="001774FA">
              <w:br/>
              <w:t>. . .</w:t>
            </w:r>
          </w:p>
        </w:tc>
        <w:tc>
          <w:tcPr>
            <w:tcW w:w="2026"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33045F">
            <w:pPr>
              <w:jc w:val="center"/>
            </w:pPr>
            <w:r w:rsidRPr="001774FA">
              <w:t>1</w:t>
            </w:r>
            <w:r w:rsidRPr="001774FA">
              <w:br/>
              <w:t>1</w:t>
            </w:r>
            <w:r w:rsidRPr="001774FA">
              <w:br/>
              <w:t> </w:t>
            </w:r>
            <w:r w:rsidRPr="001774FA">
              <w:br/>
              <w:t>. . .</w:t>
            </w:r>
          </w:p>
        </w:tc>
        <w:tc>
          <w:tcPr>
            <w:tcW w:w="2024"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33045F">
            <w:pPr>
              <w:ind w:firstLine="709"/>
              <w:jc w:val="center"/>
            </w:pPr>
            <w:r w:rsidRPr="001774FA">
              <w:br/>
              <w:t> </w:t>
            </w:r>
            <w:r w:rsidRPr="001774FA">
              <w:br/>
              <w:t>1</w:t>
            </w:r>
            <w:r w:rsidRPr="001774FA">
              <w:br/>
              <w:t>. . .</w:t>
            </w:r>
          </w:p>
        </w:tc>
        <w:tc>
          <w:tcPr>
            <w:tcW w:w="1289"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 </w:t>
            </w:r>
          </w:p>
        </w:tc>
      </w:tr>
    </w:tbl>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lang w:val="kk-KZ"/>
        </w:rPr>
      </w:pPr>
    </w:p>
    <w:p w:rsidR="00BB62A8" w:rsidRPr="001774FA" w:rsidRDefault="00BB62A8" w:rsidP="003304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1774FA">
        <w:rPr>
          <w:lang w:val="kk-KZ"/>
        </w:rPr>
        <w:t xml:space="preserve">Мұнда әр айнымалы бір сусын үшін пайдаланылады. Сәйкес респондент оны жауапта көрсеткен сайын коды 1 айнымалы кестеге енгізіледі. Әрбір айнымалы дихотомия екенін ескеріңіз; тек екі мәнді қабылдайды: «1» және «1 емес» (1 және 0 енгізуге болады, бірақ бұл әдетте жасалмайды, сіз бос 0 ұяшық ретінде немесе өтіңіз). </w:t>
      </w:r>
      <w:r w:rsidRPr="001774FA">
        <w:rPr>
          <w:shd w:val="clear" w:color="auto" w:fill="FFFFFF"/>
          <w:lang w:val="kk-KZ"/>
        </w:rPr>
        <w:t xml:space="preserve">Мұндай мәндер қойылған кезде көп өлшемді жауаптар айнымалылар үшін бұрын көрсетілгендей ұқсас жиынтық кестені аласыз; одан әр сусын үшін респонденттердің саны мен пайызын (және жауаптарды) есептей аласыз. Осылайша, сіз үш ауыспалы компонентті ұсындық: Cola, Pepsi, Sprite бір ауыспалы (алкогольсіз сусындар) - көп өлшемді дихотомия. </w:t>
      </w:r>
      <w:r w:rsidRPr="001774FA">
        <w:rPr>
          <w:lang w:val="kk-KZ"/>
        </w:rPr>
        <w:t>Көп өлшемді реакциялардың және дихотомиялардың қиылысуы. Барлық айнымалылардың осы түрлерінің салдарын кестелерде пайдалануға болады. Мысалға, көп өлшемді дихотомияны алкогольсіз сусындардың (жоғарыда сипатталғандай кодталған) көп өлшемді жауапты сүйікті тағаммен (көптеген санаттармен, мысалы, гамбургерлер, пицца және т.б.), сондай-ақ қарапайым топтың айнымалысы Paul-мен біріктіруге болады. Кәдімгі айнымалылар үшін жиілік кестесінде көрсетілгендей, көп өлшемді айнымалылардың жиіліктік кестесінде сіз пайыздар мен маргиналдық сомаларды респонденттердің жалпы санымен немесе жауаптардың жалпы саны (жауаптар) бойынша есептей аласыз. Мысалы, келесі гипотетикалық респонденттің жауаптарын қарастырайық:</w:t>
      </w:r>
    </w:p>
    <w:p w:rsidR="00BB62A8" w:rsidRPr="001774FA" w:rsidRDefault="0033045F"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r w:rsidRPr="001774FA">
        <w:rPr>
          <w:lang w:val="kk-KZ"/>
        </w:rPr>
        <w:t xml:space="preserve">                                                                                                                           Кесте 1.10</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320"/>
        <w:gridCol w:w="1178"/>
        <w:gridCol w:w="1522"/>
        <w:gridCol w:w="1490"/>
        <w:gridCol w:w="1663"/>
        <w:gridCol w:w="1665"/>
      </w:tblGrid>
      <w:tr w:rsidR="00BB62A8" w:rsidRPr="001774FA" w:rsidTr="0033045F">
        <w:trPr>
          <w:tblCellSpacing w:w="15" w:type="dxa"/>
          <w:jc w:val="center"/>
        </w:trPr>
        <w:tc>
          <w:tcPr>
            <w:tcW w:w="1275"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center"/>
              <w:rPr>
                <w:bCs/>
                <w:lang w:val="kk-KZ"/>
              </w:rPr>
            </w:pPr>
            <w:r w:rsidRPr="001774FA">
              <w:rPr>
                <w:bCs/>
                <w:lang w:val="kk-KZ"/>
              </w:rPr>
              <w:t>Жынысы</w:t>
            </w:r>
          </w:p>
        </w:tc>
        <w:tc>
          <w:tcPr>
            <w:tcW w:w="1148"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33045F">
            <w:pPr>
              <w:jc w:val="center"/>
              <w:rPr>
                <w:bCs/>
              </w:rPr>
            </w:pPr>
            <w:r w:rsidRPr="001774FA">
              <w:rPr>
                <w:bCs/>
              </w:rPr>
              <w:t>Кола</w:t>
            </w:r>
          </w:p>
        </w:tc>
        <w:tc>
          <w:tcPr>
            <w:tcW w:w="1492"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both"/>
              <w:rPr>
                <w:bCs/>
              </w:rPr>
            </w:pPr>
            <w:r w:rsidRPr="001774FA">
              <w:rPr>
                <w:bCs/>
                <w:lang w:val="kk-KZ"/>
              </w:rPr>
              <w:t xml:space="preserve">        </w:t>
            </w:r>
            <w:r w:rsidR="00BB62A8" w:rsidRPr="001774FA">
              <w:rPr>
                <w:bCs/>
              </w:rPr>
              <w:t>Пепси</w:t>
            </w:r>
          </w:p>
        </w:tc>
        <w:tc>
          <w:tcPr>
            <w:tcW w:w="1460"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both"/>
              <w:rPr>
                <w:bCs/>
              </w:rPr>
            </w:pPr>
            <w:r w:rsidRPr="001774FA">
              <w:rPr>
                <w:bCs/>
                <w:lang w:val="kk-KZ"/>
              </w:rPr>
              <w:t xml:space="preserve">       </w:t>
            </w:r>
            <w:r w:rsidR="00BB62A8" w:rsidRPr="001774FA">
              <w:rPr>
                <w:bCs/>
              </w:rPr>
              <w:t>Спрайт</w:t>
            </w:r>
          </w:p>
        </w:tc>
        <w:tc>
          <w:tcPr>
            <w:tcW w:w="1633"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both"/>
              <w:rPr>
                <w:bCs/>
              </w:rPr>
            </w:pPr>
            <w:r w:rsidRPr="001774FA">
              <w:rPr>
                <w:bCs/>
                <w:lang w:val="kk-KZ"/>
              </w:rPr>
              <w:t xml:space="preserve">         Тамақ </w:t>
            </w:r>
            <w:r w:rsidR="00BB62A8" w:rsidRPr="001774FA">
              <w:rPr>
                <w:bCs/>
              </w:rPr>
              <w:t>1</w:t>
            </w:r>
          </w:p>
        </w:tc>
        <w:tc>
          <w:tcPr>
            <w:tcW w:w="1620"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both"/>
              <w:rPr>
                <w:bCs/>
              </w:rPr>
            </w:pPr>
            <w:r w:rsidRPr="001774FA">
              <w:rPr>
                <w:bCs/>
                <w:lang w:val="kk-KZ"/>
              </w:rPr>
              <w:t xml:space="preserve">       Тамақ </w:t>
            </w:r>
            <w:r w:rsidR="00BB62A8" w:rsidRPr="001774FA">
              <w:rPr>
                <w:bCs/>
              </w:rPr>
              <w:t>2</w:t>
            </w:r>
          </w:p>
        </w:tc>
      </w:tr>
      <w:tr w:rsidR="00BB62A8" w:rsidRPr="001774FA" w:rsidTr="0033045F">
        <w:trPr>
          <w:tblCellSpacing w:w="15" w:type="dxa"/>
          <w:jc w:val="center"/>
        </w:trPr>
        <w:tc>
          <w:tcPr>
            <w:tcW w:w="1275"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center"/>
              <w:rPr>
                <w:bCs/>
                <w:lang w:val="kk-KZ"/>
              </w:rPr>
            </w:pPr>
            <w:r w:rsidRPr="001774FA">
              <w:rPr>
                <w:bCs/>
                <w:lang w:val="kk-KZ"/>
              </w:rPr>
              <w:t>әйел</w:t>
            </w:r>
          </w:p>
        </w:tc>
        <w:tc>
          <w:tcPr>
            <w:tcW w:w="1148"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r w:rsidRPr="001774FA">
              <w:rPr>
                <w:lang w:val="kk-KZ"/>
              </w:rPr>
              <w:t xml:space="preserve">        </w:t>
            </w:r>
            <w:r w:rsidR="00BB62A8" w:rsidRPr="001774FA">
              <w:t>1</w:t>
            </w:r>
          </w:p>
        </w:tc>
        <w:tc>
          <w:tcPr>
            <w:tcW w:w="149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1</w:t>
            </w:r>
          </w:p>
        </w:tc>
        <w:tc>
          <w:tcPr>
            <w:tcW w:w="1460"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 </w:t>
            </w:r>
          </w:p>
        </w:tc>
        <w:tc>
          <w:tcPr>
            <w:tcW w:w="1633"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both"/>
              <w:rPr>
                <w:lang w:val="kk-KZ"/>
              </w:rPr>
            </w:pPr>
            <w:r w:rsidRPr="001774FA">
              <w:rPr>
                <w:lang w:val="kk-KZ"/>
              </w:rPr>
              <w:t xml:space="preserve">           Балық</w:t>
            </w:r>
          </w:p>
        </w:tc>
        <w:tc>
          <w:tcPr>
            <w:tcW w:w="1620"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both"/>
            </w:pPr>
            <w:r w:rsidRPr="001774FA">
              <w:rPr>
                <w:lang w:val="kk-KZ"/>
              </w:rPr>
              <w:t xml:space="preserve">       </w:t>
            </w:r>
            <w:r w:rsidR="00BB62A8" w:rsidRPr="001774FA">
              <w:t>ПИЦЦА</w:t>
            </w:r>
          </w:p>
        </w:tc>
      </w:tr>
    </w:tbl>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r w:rsidRPr="001774FA">
        <w:rPr>
          <w:lang w:val="kk-KZ"/>
        </w:rPr>
        <w:lastRenderedPageBreak/>
        <w:t>Бұл әйел Кола мен Пепсиді сүйікті сусындар деп атады, ал Балық пен Пицца - сүйікті тағамдар. Толықтай кестеде осы респондент мынадай жиынтықтармен ұсынылады:</w:t>
      </w:r>
    </w:p>
    <w:p w:rsidR="0033045F" w:rsidRPr="001774FA" w:rsidRDefault="0033045F"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33045F" w:rsidRPr="001774FA" w:rsidRDefault="0033045F"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33045F" w:rsidRPr="001774FA" w:rsidRDefault="0033045F"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33045F" w:rsidRPr="001774FA" w:rsidRDefault="0033045F"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33045F" w:rsidRPr="001774FA" w:rsidRDefault="0033045F"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33045F" w:rsidRPr="001774FA" w:rsidRDefault="0033045F"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33045F" w:rsidRPr="001774FA" w:rsidRDefault="0033045F"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33045F" w:rsidRPr="001774FA" w:rsidRDefault="0033045F"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sidRPr="001774FA">
        <w:rPr>
          <w:lang w:val="kk-KZ"/>
        </w:rPr>
        <w:t xml:space="preserve">                                                                                                                  Кесте 1.11</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339"/>
        <w:gridCol w:w="1134"/>
        <w:gridCol w:w="1560"/>
        <w:gridCol w:w="1270"/>
        <w:gridCol w:w="1032"/>
        <w:gridCol w:w="390"/>
        <w:gridCol w:w="1064"/>
      </w:tblGrid>
      <w:tr w:rsidR="00BB62A8" w:rsidRPr="001774FA" w:rsidTr="0033045F">
        <w:trPr>
          <w:tblCellSpacing w:w="15" w:type="dxa"/>
          <w:jc w:val="center"/>
        </w:trPr>
        <w:tc>
          <w:tcPr>
            <w:tcW w:w="2428" w:type="dxa"/>
            <w:gridSpan w:val="2"/>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 </w:t>
            </w:r>
          </w:p>
        </w:tc>
        <w:tc>
          <w:tcPr>
            <w:tcW w:w="3832" w:type="dxa"/>
            <w:gridSpan w:val="3"/>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ind w:firstLine="709"/>
              <w:jc w:val="center"/>
              <w:rPr>
                <w:bCs/>
                <w:lang w:val="kk-KZ"/>
              </w:rPr>
            </w:pPr>
            <w:r w:rsidRPr="001774FA">
              <w:rPr>
                <w:bCs/>
                <w:lang w:val="kk-KZ"/>
              </w:rPr>
              <w:t>Тамақ</w:t>
            </w:r>
          </w:p>
        </w:tc>
        <w:tc>
          <w:tcPr>
            <w:tcW w:w="0" w:type="auto"/>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tabs>
                <w:tab w:val="left" w:pos="728"/>
              </w:tabs>
              <w:ind w:firstLine="709"/>
              <w:jc w:val="both"/>
              <w:rPr>
                <w:bCs/>
              </w:rPr>
            </w:pPr>
            <w:r w:rsidRPr="001774FA">
              <w:rPr>
                <w:bCs/>
              </w:rPr>
              <w:t xml:space="preserve">. . . </w:t>
            </w:r>
          </w:p>
        </w:tc>
        <w:tc>
          <w:tcPr>
            <w:tcW w:w="1010" w:type="dxa"/>
            <w:vMerge w:val="restart"/>
            <w:tcBorders>
              <w:top w:val="outset" w:sz="6" w:space="0" w:color="auto"/>
              <w:left w:val="outset" w:sz="6" w:space="0" w:color="auto"/>
              <w:bottom w:val="outset" w:sz="6" w:space="0" w:color="auto"/>
              <w:right w:val="outset" w:sz="6" w:space="0" w:color="auto"/>
            </w:tcBorders>
            <w:vAlign w:val="center"/>
          </w:tcPr>
          <w:p w:rsidR="00BB62A8" w:rsidRPr="001774FA" w:rsidRDefault="00BB62A8" w:rsidP="0033045F">
            <w:pPr>
              <w:ind w:firstLine="709"/>
              <w:jc w:val="center"/>
              <w:rPr>
                <w:bCs/>
                <w:lang w:val="kk-KZ"/>
              </w:rPr>
            </w:pPr>
            <w:r w:rsidRPr="001774FA">
              <w:rPr>
                <w:bCs/>
              </w:rPr>
              <w:br/>
            </w:r>
            <w:r w:rsidR="0033045F" w:rsidRPr="001774FA">
              <w:rPr>
                <w:bCs/>
                <w:lang w:val="kk-KZ"/>
              </w:rPr>
              <w:t>Барлық жауаптар</w:t>
            </w:r>
          </w:p>
        </w:tc>
      </w:tr>
      <w:tr w:rsidR="0033045F" w:rsidRPr="001774FA" w:rsidTr="0033045F">
        <w:trPr>
          <w:tblCellSpacing w:w="15" w:type="dxa"/>
          <w:jc w:val="center"/>
        </w:trPr>
        <w:tc>
          <w:tcPr>
            <w:tcW w:w="1294"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center"/>
              <w:rPr>
                <w:bCs/>
                <w:lang w:val="kk-KZ"/>
              </w:rPr>
            </w:pPr>
            <w:r w:rsidRPr="001774FA">
              <w:rPr>
                <w:bCs/>
                <w:lang w:val="kk-KZ"/>
              </w:rPr>
              <w:t>Жынысы</w:t>
            </w:r>
          </w:p>
        </w:tc>
        <w:tc>
          <w:tcPr>
            <w:tcW w:w="1104"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center"/>
              <w:rPr>
                <w:bCs/>
              </w:rPr>
            </w:pPr>
            <w:r w:rsidRPr="001774FA">
              <w:rPr>
                <w:bCs/>
                <w:lang w:val="kk-KZ"/>
              </w:rPr>
              <w:t>Сусын</w:t>
            </w:r>
          </w:p>
        </w:tc>
        <w:tc>
          <w:tcPr>
            <w:tcW w:w="1530"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33045F">
            <w:pPr>
              <w:jc w:val="both"/>
              <w:rPr>
                <w:bCs/>
              </w:rPr>
            </w:pPr>
            <w:r w:rsidRPr="001774FA">
              <w:rPr>
                <w:bCs/>
              </w:rPr>
              <w:t>ГАМБУРГЕР</w:t>
            </w:r>
          </w:p>
        </w:tc>
        <w:tc>
          <w:tcPr>
            <w:tcW w:w="1240"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both"/>
              <w:rPr>
                <w:bCs/>
                <w:lang w:val="kk-KZ"/>
              </w:rPr>
            </w:pPr>
            <w:r w:rsidRPr="001774FA">
              <w:rPr>
                <w:bCs/>
                <w:lang w:val="kk-KZ"/>
              </w:rPr>
              <w:t xml:space="preserve">     Балық             </w:t>
            </w:r>
          </w:p>
        </w:tc>
        <w:tc>
          <w:tcPr>
            <w:tcW w:w="1002"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tabs>
                <w:tab w:val="left" w:pos="1473"/>
              </w:tabs>
              <w:jc w:val="both"/>
              <w:rPr>
                <w:bCs/>
              </w:rPr>
            </w:pPr>
            <w:r w:rsidRPr="001774FA">
              <w:rPr>
                <w:bCs/>
                <w:lang w:val="kk-KZ"/>
              </w:rPr>
              <w:t xml:space="preserve"> </w:t>
            </w:r>
            <w:r w:rsidR="00BB62A8" w:rsidRPr="001774FA">
              <w:rPr>
                <w:bCs/>
              </w:rPr>
              <w:t>ПИЦЦА</w:t>
            </w:r>
          </w:p>
        </w:tc>
        <w:tc>
          <w:tcPr>
            <w:tcW w:w="0" w:type="auto"/>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 xml:space="preserve">. . . </w:t>
            </w:r>
          </w:p>
        </w:tc>
        <w:tc>
          <w:tcPr>
            <w:tcW w:w="1010" w:type="dxa"/>
            <w:vMerge/>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p>
        </w:tc>
      </w:tr>
      <w:tr w:rsidR="0033045F" w:rsidRPr="001774FA" w:rsidTr="0033045F">
        <w:trPr>
          <w:tblCellSpacing w:w="15" w:type="dxa"/>
          <w:jc w:val="center"/>
        </w:trPr>
        <w:tc>
          <w:tcPr>
            <w:tcW w:w="1294" w:type="dxa"/>
            <w:tcBorders>
              <w:top w:val="outset" w:sz="6" w:space="0" w:color="auto"/>
              <w:left w:val="outset" w:sz="6" w:space="0" w:color="auto"/>
              <w:bottom w:val="outset" w:sz="6" w:space="0" w:color="auto"/>
              <w:right w:val="outset" w:sz="6" w:space="0" w:color="auto"/>
            </w:tcBorders>
            <w:vAlign w:val="center"/>
          </w:tcPr>
          <w:p w:rsidR="00BB62A8" w:rsidRPr="001774FA" w:rsidRDefault="0033045F" w:rsidP="0033045F">
            <w:pPr>
              <w:jc w:val="center"/>
            </w:pPr>
            <w:r w:rsidRPr="001774FA">
              <w:rPr>
                <w:lang w:val="kk-KZ"/>
              </w:rPr>
              <w:t>әйел</w:t>
            </w:r>
            <w:r w:rsidR="00BB62A8" w:rsidRPr="001774FA">
              <w:br/>
              <w:t> </w:t>
            </w:r>
            <w:r w:rsidR="00BB62A8" w:rsidRPr="001774FA">
              <w:br/>
              <w:t> </w:t>
            </w:r>
            <w:r w:rsidR="00BB62A8" w:rsidRPr="001774FA">
              <w:br/>
            </w:r>
            <w:r w:rsidRPr="001774FA">
              <w:rPr>
                <w:lang w:val="kk-KZ"/>
              </w:rPr>
              <w:t>ер</w:t>
            </w:r>
            <w:r w:rsidR="00BB62A8" w:rsidRPr="001774FA">
              <w:t> </w:t>
            </w:r>
            <w:r w:rsidR="00BB62A8" w:rsidRPr="001774FA">
              <w:br/>
            </w:r>
          </w:p>
        </w:tc>
        <w:tc>
          <w:tcPr>
            <w:tcW w:w="1104" w:type="dxa"/>
            <w:tcBorders>
              <w:top w:val="outset" w:sz="6" w:space="0" w:color="auto"/>
              <w:left w:val="outset" w:sz="6" w:space="0" w:color="auto"/>
              <w:bottom w:val="outset" w:sz="6" w:space="0" w:color="auto"/>
              <w:right w:val="outset" w:sz="6" w:space="0" w:color="auto"/>
            </w:tcBorders>
            <w:vAlign w:val="center"/>
          </w:tcPr>
          <w:p w:rsidR="0033045F" w:rsidRPr="001774FA" w:rsidRDefault="0033045F" w:rsidP="0033045F">
            <w:pPr>
              <w:jc w:val="both"/>
            </w:pPr>
          </w:p>
          <w:p w:rsidR="00BB62A8" w:rsidRPr="001774FA" w:rsidRDefault="00BB62A8" w:rsidP="0033045F">
            <w:pPr>
              <w:jc w:val="both"/>
            </w:pPr>
            <w:r w:rsidRPr="001774FA">
              <w:t>КОЛА</w:t>
            </w:r>
            <w:r w:rsidRPr="001774FA">
              <w:br/>
              <w:t>ПЕПСИ</w:t>
            </w:r>
            <w:r w:rsidRPr="001774FA">
              <w:br/>
              <w:t>СПРАЙТ</w:t>
            </w:r>
            <w:r w:rsidRPr="001774FA">
              <w:br/>
              <w:t>КОЛА</w:t>
            </w:r>
            <w:r w:rsidRPr="001774FA">
              <w:br/>
              <w:t>ПЕПСИ</w:t>
            </w:r>
            <w:r w:rsidRPr="001774FA">
              <w:br/>
              <w:t>СПРАЙТ</w:t>
            </w:r>
          </w:p>
        </w:tc>
        <w:tc>
          <w:tcPr>
            <w:tcW w:w="1530"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 </w:t>
            </w:r>
            <w:r w:rsidRPr="001774FA">
              <w:br/>
              <w:t> </w:t>
            </w:r>
            <w:r w:rsidRPr="001774FA">
              <w:br/>
              <w:t> </w:t>
            </w:r>
            <w:r w:rsidRPr="001774FA">
              <w:br/>
              <w:t> </w:t>
            </w:r>
            <w:r w:rsidRPr="001774FA">
              <w:br/>
              <w:t> </w:t>
            </w:r>
            <w:r w:rsidRPr="001774FA">
              <w:br/>
              <w:t> </w:t>
            </w:r>
          </w:p>
        </w:tc>
        <w:tc>
          <w:tcPr>
            <w:tcW w:w="1240" w:type="dxa"/>
            <w:tcBorders>
              <w:top w:val="outset" w:sz="6" w:space="0" w:color="auto"/>
              <w:left w:val="outset" w:sz="6" w:space="0" w:color="auto"/>
              <w:bottom w:val="outset" w:sz="6" w:space="0" w:color="auto"/>
              <w:right w:val="outset" w:sz="6" w:space="0" w:color="auto"/>
            </w:tcBorders>
            <w:vAlign w:val="center"/>
          </w:tcPr>
          <w:p w:rsidR="0033045F" w:rsidRPr="001774FA" w:rsidRDefault="0033045F" w:rsidP="00BB62A8">
            <w:pPr>
              <w:ind w:firstLine="709"/>
              <w:jc w:val="both"/>
            </w:pPr>
          </w:p>
          <w:p w:rsidR="00BB62A8" w:rsidRPr="001774FA" w:rsidRDefault="00BB62A8" w:rsidP="0033045F">
            <w:pPr>
              <w:jc w:val="center"/>
            </w:pPr>
            <w:r w:rsidRPr="001774FA">
              <w:t>X</w:t>
            </w:r>
            <w:r w:rsidRPr="001774FA">
              <w:br/>
              <w:t>X</w:t>
            </w:r>
            <w:r w:rsidRPr="001774FA">
              <w:br/>
              <w:t> </w:t>
            </w:r>
            <w:r w:rsidRPr="001774FA">
              <w:br/>
              <w:t> </w:t>
            </w:r>
            <w:r w:rsidRPr="001774FA">
              <w:br/>
              <w:t> </w:t>
            </w:r>
            <w:r w:rsidRPr="001774FA">
              <w:br/>
            </w:r>
          </w:p>
        </w:tc>
        <w:tc>
          <w:tcPr>
            <w:tcW w:w="1002" w:type="dxa"/>
            <w:tcBorders>
              <w:top w:val="outset" w:sz="6" w:space="0" w:color="auto"/>
              <w:left w:val="outset" w:sz="6" w:space="0" w:color="auto"/>
              <w:bottom w:val="outset" w:sz="6" w:space="0" w:color="auto"/>
              <w:right w:val="outset" w:sz="6" w:space="0" w:color="auto"/>
            </w:tcBorders>
            <w:vAlign w:val="center"/>
          </w:tcPr>
          <w:p w:rsidR="0033045F" w:rsidRPr="001774FA" w:rsidRDefault="0033045F" w:rsidP="00BB62A8">
            <w:pPr>
              <w:ind w:firstLine="709"/>
              <w:jc w:val="both"/>
            </w:pPr>
          </w:p>
          <w:p w:rsidR="00BB62A8" w:rsidRPr="001774FA" w:rsidRDefault="00BB62A8" w:rsidP="0033045F">
            <w:pPr>
              <w:jc w:val="center"/>
            </w:pPr>
            <w:r w:rsidRPr="001774FA">
              <w:t>X</w:t>
            </w:r>
            <w:r w:rsidRPr="001774FA">
              <w:br/>
              <w:t>X</w:t>
            </w:r>
            <w:r w:rsidRPr="001774FA">
              <w:br/>
              <w:t> </w:t>
            </w:r>
            <w:r w:rsidRPr="001774FA">
              <w:br/>
              <w:t> </w:t>
            </w:r>
            <w:r w:rsidRPr="001774FA">
              <w:br/>
              <w:t> </w:t>
            </w:r>
            <w:r w:rsidRPr="001774FA">
              <w:br/>
            </w:r>
          </w:p>
        </w:tc>
        <w:tc>
          <w:tcPr>
            <w:tcW w:w="0" w:type="auto"/>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 </w:t>
            </w:r>
            <w:r w:rsidRPr="001774FA">
              <w:br/>
              <w:t> </w:t>
            </w:r>
            <w:r w:rsidRPr="001774FA">
              <w:br/>
              <w:t> </w:t>
            </w:r>
            <w:r w:rsidRPr="001774FA">
              <w:br/>
              <w:t> </w:t>
            </w:r>
            <w:r w:rsidRPr="001774FA">
              <w:br/>
              <w:t> </w:t>
            </w:r>
            <w:r w:rsidRPr="001774FA">
              <w:br/>
              <w:t> </w:t>
            </w:r>
          </w:p>
        </w:tc>
        <w:tc>
          <w:tcPr>
            <w:tcW w:w="1010" w:type="dxa"/>
            <w:tcBorders>
              <w:top w:val="outset" w:sz="6" w:space="0" w:color="auto"/>
              <w:left w:val="outset" w:sz="6" w:space="0" w:color="auto"/>
              <w:bottom w:val="outset" w:sz="6" w:space="0" w:color="auto"/>
              <w:right w:val="outset" w:sz="6" w:space="0" w:color="auto"/>
            </w:tcBorders>
            <w:vAlign w:val="center"/>
          </w:tcPr>
          <w:p w:rsidR="0033045F" w:rsidRPr="001774FA" w:rsidRDefault="0033045F" w:rsidP="0033045F">
            <w:pPr>
              <w:tabs>
                <w:tab w:val="left" w:pos="909"/>
              </w:tabs>
              <w:jc w:val="center"/>
            </w:pPr>
          </w:p>
          <w:p w:rsidR="00BB62A8" w:rsidRPr="001774FA" w:rsidRDefault="00BB62A8" w:rsidP="0033045F">
            <w:pPr>
              <w:tabs>
                <w:tab w:val="left" w:pos="909"/>
              </w:tabs>
              <w:jc w:val="center"/>
            </w:pPr>
            <w:r w:rsidRPr="001774FA">
              <w:t>2</w:t>
            </w:r>
            <w:r w:rsidRPr="001774FA">
              <w:br/>
              <w:t>2</w:t>
            </w:r>
            <w:r w:rsidRPr="001774FA">
              <w:br/>
              <w:t> </w:t>
            </w:r>
            <w:r w:rsidRPr="001774FA">
              <w:br/>
              <w:t> </w:t>
            </w:r>
            <w:r w:rsidRPr="001774FA">
              <w:br/>
              <w:t> </w:t>
            </w:r>
            <w:r w:rsidRPr="001774FA">
              <w:br/>
            </w:r>
          </w:p>
        </w:tc>
      </w:tr>
    </w:tbl>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en-US"/>
        </w:rPr>
      </w:pP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r w:rsidRPr="001774FA">
        <w:rPr>
          <w:lang w:val="kk-KZ"/>
        </w:rPr>
        <w:t>Бұл респондент 4 рет кестеде есептеледі. Сонымен қатар, егер бұл баған жауаптардың жалпы санын білдіретін болса, ол әйел бағанында - Кола маргиналды жиіліктеріне екі рет есептеледі. Пайдаланушы респонденттердің жалпы саны ретінде есептелген маржиналдық соманы талап етсе, онда бұл респондент бір рет есептеледі.</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eastAsiaTheme="minorEastAsia"/>
          <w:shd w:val="clear" w:color="auto" w:fill="FFFFFF"/>
          <w:lang w:val="kk-KZ"/>
        </w:rPr>
      </w:pPr>
      <w:r w:rsidRPr="001774FA">
        <w:rPr>
          <w:rFonts w:eastAsiaTheme="minorEastAsia"/>
          <w:shd w:val="clear" w:color="auto" w:fill="FFFFFF"/>
          <w:lang w:val="kk-KZ"/>
        </w:rPr>
        <w:t>Көп өлшемді жауаптары бар айнымалы мәндерді айқындау. Көпөлшемді айнымалылардың кестелеу рәсімінің ерекшелігі олардың жұптауы болып табылады. Мұны қарапайым мысалмен көрсету жақсы. Сауалдама респонденттің қазіргі және бұрынғы үй шаруашылықтарында жүргізілсе делік. Сіз респондентке оның иелігіндегі соңғы үш үйді (оның қазіргі сәтте барын) сипаттауды сұрадыңыз. Әрине, респонденттердің кейбірі үшін ағымдағы үй ең бірінші болып табылады (бұған дейін олар жеке меншікке үй сатып алмады). Олардың кейбіреулері бұрын үйге ие болды. Әрбір үй үшін респондентке пәтерлер санын және отбасы мүшелерінің жалдаушыларының санын жазуды сұрайды. Төменде бір респонденттің (мысалы, бақылау 112) деректер файлына қалай жауап беруі көрсетілген:</w:t>
      </w:r>
    </w:p>
    <w:p w:rsidR="00BB62A8" w:rsidRPr="001774FA" w:rsidRDefault="0033045F"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eastAsiaTheme="minorEastAsia"/>
          <w:shd w:val="clear" w:color="auto" w:fill="FFFFFF"/>
          <w:lang w:val="kk-KZ"/>
        </w:rPr>
      </w:pPr>
      <w:r w:rsidRPr="001774FA">
        <w:rPr>
          <w:rFonts w:eastAsiaTheme="minorEastAsia"/>
          <w:shd w:val="clear" w:color="auto" w:fill="FFFFFF"/>
          <w:lang w:val="kk-KZ"/>
        </w:rPr>
        <w:t xml:space="preserve">                                                                                                                       Кесте 1.12</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253"/>
        <w:gridCol w:w="967"/>
        <w:gridCol w:w="782"/>
        <w:gridCol w:w="838"/>
        <w:gridCol w:w="810"/>
        <w:gridCol w:w="1222"/>
        <w:gridCol w:w="808"/>
        <w:gridCol w:w="832"/>
        <w:gridCol w:w="828"/>
      </w:tblGrid>
      <w:tr w:rsidR="00BB62A8" w:rsidRPr="001774FA" w:rsidTr="00691A77">
        <w:trPr>
          <w:tblCellSpacing w:w="15" w:type="dxa"/>
          <w:jc w:val="center"/>
        </w:trPr>
        <w:tc>
          <w:tcPr>
            <w:tcW w:w="1208" w:type="dxa"/>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jc w:val="center"/>
              <w:rPr>
                <w:bCs/>
                <w:lang w:val="kk-KZ"/>
              </w:rPr>
            </w:pPr>
            <w:r w:rsidRPr="001774FA">
              <w:rPr>
                <w:bCs/>
                <w:lang w:val="kk-KZ"/>
              </w:rPr>
              <w:t>Бақылау</w:t>
            </w:r>
          </w:p>
        </w:tc>
        <w:tc>
          <w:tcPr>
            <w:tcW w:w="937" w:type="dxa"/>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jc w:val="center"/>
              <w:rPr>
                <w:bCs/>
              </w:rPr>
            </w:pPr>
            <w:r w:rsidRPr="001774FA">
              <w:rPr>
                <w:bCs/>
                <w:lang w:val="kk-KZ"/>
              </w:rPr>
              <w:t>Бөлме саны</w:t>
            </w:r>
          </w:p>
        </w:tc>
        <w:tc>
          <w:tcPr>
            <w:tcW w:w="75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 </w:t>
            </w:r>
            <w:r w:rsidR="00691A77" w:rsidRPr="001774FA">
              <w:rPr>
                <w:bCs/>
                <w:lang w:val="kk-KZ"/>
              </w:rPr>
              <w:t xml:space="preserve">      </w:t>
            </w:r>
            <w:r w:rsidRPr="001774FA">
              <w:rPr>
                <w:bCs/>
              </w:rPr>
              <w:t>1 </w:t>
            </w:r>
          </w:p>
        </w:tc>
        <w:tc>
          <w:tcPr>
            <w:tcW w:w="808"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 </w:t>
            </w:r>
            <w:r w:rsidR="00691A77" w:rsidRPr="001774FA">
              <w:rPr>
                <w:bCs/>
                <w:lang w:val="kk-KZ"/>
              </w:rPr>
              <w:t xml:space="preserve">     </w:t>
            </w:r>
            <w:r w:rsidRPr="001774FA">
              <w:rPr>
                <w:bCs/>
              </w:rPr>
              <w:t>2 </w:t>
            </w:r>
          </w:p>
        </w:tc>
        <w:tc>
          <w:tcPr>
            <w:tcW w:w="780"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 </w:t>
            </w:r>
            <w:r w:rsidR="00691A77" w:rsidRPr="001774FA">
              <w:rPr>
                <w:bCs/>
                <w:lang w:val="kk-KZ"/>
              </w:rPr>
              <w:t xml:space="preserve">     </w:t>
            </w:r>
            <w:r w:rsidRPr="001774FA">
              <w:rPr>
                <w:bCs/>
              </w:rPr>
              <w:t>3 </w:t>
            </w:r>
          </w:p>
        </w:tc>
        <w:tc>
          <w:tcPr>
            <w:tcW w:w="1192" w:type="dxa"/>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jc w:val="center"/>
              <w:rPr>
                <w:bCs/>
              </w:rPr>
            </w:pPr>
            <w:r w:rsidRPr="001774FA">
              <w:rPr>
                <w:bCs/>
                <w:lang w:val="kk-KZ"/>
              </w:rPr>
              <w:t>Тұрғындар саны</w:t>
            </w:r>
          </w:p>
        </w:tc>
        <w:tc>
          <w:tcPr>
            <w:tcW w:w="778"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 </w:t>
            </w:r>
            <w:r w:rsidR="00691A77" w:rsidRPr="001774FA">
              <w:rPr>
                <w:bCs/>
                <w:lang w:val="kk-KZ"/>
              </w:rPr>
              <w:t xml:space="preserve">     </w:t>
            </w:r>
            <w:r w:rsidRPr="001774FA">
              <w:rPr>
                <w:bCs/>
              </w:rPr>
              <w:t>1 </w:t>
            </w:r>
          </w:p>
        </w:tc>
        <w:tc>
          <w:tcPr>
            <w:tcW w:w="80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 </w:t>
            </w:r>
            <w:r w:rsidR="00691A77" w:rsidRPr="001774FA">
              <w:rPr>
                <w:bCs/>
                <w:lang w:val="kk-KZ"/>
              </w:rPr>
              <w:t xml:space="preserve">      </w:t>
            </w:r>
            <w:r w:rsidRPr="001774FA">
              <w:rPr>
                <w:bCs/>
              </w:rPr>
              <w:t>2 </w:t>
            </w:r>
          </w:p>
        </w:tc>
        <w:tc>
          <w:tcPr>
            <w:tcW w:w="783"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bCs/>
              </w:rPr>
            </w:pPr>
            <w:r w:rsidRPr="001774FA">
              <w:rPr>
                <w:bCs/>
              </w:rPr>
              <w:t> </w:t>
            </w:r>
            <w:r w:rsidR="00691A77" w:rsidRPr="001774FA">
              <w:rPr>
                <w:bCs/>
                <w:lang w:val="kk-KZ"/>
              </w:rPr>
              <w:t xml:space="preserve">     </w:t>
            </w:r>
            <w:r w:rsidRPr="001774FA">
              <w:rPr>
                <w:bCs/>
              </w:rPr>
              <w:t>3 </w:t>
            </w:r>
          </w:p>
        </w:tc>
      </w:tr>
      <w:tr w:rsidR="00BB62A8" w:rsidRPr="001774FA" w:rsidTr="00691A77">
        <w:trPr>
          <w:tblCellSpacing w:w="15" w:type="dxa"/>
          <w:jc w:val="center"/>
        </w:trPr>
        <w:tc>
          <w:tcPr>
            <w:tcW w:w="1208"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112</w:t>
            </w:r>
          </w:p>
        </w:tc>
        <w:tc>
          <w:tcPr>
            <w:tcW w:w="937"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p>
        </w:tc>
        <w:tc>
          <w:tcPr>
            <w:tcW w:w="75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3</w:t>
            </w:r>
          </w:p>
        </w:tc>
        <w:tc>
          <w:tcPr>
            <w:tcW w:w="808" w:type="dxa"/>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jc w:val="both"/>
            </w:pPr>
            <w:r w:rsidRPr="001774FA">
              <w:rPr>
                <w:lang w:val="kk-KZ"/>
              </w:rPr>
              <w:t xml:space="preserve">     </w:t>
            </w:r>
            <w:r w:rsidR="00BB62A8" w:rsidRPr="001774FA">
              <w:t>3</w:t>
            </w:r>
          </w:p>
        </w:tc>
        <w:tc>
          <w:tcPr>
            <w:tcW w:w="780" w:type="dxa"/>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jc w:val="both"/>
            </w:pPr>
            <w:r w:rsidRPr="001774FA">
              <w:rPr>
                <w:lang w:val="kk-KZ"/>
              </w:rPr>
              <w:t xml:space="preserve">     </w:t>
            </w:r>
            <w:r w:rsidR="00BB62A8" w:rsidRPr="001774FA">
              <w:t>4</w:t>
            </w:r>
          </w:p>
        </w:tc>
        <w:tc>
          <w:tcPr>
            <w:tcW w:w="119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p>
        </w:tc>
        <w:tc>
          <w:tcPr>
            <w:tcW w:w="778" w:type="dxa"/>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jc w:val="both"/>
            </w:pPr>
            <w:r w:rsidRPr="001774FA">
              <w:rPr>
                <w:lang w:val="kk-KZ"/>
              </w:rPr>
              <w:t xml:space="preserve">     </w:t>
            </w:r>
            <w:r w:rsidR="00BB62A8" w:rsidRPr="001774FA">
              <w:t>2</w:t>
            </w:r>
          </w:p>
        </w:tc>
        <w:tc>
          <w:tcPr>
            <w:tcW w:w="802" w:type="dxa"/>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jc w:val="both"/>
            </w:pPr>
            <w:r w:rsidRPr="001774FA">
              <w:rPr>
                <w:lang w:val="kk-KZ"/>
              </w:rPr>
              <w:t xml:space="preserve">      </w:t>
            </w:r>
            <w:r w:rsidR="00BB62A8" w:rsidRPr="001774FA">
              <w:t>3</w:t>
            </w:r>
          </w:p>
        </w:tc>
        <w:tc>
          <w:tcPr>
            <w:tcW w:w="783" w:type="dxa"/>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jc w:val="both"/>
            </w:pPr>
            <w:r w:rsidRPr="001774FA">
              <w:rPr>
                <w:lang w:val="kk-KZ"/>
              </w:rPr>
              <w:t xml:space="preserve">     </w:t>
            </w:r>
            <w:r w:rsidR="00BB62A8" w:rsidRPr="001774FA">
              <w:t>5</w:t>
            </w:r>
          </w:p>
        </w:tc>
      </w:tr>
    </w:tbl>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br/>
      </w:r>
      <w:r w:rsidR="00691A77" w:rsidRPr="001774FA">
        <w:rPr>
          <w:shd w:val="clear" w:color="auto" w:fill="FFFFFF"/>
          <w:lang w:val="kk-KZ"/>
        </w:rPr>
        <w:t xml:space="preserve">        </w:t>
      </w:r>
      <w:r w:rsidRPr="001774FA">
        <w:rPr>
          <w:shd w:val="clear" w:color="auto" w:fill="FFFFFF"/>
        </w:rPr>
        <w:t xml:space="preserve">Респонденттің үш үйі бар: 3 бөлмелі пәтер, екіншісі - 3 бөлме, 4 бөлмелі пәтердің екеуі. Отбасы мүшелерінің саны да өсті: бірінші үйде 2 адам, екіншісінде - 3, үшіншіде - 5 адам. </w:t>
      </w:r>
      <w:r w:rsidRPr="001774FA">
        <w:rPr>
          <w:lang w:val="kk-KZ"/>
        </w:rPr>
        <w:t xml:space="preserve">Барлық респонденттер үшін бөлмелердің санын жалға берушілердің санымен (мысалы, бөлмелердің саны жалға берушілердің санына байланысты екенін түсіну үшін) айқындауға рұқсат етіңіз. Бір жолы - екі кірістері бар 3 түрлі кестені құру; бір үй үшін бір үстел. Сіз сондай-ақ зерттеудің екі факторын (бөлмелер саны, тұрғындардың саны) көптеген жауаптармен айнымалылар ретінде қарастыруға болады. </w:t>
      </w:r>
      <w:r w:rsidRPr="001774FA">
        <w:rPr>
          <w:shd w:val="clear" w:color="auto" w:fill="FFFFFF"/>
          <w:lang w:val="kk-KZ"/>
        </w:rPr>
        <w:t xml:space="preserve">Дегенмен, анықталғандай, жауап беруші 112 бөлмесіндегі ұяшықтағы 3-ші және 5-ші мәндерді есепке алу үшін берілген мысалда ешқандай мағынасы жоқ - бұл екі факторды көп өлшемді жауаптармен бірыңғай айнымалы деп санасаңыз, олар қарастыруы мүмкін. </w:t>
      </w:r>
      <w:r w:rsidRPr="001774FA">
        <w:rPr>
          <w:lang w:val="kk-KZ"/>
        </w:rPr>
        <w:t xml:space="preserve">Басқаша айтқанда, бірінші үйдегі </w:t>
      </w:r>
      <w:r w:rsidRPr="001774FA">
        <w:rPr>
          <w:lang w:val="kk-KZ"/>
        </w:rPr>
        <w:lastRenderedPageBreak/>
        <w:t>бөлмелер саны бар үшінші үйде жалға алушылардың комбинациясын елемеу керек. Мүмкін сіз ауыспалы жұптарды жұптастыру керек; сіз бірінші үйдегі бөлмелердің санын, бірінші үйдегі жалдамалы тұрғындардың санын, екінші үйдегі бөлмелердің нөмірін және ондағы жалғашылардың санымен бірге қарастырғыңыз келеді. Бұл бағдарлама көп өлшемді айнымалылардың жұптастырылған айқас кестесін жасаған кезде орын алады.</w:t>
      </w:r>
    </w:p>
    <w:p w:rsidR="00B86D99" w:rsidRPr="001774FA" w:rsidRDefault="00B86D99"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p>
    <w:p w:rsidR="00B86D99" w:rsidRPr="001774FA" w:rsidRDefault="00B86D99" w:rsidP="00B86D99">
      <w:pPr>
        <w:ind w:firstLine="567"/>
        <w:jc w:val="both"/>
        <w:rPr>
          <w:rFonts w:eastAsia="Arial Unicode MS"/>
          <w:b/>
          <w:lang w:val="kk-KZ"/>
        </w:rPr>
      </w:pPr>
      <w:r w:rsidRPr="001774FA">
        <w:rPr>
          <w:rFonts w:eastAsia="Arial Unicode MS"/>
          <w:b/>
          <w:lang w:val="kk-KZ"/>
        </w:rPr>
        <w:t>Бақылау сұрақтары:</w:t>
      </w:r>
    </w:p>
    <w:p w:rsidR="00B86D99" w:rsidRPr="001774FA" w:rsidRDefault="00B86D99" w:rsidP="00B86D99">
      <w:pPr>
        <w:ind w:firstLine="567"/>
        <w:jc w:val="both"/>
        <w:rPr>
          <w:rFonts w:eastAsia="Arial Unicode MS"/>
          <w:b/>
          <w:sz w:val="20"/>
          <w:szCs w:val="20"/>
          <w:lang w:val="kk-KZ"/>
        </w:rPr>
      </w:pPr>
    </w:p>
    <w:p w:rsidR="00BF749C" w:rsidRPr="001774FA" w:rsidRDefault="00BF749C"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shd w:val="clear" w:color="auto" w:fill="FFFFFF"/>
          <w:lang w:val="kk-KZ"/>
        </w:rPr>
        <w:t>1.Көп өлшемді пікірлер    дегеніміз не?</w:t>
      </w:r>
    </w:p>
    <w:p w:rsidR="00BF749C" w:rsidRPr="001774FA" w:rsidRDefault="00BF749C"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2.</w:t>
      </w:r>
      <w:r w:rsidRPr="001774FA">
        <w:rPr>
          <w:b/>
          <w:lang w:val="kk-KZ"/>
        </w:rPr>
        <w:t xml:space="preserve"> </w:t>
      </w:r>
      <w:r w:rsidRPr="001774FA">
        <w:rPr>
          <w:lang w:val="kk-KZ"/>
        </w:rPr>
        <w:t>Көп өлшемді жауаптарды кодтау әдісін қалай түсінесіз?</w:t>
      </w:r>
    </w:p>
    <w:p w:rsidR="00BF749C" w:rsidRPr="001774FA" w:rsidRDefault="00BF749C"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2. </w:t>
      </w:r>
      <w:r w:rsidRPr="001774FA">
        <w:rPr>
          <w:shd w:val="clear" w:color="auto" w:fill="FFFFFF"/>
          <w:lang w:val="kk-KZ"/>
        </w:rPr>
        <w:t>Көп өлшемді дихотомиялар дегеніміз не?</w:t>
      </w:r>
    </w:p>
    <w:p w:rsidR="00B86D99" w:rsidRPr="001774FA" w:rsidRDefault="00B86D99" w:rsidP="00B86D99">
      <w:pPr>
        <w:jc w:val="both"/>
        <w:rPr>
          <w:bCs/>
          <w:lang w:val="kk-KZ"/>
        </w:rPr>
      </w:pPr>
    </w:p>
    <w:p w:rsidR="00B86D99" w:rsidRPr="001774FA" w:rsidRDefault="00B86D99" w:rsidP="00B86D99">
      <w:pPr>
        <w:ind w:firstLine="567"/>
        <w:jc w:val="both"/>
        <w:rPr>
          <w:b/>
          <w:bCs/>
          <w:lang w:val="kk-KZ"/>
        </w:rPr>
      </w:pPr>
      <w:r w:rsidRPr="001774FA">
        <w:rPr>
          <w:b/>
          <w:bCs/>
          <w:lang w:val="kk-KZ"/>
        </w:rPr>
        <w:t>Ұсынылған әдебиеттер</w:t>
      </w:r>
    </w:p>
    <w:p w:rsidR="00B86D99" w:rsidRPr="001774FA" w:rsidRDefault="00B86D99" w:rsidP="00B86D99">
      <w:pPr>
        <w:ind w:firstLine="567"/>
        <w:jc w:val="both"/>
        <w:rPr>
          <w:b/>
          <w:bCs/>
          <w:sz w:val="20"/>
          <w:szCs w:val="20"/>
          <w:lang w:val="kk-KZ"/>
        </w:rPr>
      </w:pPr>
    </w:p>
    <w:p w:rsidR="00B86D99" w:rsidRPr="001774FA" w:rsidRDefault="00B86D99" w:rsidP="00B86D99">
      <w:pPr>
        <w:keepNext/>
        <w:keepLines/>
        <w:tabs>
          <w:tab w:val="left" w:pos="851"/>
        </w:tabs>
        <w:ind w:right="-68" w:firstLine="567"/>
        <w:jc w:val="both"/>
        <w:outlineLvl w:val="2"/>
        <w:rPr>
          <w:bCs/>
        </w:rPr>
      </w:pPr>
      <w:r w:rsidRPr="001774FA">
        <w:rPr>
          <w:bCs/>
          <w:lang w:val="kk-KZ"/>
        </w:rPr>
        <w:t>1.</w:t>
      </w:r>
      <w:r w:rsidRPr="001774FA">
        <w:rPr>
          <w:bCs/>
          <w:lang w:val="kk-KZ"/>
        </w:rPr>
        <w:tab/>
        <w:t xml:space="preserve">С.А. Айвазян, B.C. Мхитарян. </w:t>
      </w:r>
      <w:r w:rsidRPr="001774FA">
        <w:rPr>
          <w:bCs/>
        </w:rPr>
        <w:t>Прикладная статистика и основы эконометрики: Учеб. для вузов. М.:ЮНИТИб 2001. 1022 с.</w:t>
      </w:r>
    </w:p>
    <w:p w:rsidR="00B86D99" w:rsidRPr="001774FA" w:rsidRDefault="00B86D99" w:rsidP="00B86D99">
      <w:pPr>
        <w:keepNext/>
        <w:keepLines/>
        <w:tabs>
          <w:tab w:val="left" w:pos="851"/>
        </w:tabs>
        <w:ind w:right="-68" w:firstLine="567"/>
        <w:jc w:val="both"/>
        <w:outlineLvl w:val="2"/>
        <w:rPr>
          <w:bCs/>
        </w:rPr>
      </w:pPr>
      <w:r w:rsidRPr="001774FA">
        <w:rPr>
          <w:bCs/>
        </w:rPr>
        <w:t>2.</w:t>
      </w:r>
      <w:r w:rsidRPr="001774FA">
        <w:rPr>
          <w:bCs/>
        </w:rPr>
        <w:tab/>
        <w:t>Мицкевич.А.А. Деловая математика в экономической теории и практике. Москва: Высшая школа экономики, 2003.</w:t>
      </w:r>
    </w:p>
    <w:p w:rsidR="00B86D99" w:rsidRPr="001774FA" w:rsidRDefault="00B86D99" w:rsidP="00B86D99">
      <w:pPr>
        <w:keepNext/>
        <w:keepLines/>
        <w:tabs>
          <w:tab w:val="left" w:pos="851"/>
        </w:tabs>
        <w:ind w:right="-68" w:firstLine="567"/>
        <w:jc w:val="both"/>
        <w:outlineLvl w:val="2"/>
        <w:rPr>
          <w:bCs/>
        </w:rPr>
      </w:pPr>
      <w:r w:rsidRPr="001774FA">
        <w:rPr>
          <w:bCs/>
        </w:rPr>
        <w:t>3.</w:t>
      </w:r>
      <w:r w:rsidRPr="001774FA">
        <w:rPr>
          <w:bCs/>
        </w:rPr>
        <w:tab/>
        <w:t>Тюрин Ю.Н., Макаров А.А. Статистический анализ данных на компьютере /Под ред. В.Э. Фигурнова. -М.:ИНФРА-М, 2000. -528 с.: ил.</w:t>
      </w:r>
    </w:p>
    <w:p w:rsidR="00B86D99" w:rsidRPr="001774FA" w:rsidRDefault="00B86D99" w:rsidP="00B86D99">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B86D99" w:rsidRPr="001774FA" w:rsidRDefault="00B86D99"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BB62A8" w:rsidRPr="001774FA" w:rsidRDefault="00BF749C"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lang w:val="kk-KZ"/>
        </w:rPr>
        <w:t xml:space="preserve">Дәріс 8 </w:t>
      </w:r>
      <w:r w:rsidR="00BB62A8" w:rsidRPr="001774FA">
        <w:rPr>
          <w:b/>
          <w:lang w:val="kk-KZ"/>
        </w:rPr>
        <w:t xml:space="preserve"> </w:t>
      </w:r>
      <w:r w:rsidR="00BB62A8" w:rsidRPr="001774FA">
        <w:rPr>
          <w:lang w:val="kk-KZ"/>
        </w:rPr>
        <w:t xml:space="preserve">Статистикалық </w:t>
      </w:r>
      <w:r w:rsidR="00691A77" w:rsidRPr="001774FA">
        <w:rPr>
          <w:lang w:val="kk-KZ"/>
        </w:rPr>
        <w:t>критерийлер</w:t>
      </w:r>
      <w:r w:rsidR="00BB62A8" w:rsidRPr="001774FA">
        <w:rPr>
          <w:lang w:val="kk-KZ"/>
        </w:rPr>
        <w:t>дің күшін талдау</w:t>
      </w:r>
    </w:p>
    <w:p w:rsidR="00BF749C" w:rsidRPr="001774FA" w:rsidRDefault="00BF749C"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p>
    <w:p w:rsidR="00BF749C" w:rsidRPr="001774FA" w:rsidRDefault="00BF749C"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lang w:val="kk-KZ"/>
        </w:rPr>
        <w:t xml:space="preserve">Дәріс мақсаты: </w:t>
      </w:r>
      <w:r w:rsidRPr="001774FA">
        <w:rPr>
          <w:lang w:val="kk-KZ"/>
        </w:rPr>
        <w:t>Статистикалық критерийлердің күшін талдауды зерттеу</w:t>
      </w:r>
    </w:p>
    <w:p w:rsidR="00BF749C" w:rsidRPr="001774FA" w:rsidRDefault="00BF749C"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val="kk-KZ"/>
        </w:rPr>
      </w:pPr>
    </w:p>
    <w:p w:rsidR="00BF749C" w:rsidRPr="001774FA" w:rsidRDefault="00BF749C"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BF749C" w:rsidRPr="001774FA" w:rsidRDefault="00BF749C"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shd w:val="clear" w:color="auto" w:fill="FFFFFF"/>
          <w:lang w:val="kk-KZ"/>
        </w:rPr>
        <w:t>1.</w:t>
      </w:r>
      <w:r w:rsidR="00770722" w:rsidRPr="001774FA">
        <w:rPr>
          <w:shd w:val="clear" w:color="auto" w:fill="FFFFFF"/>
          <w:lang w:val="kk-KZ"/>
        </w:rPr>
        <w:t>Энергияны талдау</w:t>
      </w:r>
    </w:p>
    <w:p w:rsidR="00770722" w:rsidRPr="001774FA" w:rsidRDefault="00BF749C"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2. </w:t>
      </w:r>
      <w:r w:rsidR="00770722" w:rsidRPr="001774FA">
        <w:rPr>
          <w:shd w:val="clear" w:color="auto" w:fill="FFFFFF"/>
          <w:lang w:val="kk-KZ"/>
        </w:rPr>
        <w:t xml:space="preserve">Гипотезаны тестілеу. </w:t>
      </w:r>
    </w:p>
    <w:p w:rsidR="00770722" w:rsidRPr="001774FA" w:rsidRDefault="00770722"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3. Қуатты есептеу.</w:t>
      </w:r>
    </w:p>
    <w:p w:rsidR="00BF749C" w:rsidRPr="001774FA" w:rsidRDefault="00770722" w:rsidP="00BF74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4</w:t>
      </w:r>
      <w:r w:rsidR="00BF749C" w:rsidRPr="001774FA">
        <w:rPr>
          <w:lang w:val="kk-KZ"/>
        </w:rPr>
        <w:t xml:space="preserve">. </w:t>
      </w:r>
      <w:r w:rsidRPr="001774FA">
        <w:rPr>
          <w:shd w:val="clear" w:color="auto" w:fill="FFFFFF"/>
          <w:lang w:val="kk-KZ"/>
        </w:rPr>
        <w:t>Аралық баға.</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Тәжірибеде кездесетін статистикалық зерттеудің маңызды элементі, статистикалық электр өлшемдерін талдау болып табылады. Ол эксперименттік деректер мен сенімді интервал бағалау үлгідегі мөлшерін бағалауды қамтиды. талдау негізгі мақсаты (а) сынама мөлшері сенімді бағалаулар алу үшін пайдаланылуы тиіс анықтау болып табылады, (б) статистикалық зерттеу берілген құнның қажетті әсерлерді анықтау ықтималдығы қандай болып табылады.</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Энергияны талдау және сынама іріктеу өлшемі эксперименттің жобалауында маңызды кезең болып табылады, өйткені осы есептеулерсіз деректердің көлемі өте үлкен немесе керісінше, сенімді нәтижелерге жету үшін тым аз болуы мүмкін. Егер үлгі өлшемі тым аз болса, онда өткізілген эксперименталды зерттеулер сенімді нәтиже беретін шағын ықтималдық бар. Керісінше, егер үлгі өлшемі тым үлкен болса, деректерді жинау және осыған байланысты жоғары қаржылық шығындар күтілетін нәтиже бермейді.</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Көптеген жағдайларды іс жүзінде бізде жоқ қолжетімділіктің барлық популяцияның (бас жиынтық) эксперименттік деректерді тұтастай алғанда (мысалы, популяция тым үлкен, өлшеу процесі тым жолдарды және т. б.). Әдетте тиесілі имеем дело шектеулі көлемі деректерді білдіретін бөлігі популяция деп аталатын таңдаумен. Бұл ретте, шешім қабылдауға қатысты, барлық популяцияның негізінде іріктелген деректерді. </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lang w:val="kk-KZ"/>
        </w:rPr>
        <w:lastRenderedPageBreak/>
        <w:t>Типтік үлгісі.</w:t>
      </w:r>
      <w:r w:rsidRPr="001774FA">
        <w:rPr>
          <w:lang w:val="kk-KZ"/>
        </w:rPr>
        <w:t xml:space="preserve"> Бағалау үшін кейбір популяцияның сипаттамасын, оны деп атайық параметрі ұйымдастырылады таңдау және оның негізінде есептеп шығарылады кейбір статистика, ол ретінде қарастырылады бағалау параметрі.</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Елестетіңіз, сіз саясаткер мен сізді үлесі изхбирателей қолдайтын сіздің ұстанымын осы мәселеде. Сіздердің сайлау округі - үлкен қала, тұрып 1,500,000 адам дауыс беру құқығы бар. Параметр π - бұл үлесі барлық сайлаушылардың қолдайтын. Қалай, қаншалықты зор бұл үлесі?</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Сіз төмендегілерді жалғастыра аласыз: кездейсоқ адамдар тобын таңдап, олардың пікірін біліңіз. Үлгідегі адамдардың саны (N деп атаймыз) бүкіл халықпен салыстырғанда салыстырмалы түрде аз болады. Осы мәселе бойынша үлгідегі адамдармен сұхбаттасқаннан кейін, сіз дәл құнды ала алмайсыз, бірақ бағалау - бұл p - қызығушылық параметрі. Сұрақ туындайды: бұл бағалаудың дәлдігі қандай? Бұл сұрақтың жауабына байланысты сіз шешім қабылдайсыз</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Әлбетте, p бағалауы π параметріне тең емес. Себебі p құрамына кездейсоқ іріктеу кіреді (үлгі үлгі жасалады). Р-дан ауытқу шамасы π деп аталады (дәлірек айтқанда, кездейсоқ қателік).</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Осылайша, іріктеуге негізделген кез-келген бағалауда қате бар, нақты құны белгілі емес, әйтпесе сіз параметрдің мәнін нақты есептей аласыз, ол негізінен халықтың бір бөлігімен айналысуға болмайды, яғни, үлгісі бар.</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 xml:space="preserve">Тұтастай алғанда, N үлгінің өлшемі неғұрлым үлкен болса, бағалау қателігін азайту керек деп айтуға болады. Егер сіз </w:t>
      </w:r>
      <w:r w:rsidRPr="001774FA">
        <w:rPr>
          <w:shd w:val="clear" w:color="auto" w:fill="FFFFFF"/>
        </w:rPr>
        <w:t>π</w:t>
      </w:r>
      <w:r w:rsidRPr="001774FA">
        <w:rPr>
          <w:shd w:val="clear" w:color="auto" w:fill="FFFFFF"/>
          <w:lang w:val="kk-KZ"/>
        </w:rPr>
        <w:t xml:space="preserve"> параметрі үшін дәл мәнді қажет етсеңіз, онда сіз қаланың барлық тұрғындарына сұхбат беру үшін, мысалы, «ақылға қонымды емес» қатені жасау үшін жеткілікті мөлшерде Н алуға тиіссіз. Егер N тым кішкентай болса, онда жақсы рейтингі алу мүмкіндігі аз. Екінші жағынан, егер N үлгінің өлшемі тым үлкен болса, бағалаудың дұрыстығы жақсарады. Сонымен, егер дәлме-дәлдіктің қолайлы деңгейін қамтамасыз ету үшін «жеткілікті үлкен» болса, онда деректер санының артуы уақыт пен ресурстардың негізсіз шығындарына әкеледі.</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Осылайша, негізгі сұрақ: «Берілген үлгі өлшеміне бағалауды беретін дәлдік деңгейі қандай?» сондай-ақ оған байланысты: «Сіз қандай үлгідегі дәлдік деңгейіне жетуіңіз керек?»</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Capacity Analysis және іріктеу өлшемін бағалау мақсаты осы сұрақтарға жауап беру үшін сіздің қолыңызда статистикалық әдістерді қамтамасыз ету болып табылады.</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shd w:val="clear" w:color="auto" w:fill="FFFFFF"/>
          <w:lang w:val="kk-KZ"/>
        </w:rPr>
        <w:t>Гипотезаны тестілеу</w:t>
      </w:r>
      <w:r w:rsidR="00BF749C" w:rsidRPr="001774FA">
        <w:rPr>
          <w:shd w:val="clear" w:color="auto" w:fill="FFFFFF"/>
          <w:lang w:val="kk-KZ"/>
        </w:rPr>
        <w:t>.</w:t>
      </w:r>
      <w:r w:rsidRPr="001774FA">
        <w:rPr>
          <w:shd w:val="clear" w:color="auto" w:fill="FFFFFF"/>
          <w:lang w:val="kk-KZ"/>
        </w:rPr>
        <w:t xml:space="preserve"> Сіз осы сұрақтың жауабына қызығушылық таныттыңыз: сіздің позицияңыз халықтың көпшілігін қолдайды ма? Статистикалық тұрғыдан гипотезаны тексеру керек: «</w:t>
      </w:r>
      <w:r w:rsidRPr="001774FA">
        <w:rPr>
          <w:shd w:val="clear" w:color="auto" w:fill="FFFFFF"/>
        </w:rPr>
        <w:t>π</w:t>
      </w:r>
      <w:r w:rsidRPr="001774FA">
        <w:rPr>
          <w:shd w:val="clear" w:color="auto" w:fill="FFFFFF"/>
          <w:lang w:val="kk-KZ"/>
        </w:rPr>
        <w:t>&gt; .50?» Келесі гипотезаларды сынауға тән дәлелдер бар. Бастапқы гипотезаны H0 деп атаймыз (нөлдік гипотеза). Біз деректерді жинаймыз. Статистикалық теорияны пайдалана отырып, H0 гипотезасы дұрыс емес және оны қабылдамау керек екенін анықтаймыз. H0-ны қабылдамай, сіз шынымен сенетін нәрсені ақтаңыз. Көптеген қолданбалы аймақтарға тән бұл жағдай, қабылдамау-қабылдау критерийі - нөлдік гипотезаны қабылдамау деп аталады, сіз теорияны растайсыз.</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Нөлдік гипотеза жарамды немесе қате болып табылады және статистикалық процедура мұны айқын көрсетеді. Нөлдік гипотеза қабылданбады немесе қабылданбады. Демек, экспериментке дейін сіз төменде көрсетілген 4 мүмкіндіктің бар екендігін айтасыз:</w:t>
      </w:r>
    </w:p>
    <w:p w:rsidR="00BB62A8" w:rsidRPr="001774FA" w:rsidRDefault="00691A77"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r w:rsidRPr="001774FA">
        <w:rPr>
          <w:lang w:val="kk-KZ"/>
        </w:rPr>
        <w:t xml:space="preserve">                                                                                                                 Кесте 1.13</w:t>
      </w:r>
    </w:p>
    <w:tbl>
      <w:tblPr>
        <w:tblW w:w="7639" w:type="dxa"/>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2150"/>
        <w:gridCol w:w="1504"/>
        <w:gridCol w:w="1898"/>
        <w:gridCol w:w="2087"/>
      </w:tblGrid>
      <w:tr w:rsidR="00BB62A8" w:rsidRPr="001774FA" w:rsidTr="0033045F">
        <w:trPr>
          <w:trHeight w:val="300"/>
          <w:tblCellSpacing w:w="15" w:type="dxa"/>
          <w:jc w:val="center"/>
        </w:trPr>
        <w:tc>
          <w:tcPr>
            <w:tcW w:w="3609" w:type="dxa"/>
            <w:gridSpan w:val="2"/>
            <w:vMerge w:val="restart"/>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rPr>
                <w:lang w:val="kk-KZ"/>
              </w:rPr>
            </w:pPr>
          </w:p>
        </w:tc>
        <w:tc>
          <w:tcPr>
            <w:tcW w:w="3940" w:type="dxa"/>
            <w:gridSpan w:val="2"/>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ind w:firstLine="709"/>
              <w:jc w:val="center"/>
            </w:pPr>
            <w:r w:rsidRPr="001774FA">
              <w:rPr>
                <w:lang w:val="kk-KZ"/>
              </w:rPr>
              <w:t>Жағдайы</w:t>
            </w:r>
          </w:p>
        </w:tc>
      </w:tr>
      <w:tr w:rsidR="00BB62A8" w:rsidRPr="001774FA" w:rsidTr="0033045F">
        <w:trPr>
          <w:trHeight w:val="225"/>
          <w:tblCellSpacing w:w="15" w:type="dxa"/>
          <w:jc w:val="center"/>
        </w:trPr>
        <w:tc>
          <w:tcPr>
            <w:tcW w:w="0" w:type="auto"/>
            <w:gridSpan w:val="2"/>
            <w:vMerge/>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p>
        </w:tc>
        <w:tc>
          <w:tcPr>
            <w:tcW w:w="1868"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H0</w:t>
            </w:r>
          </w:p>
        </w:tc>
        <w:tc>
          <w:tcPr>
            <w:tcW w:w="2042"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BB62A8">
            <w:pPr>
              <w:ind w:firstLine="709"/>
              <w:jc w:val="both"/>
            </w:pPr>
            <w:r w:rsidRPr="001774FA">
              <w:t>H1</w:t>
            </w:r>
          </w:p>
        </w:tc>
      </w:tr>
      <w:tr w:rsidR="00BB62A8" w:rsidRPr="001774FA" w:rsidTr="0033045F">
        <w:trPr>
          <w:trHeight w:val="525"/>
          <w:tblCellSpacing w:w="15" w:type="dxa"/>
          <w:jc w:val="center"/>
        </w:trPr>
        <w:tc>
          <w:tcPr>
            <w:tcW w:w="2105" w:type="dxa"/>
            <w:vMerge w:val="restart"/>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ind w:firstLine="567"/>
              <w:jc w:val="both"/>
              <w:rPr>
                <w:lang w:val="kk-KZ"/>
              </w:rPr>
            </w:pPr>
            <w:r w:rsidRPr="001774FA">
              <w:rPr>
                <w:lang w:val="kk-KZ"/>
              </w:rPr>
              <w:t>Шешім</w:t>
            </w:r>
          </w:p>
        </w:tc>
        <w:tc>
          <w:tcPr>
            <w:tcW w:w="1474"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691A77">
            <w:pPr>
              <w:ind w:firstLine="567"/>
              <w:jc w:val="both"/>
            </w:pPr>
            <w:r w:rsidRPr="001774FA">
              <w:t xml:space="preserve">H0  </w:t>
            </w:r>
          </w:p>
        </w:tc>
        <w:tc>
          <w:tcPr>
            <w:tcW w:w="1868" w:type="dxa"/>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ind w:firstLine="567"/>
              <w:jc w:val="center"/>
              <w:rPr>
                <w:lang w:val="kk-KZ"/>
              </w:rPr>
            </w:pPr>
            <w:r w:rsidRPr="001774FA">
              <w:rPr>
                <w:lang w:val="kk-KZ"/>
              </w:rPr>
              <w:t>Дұрысы</w:t>
            </w:r>
            <w:r w:rsidR="00BB62A8" w:rsidRPr="001774FA">
              <w:br/>
            </w:r>
            <w:r w:rsidRPr="001774FA">
              <w:rPr>
                <w:lang w:val="kk-KZ"/>
              </w:rPr>
              <w:t>Қабылдау</w:t>
            </w:r>
          </w:p>
        </w:tc>
        <w:tc>
          <w:tcPr>
            <w:tcW w:w="2042" w:type="dxa"/>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ind w:firstLine="567"/>
              <w:jc w:val="center"/>
            </w:pPr>
            <w:r w:rsidRPr="001774FA">
              <w:rPr>
                <w:lang w:val="kk-KZ"/>
              </w:rPr>
              <w:t>Қате</w:t>
            </w:r>
            <w:r w:rsidR="00BB62A8" w:rsidRPr="001774FA">
              <w:t xml:space="preserve"> II </w:t>
            </w:r>
            <w:r w:rsidRPr="001774FA">
              <w:rPr>
                <w:lang w:val="kk-KZ"/>
              </w:rPr>
              <w:t>түр</w:t>
            </w:r>
            <w:r w:rsidR="00BB62A8" w:rsidRPr="001774FA">
              <w:br/>
            </w:r>
            <w:r w:rsidR="00BB62A8" w:rsidRPr="001774FA">
              <w:rPr>
                <w:noProof/>
              </w:rPr>
              <w:drawing>
                <wp:inline distT="0" distB="0" distL="0" distR="0">
                  <wp:extent cx="115570" cy="189230"/>
                  <wp:effectExtent l="19050" t="0" r="0" b="0"/>
                  <wp:docPr id="25" name="Рисунок 25" descr="H:\statistica\Textbook\graphics\be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statistica\Textbook\graphics\beta.gif"/>
                          <pic:cNvPicPr>
                            <a:picLocks noChangeAspect="1" noChangeArrowheads="1"/>
                          </pic:cNvPicPr>
                        </pic:nvPicPr>
                        <pic:blipFill>
                          <a:blip r:embed="rId48" cstate="print"/>
                          <a:srcRect/>
                          <a:stretch>
                            <a:fillRect/>
                          </a:stretch>
                        </pic:blipFill>
                        <pic:spPr bwMode="auto">
                          <a:xfrm>
                            <a:off x="0" y="0"/>
                            <a:ext cx="115570" cy="189230"/>
                          </a:xfrm>
                          <a:prstGeom prst="rect">
                            <a:avLst/>
                          </a:prstGeom>
                          <a:noFill/>
                          <a:ln w="9525">
                            <a:noFill/>
                            <a:miter lim="800000"/>
                            <a:headEnd/>
                            <a:tailEnd/>
                          </a:ln>
                        </pic:spPr>
                      </pic:pic>
                    </a:graphicData>
                  </a:graphic>
                </wp:inline>
              </w:drawing>
            </w:r>
          </w:p>
        </w:tc>
      </w:tr>
      <w:tr w:rsidR="00BB62A8" w:rsidRPr="001774FA" w:rsidTr="0033045F">
        <w:trPr>
          <w:trHeight w:val="765"/>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tcPr>
          <w:p w:rsidR="00BB62A8" w:rsidRPr="001774FA" w:rsidRDefault="00BB62A8" w:rsidP="00691A77">
            <w:pPr>
              <w:ind w:firstLine="567"/>
              <w:jc w:val="both"/>
            </w:pPr>
          </w:p>
        </w:tc>
        <w:tc>
          <w:tcPr>
            <w:tcW w:w="1474" w:type="dxa"/>
            <w:tcBorders>
              <w:top w:val="outset" w:sz="6" w:space="0" w:color="auto"/>
              <w:left w:val="outset" w:sz="6" w:space="0" w:color="auto"/>
              <w:bottom w:val="outset" w:sz="6" w:space="0" w:color="auto"/>
              <w:right w:val="outset" w:sz="6" w:space="0" w:color="auto"/>
            </w:tcBorders>
            <w:vAlign w:val="center"/>
          </w:tcPr>
          <w:p w:rsidR="00BB62A8" w:rsidRPr="001774FA" w:rsidRDefault="00BB62A8" w:rsidP="00691A77">
            <w:pPr>
              <w:ind w:firstLine="567"/>
              <w:jc w:val="both"/>
            </w:pPr>
            <w:r w:rsidRPr="001774FA">
              <w:t>H1</w:t>
            </w:r>
          </w:p>
        </w:tc>
        <w:tc>
          <w:tcPr>
            <w:tcW w:w="1868" w:type="dxa"/>
            <w:tcBorders>
              <w:top w:val="outset" w:sz="6" w:space="0" w:color="auto"/>
              <w:left w:val="outset" w:sz="6" w:space="0" w:color="auto"/>
              <w:bottom w:val="outset" w:sz="6" w:space="0" w:color="auto"/>
              <w:right w:val="outset" w:sz="6" w:space="0" w:color="auto"/>
            </w:tcBorders>
            <w:vAlign w:val="center"/>
          </w:tcPr>
          <w:p w:rsidR="00BB62A8" w:rsidRPr="001774FA" w:rsidRDefault="00833DEC" w:rsidP="00691A77">
            <w:pPr>
              <w:ind w:firstLine="567"/>
              <w:jc w:val="center"/>
            </w:pPr>
            <w:hyperlink r:id="rId49" w:anchor="Type I Error Rate" w:history="1">
              <w:r w:rsidR="00691A77" w:rsidRPr="001774FA">
                <w:rPr>
                  <w:lang w:val="kk-KZ"/>
                </w:rPr>
                <w:t>Қате</w:t>
              </w:r>
              <w:r w:rsidR="00BB62A8" w:rsidRPr="001774FA">
                <w:t xml:space="preserve"> I </w:t>
              </w:r>
            </w:hyperlink>
            <w:r w:rsidR="00691A77" w:rsidRPr="001774FA">
              <w:rPr>
                <w:lang w:val="kk-KZ"/>
              </w:rPr>
              <w:t>түр</w:t>
            </w:r>
            <w:r w:rsidR="00BB62A8" w:rsidRPr="001774FA">
              <w:br/>
            </w:r>
            <w:r w:rsidR="00BB62A8" w:rsidRPr="001774FA">
              <w:rPr>
                <w:noProof/>
              </w:rPr>
              <w:drawing>
                <wp:inline distT="0" distB="0" distL="0" distR="0">
                  <wp:extent cx="152400" cy="121920"/>
                  <wp:effectExtent l="19050" t="0" r="0" b="0"/>
                  <wp:docPr id="26" name="Рисунок 26" descr="H:\statistica\Textbook\graphics\alph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statistica\Textbook\graphics\alpha.gif"/>
                          <pic:cNvPicPr>
                            <a:picLocks noChangeAspect="1" noChangeArrowheads="1"/>
                          </pic:cNvPicPr>
                        </pic:nvPicPr>
                        <pic:blipFill>
                          <a:blip r:embed="rId50" cstate="print"/>
                          <a:srcRect/>
                          <a:stretch>
                            <a:fillRect/>
                          </a:stretch>
                        </pic:blipFill>
                        <pic:spPr bwMode="auto">
                          <a:xfrm>
                            <a:off x="0" y="0"/>
                            <a:ext cx="152400" cy="121920"/>
                          </a:xfrm>
                          <a:prstGeom prst="rect">
                            <a:avLst/>
                          </a:prstGeom>
                          <a:noFill/>
                          <a:ln w="9525">
                            <a:noFill/>
                            <a:miter lim="800000"/>
                            <a:headEnd/>
                            <a:tailEnd/>
                          </a:ln>
                        </pic:spPr>
                      </pic:pic>
                    </a:graphicData>
                  </a:graphic>
                </wp:inline>
              </w:drawing>
            </w:r>
          </w:p>
        </w:tc>
        <w:tc>
          <w:tcPr>
            <w:tcW w:w="2042" w:type="dxa"/>
            <w:tcBorders>
              <w:top w:val="outset" w:sz="6" w:space="0" w:color="auto"/>
              <w:left w:val="outset" w:sz="6" w:space="0" w:color="auto"/>
              <w:bottom w:val="outset" w:sz="6" w:space="0" w:color="auto"/>
              <w:right w:val="outset" w:sz="6" w:space="0" w:color="auto"/>
            </w:tcBorders>
            <w:vAlign w:val="center"/>
          </w:tcPr>
          <w:p w:rsidR="00BB62A8" w:rsidRPr="001774FA" w:rsidRDefault="00691A77" w:rsidP="00691A77">
            <w:pPr>
              <w:ind w:firstLine="567"/>
              <w:jc w:val="center"/>
            </w:pPr>
            <w:r w:rsidRPr="001774FA">
              <w:rPr>
                <w:lang w:val="kk-KZ"/>
              </w:rPr>
              <w:t>Дұрысы</w:t>
            </w:r>
            <w:r w:rsidR="00BB62A8" w:rsidRPr="001774FA">
              <w:br/>
            </w:r>
            <w:r w:rsidRPr="001774FA">
              <w:rPr>
                <w:lang w:val="kk-KZ"/>
              </w:rPr>
              <w:t>Қайтару</w:t>
            </w:r>
          </w:p>
        </w:tc>
      </w:tr>
    </w:tbl>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lang w:val="kk-KZ"/>
        </w:rPr>
        <w:lastRenderedPageBreak/>
        <w:br/>
      </w:r>
      <w:r w:rsidR="00691A77" w:rsidRPr="001774FA">
        <w:rPr>
          <w:shd w:val="clear" w:color="auto" w:fill="FFFFFF"/>
          <w:lang w:val="kk-KZ"/>
        </w:rPr>
        <w:t xml:space="preserve">         </w:t>
      </w:r>
      <w:r w:rsidRPr="001774FA">
        <w:rPr>
          <w:shd w:val="clear" w:color="auto" w:fill="FFFFFF"/>
          <w:lang w:val="kk-KZ"/>
        </w:rPr>
        <w:t xml:space="preserve">Бұл кестеде көрсетілген екі түрдің қателері бар екенін ескеріңіз. Көптеген оқулықтардың авторлары әдетте осы тұрғыдан алғанда бірінші түрдегі қателіктің маңызын қабылдауы керек .05 немесе одан төмен, ал екінші түрдегі қателік </w:t>
      </w:r>
      <w:r w:rsidRPr="001774FA">
        <w:rPr>
          <w:shd w:val="clear" w:color="auto" w:fill="FFFFFF"/>
        </w:rPr>
        <w:t>β</w:t>
      </w:r>
      <w:r w:rsidRPr="001774FA">
        <w:rPr>
          <w:shd w:val="clear" w:color="auto" w:fill="FFFFFF"/>
          <w:lang w:val="kk-KZ"/>
        </w:rPr>
        <w:t xml:space="preserve"> мүмкіндігінше аз болуы керек. «Статистикалық қуат», яғни 1 - </w:t>
      </w:r>
      <w:r w:rsidRPr="001774FA">
        <w:rPr>
          <w:shd w:val="clear" w:color="auto" w:fill="FFFFFF"/>
        </w:rPr>
        <w:t>β</w:t>
      </w:r>
      <w:r w:rsidRPr="001774FA">
        <w:rPr>
          <w:shd w:val="clear" w:color="auto" w:fill="FFFFFF"/>
          <w:lang w:val="kk-KZ"/>
        </w:rPr>
        <w:t xml:space="preserve"> тиісінше жоғары болуы тиіс. Керемет опция нөлдік гипотезадан ақылға қонымды ауытқуларды анықтау үшін кемінде 80 тең болғанда.</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Бұл келісімдер, әрине, қателіктерге қатысты бірінші қателіктерге қарағанда қатаңырақ, өйткені бұл қателіктер тең емес. Мысалы, әлеуметтік зерттеулерде сиқырлы белгіден жоғары болуы сирек болады .05.</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Маңызды критерийлер (RS / AS). Маңыздылық критерийі тұрғысынан алғанда, біз екі жағдайды қарастырамыз: қабылдамау-қолдау-қабылдамау-қолдау (RS) гипотезасы және қабылдау-қолдау-қабылдау-қолдау (AS). РС жағдайында нөлдік гипотеза - бұл зерттеуші оны қабылдамай тастаған нәрсеге қарама-қайшы, осылайша ол оның дұрыс екенін растайды.</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Мысалы, екі топтағы RS экспериментінде екі топтағы қаражаттарды салыстыруды қамтитын экспериментальды және бақылаушы, зерттеуші медицина нәтиже әкеледі деп санайды және оның жорамалдарын растауды критериймен іздейді деп санайды, ол ешқандай әсер болмайтын нөлдік гипотезаны елеусіз қалдырады (орташа мәндер тең ).</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РС-да II типті қате трагедия болып табылады, өйткені шын мәнінде шындықтың болжамы қате қабылданбады. Әрине, бұл қатені азайту үшін әрекет ету керек, яғни, критерийдің қуатын барынша арттырады. Өкінішке орай, қателерді бір мезгілде азайту мүмкін емес, іс жүзінде олардың арасында ымыраға бару керек.</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AS зерттеуінде зерттеуші H0-нөл гипотезасы - бұл оның мойындауымен, өзінің әділдігін қолдайды. Бұл жағдайда бірінші түрдегі қате теорияның жалған теріс ұғымы болып табылады, ал II типті қате қате қабылдау болып табылады.</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Екі жағдайда да, АС мен РС маңызы бар критерийлер елге тән емес және нақты емес мысалдар келтіре алады, сондықтан эксперименталды зерттеулердің дұрыс тұжырымдамасы өте маңызды.</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Алдымен RS зерттеуін қарастырайық. Кейбір жағдайларда өте үлкен үлгілермен күресу мүмкін емес. Мұндай жағдайларда корреляциялық критерий өте төмен қуатқа ие (іріктеу өлшемі тым аз). Мұндай жағдайларда .05-ден жоғары мәнді қабылдауға болады, содан кейін ақылға қонымды күшке қол жеткізуге болады.</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Екінші жағынан, қуат тым жоғары болуы мүмкін. Мысалы, салыстырылған топтардың әрқайсысында миллиондаған бақылауға негізделген халықта (Mu1 = Mu2) екі ортақ теңдіктің гипотезасын тексере аламыз. Мұндай жағдайда топтар арасында тривиальды (нөлдік) айырмашылықтар болса да, нөлдік гипотеза шын мәнінде әрқашан қабылданбайды.</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АС тестілеуі үшін жағдай әлдеқайда маңызды. Егер N тым үлкен болса, зерттеуші шын мәнінде шындық болып табылатын шешімнің пайдасына шешілмейді. Бұл парадоксальды көрінеді, бірақ осы мағынада эксперимент дәлдігі зерттеушіге қарсы.</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lang w:val="kk-KZ"/>
        </w:rPr>
        <w:t>Қуатты есептеу.</w:t>
      </w:r>
      <w:r w:rsidRPr="001774FA">
        <w:rPr>
          <w:lang w:val="kk-KZ"/>
        </w:rPr>
        <w:t xml:space="preserve"> Экспериментті жоспарлағанда, нөлдік гипотезадан ақылға қонымды ауытқуларды анықтау үшін қуаттың жеткілікті жоғары екенін ұмытпаңыз. Әйтпесе, эксперимент жүргізілмеуі керек. Статистикалық сынақтардың күшіне әсер ететін факторларды талқылау туралы егжей-тегжейлі қарастырайық. Келесі негізгі идеяларды есте ұстайық:</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1. Қандай статистикалық критерий қолданылады? Кейбір статистикалық зерттеулер басқаларға қарағанда күшті. 2. Үлгі өлшемі (қорытынды жасалатын ескертулердің саны) өте маңызды. Жалпы алғанда, деректердің саны неғұрлым көп болса, соғұрлым көп күш. Дегенмен, бақылаулар санының көбеюі қаржылық және уақыттық шығындармен байланысты. Сондықтан іріктеу өлшемін «өте үлкен» етіп жасау маңызды.</w:t>
      </w:r>
    </w:p>
    <w:p w:rsidR="00BB62A8" w:rsidRPr="001774FA" w:rsidRDefault="00BB62A8" w:rsidP="00691A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3. Тәжірибелік әсердің шамасы.</w:t>
      </w:r>
    </w:p>
    <w:p w:rsidR="00BB62A8" w:rsidRPr="001774FA" w:rsidRDefault="00BB62A8" w:rsidP="00691A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4. Эксперименттік өлшеулердегі қателік деңгейі. Өлшеу қателігі нақты эксперименттерде «сигнал» жасыра алатын «шу» деп түсіндіріледі. Сондықтан өлшеудің дәлдігі мен сенімділігін арттыратын барлық әрекеттер статистикалық қуатты арттырады.</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lastRenderedPageBreak/>
        <w:t xml:space="preserve">Талап етілетін үлгі өлшемін есептеу. Статистикалық критерийлер жеткілікті (зерттеу тапсырмаларына барабар) болуы үшін кепілдік беру үшін экспериментке дейін қанша үлгі қажет екенін есептеу керек. Қуатты және үлгі өлшемін бағалау үшін пайдаланылатын теорияның негіздерін қарастырайық. Бұрын сипатталған мысалға қайта оралайық. Теория, әрине, жеке сайлаушының қалай дауыс беретінін айта алмайды (бұл жеке адамы жоқ сайлаушылардың массасына қатысты біз қажет емес). </w:t>
      </w:r>
      <w:r w:rsidRPr="001774FA">
        <w:rPr>
          <w:lang w:val="kk-KZ"/>
        </w:rPr>
        <w:br/>
      </w:r>
      <w:r w:rsidRPr="001774FA">
        <w:rPr>
          <w:shd w:val="clear" w:color="auto" w:fill="FFFFFF"/>
          <w:lang w:val="kk-KZ"/>
        </w:rPr>
        <w:t xml:space="preserve">Дегенмен, қателерді селективті тарату тұжырымдамасын пайдаланып, бағалау қателігі неге әкелетінін айтуға болады. Үлгі үлестіру - қайталанған үлгілердегі критерий статистикасын тарату. </w:t>
      </w:r>
      <w:r w:rsidRPr="001774FA">
        <w:rPr>
          <w:shd w:val="clear" w:color="auto" w:fill="FFFFFF"/>
        </w:rPr>
        <w:t>Π</w:t>
      </w:r>
      <w:r w:rsidRPr="001774FA">
        <w:rPr>
          <w:shd w:val="clear" w:color="auto" w:fill="FFFFFF"/>
          <w:lang w:val="kk-KZ"/>
        </w:rPr>
        <w:t xml:space="preserve"> дәлме-дәл болып табылатын жағдайда, N көлемінің үлгісінен жасалған үлгі бағалауды қарастырайық. Статистикалық теорияда p биномдық бөлу бар (тәуелсіз кездейсоқ айнымалы мәндердің сомасы ретінде 1 немесе 0 мәнін қабылдайтын).</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 xml:space="preserve">Моивре-Лаплас теоремасының арқасында Орталық Лимит теоремасының жеке жағдайы бойынша жеткілікті үлкен N үшін бұл бөлу формула бойынша есептеледі («табысты ықтималдықтың стандартты қателігі» деп аталады) орташа </w:t>
      </w:r>
      <w:r w:rsidRPr="001774FA">
        <w:rPr>
          <w:shd w:val="clear" w:color="auto" w:fill="FFFFFF"/>
        </w:rPr>
        <w:t>π</w:t>
      </w:r>
      <w:r w:rsidRPr="001774FA">
        <w:rPr>
          <w:shd w:val="clear" w:color="auto" w:fill="FFFFFF"/>
          <w:lang w:val="kk-KZ"/>
        </w:rPr>
        <w:t xml:space="preserve"> және қалыпты ауытқудың қалыпты үлестірілуіне келеді:</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position w:val="-16"/>
        </w:rPr>
      </w:pPr>
      <w:r w:rsidRPr="001774FA">
        <w:rPr>
          <w:position w:val="-16"/>
          <w:lang w:val="en-US"/>
        </w:rPr>
        <w:object w:dxaOrig="2320" w:dyaOrig="440">
          <v:shape id="_x0000_i1050" type="#_x0000_t75" style="width:116.25pt;height:21.75pt" o:ole="">
            <v:imagedata r:id="rId51" o:title=""/>
          </v:shape>
          <o:OLEObject Type="Embed" ProgID="Equation.3" ShapeID="_x0000_i1050" DrawAspect="Content" ObjectID="_1589371618" r:id="rId52"/>
        </w:objec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rPr>
      </w:pPr>
      <w:r w:rsidRPr="001774FA">
        <w:rPr>
          <w:shd w:val="clear" w:color="auto" w:fill="FFFFFF"/>
        </w:rPr>
        <w:t>Мысалы, респонденттердің саны (яғни үлгі өлшемі) N 100 болғанын қарастырайық. Содан кейін статистиканың p таралуы п-суретте көрсетілгендей болады. 3.7 (біз π = 0.5 екенін еске саламыз). Статистикалық мәндер 0,5 ұпай айналасында шоғырланған, бірақ мәндердің аз пайызы 0,6-дан немесе 0,4-тен азырақ. Бағалаудың осы ауқымы 100 адам арасында қоғамдық сауалнама жүргізілгенін көрсетеді және сондықтан табысқа ықтималдықтың мүлдем дәл құндылығы болып табылмайды.</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rPr>
      </w:pPr>
      <w:r w:rsidRPr="001774FA">
        <w:rPr>
          <w:shd w:val="clear" w:color="auto" w:fill="FFFFFF"/>
        </w:rPr>
        <w:t>Егер p π «мінсіз» (мүлдем дәл) бағалау болса, онда мәндердің таралуы болмайды және стандартты қателік 0-ге тең болады. Содан кейін үлгінің үлестірілуі 0,5-ке (яғни 0,5-ке шоғырланған) ие болады. Айта кетейік, стандартты қате p 0 үлгісіне сәйкес келеді, N (N деноминаторда тұр). Егер N жеткілікті үлкен болса, онда р-ның бағалауы дәлірек (қателікті есептеу формуласын қараңыз).</w:t>
      </w:r>
    </w:p>
    <w:p w:rsidR="00BB62A8" w:rsidRPr="001774FA" w:rsidRDefault="00BB62A8" w:rsidP="00691A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rPr>
      </w:pP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sidRPr="001774FA">
        <w:rPr>
          <w:noProof/>
          <w:shd w:val="clear" w:color="auto" w:fill="FFFFFF"/>
        </w:rPr>
        <w:drawing>
          <wp:inline distT="0" distB="0" distL="0" distR="0">
            <wp:extent cx="4953000" cy="2762250"/>
            <wp:effectExtent l="0" t="0" r="0" b="0"/>
            <wp:docPr id="27" name="Рисунок 27" descr="1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_8"/>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1641" b="34219"/>
                    <a:stretch>
                      <a:fillRect/>
                    </a:stretch>
                  </pic:blipFill>
                  <pic:spPr bwMode="auto">
                    <a:xfrm>
                      <a:off x="0" y="0"/>
                      <a:ext cx="4953000" cy="2762250"/>
                    </a:xfrm>
                    <a:prstGeom prst="rect">
                      <a:avLst/>
                    </a:prstGeom>
                    <a:noFill/>
                    <a:ln>
                      <a:noFill/>
                    </a:ln>
                  </pic:spPr>
                </pic:pic>
              </a:graphicData>
            </a:graphic>
          </wp:inline>
        </w:drawing>
      </w:r>
    </w:p>
    <w:p w:rsidR="00BB62A8" w:rsidRPr="001774FA" w:rsidRDefault="00BB62A8" w:rsidP="00BB62A8">
      <w:pPr>
        <w:ind w:firstLine="709"/>
        <w:jc w:val="both"/>
      </w:pPr>
    </w:p>
    <w:p w:rsidR="00BB62A8" w:rsidRPr="001774FA" w:rsidRDefault="00691A77" w:rsidP="00691A77">
      <w:pPr>
        <w:ind w:firstLine="709"/>
        <w:jc w:val="center"/>
        <w:rPr>
          <w:lang w:val="kk-KZ"/>
        </w:rPr>
      </w:pPr>
      <w:r w:rsidRPr="001774FA">
        <w:rPr>
          <w:lang w:val="kk-KZ"/>
        </w:rPr>
        <w:t>Сурет 1</w:t>
      </w:r>
      <w:r w:rsidR="00BB62A8" w:rsidRPr="001774FA">
        <w:t xml:space="preserve">.7 </w:t>
      </w:r>
      <w:r w:rsidRPr="001774FA">
        <w:t>π =0.5</w:t>
      </w:r>
      <w:r w:rsidRPr="001774FA">
        <w:rPr>
          <w:lang w:val="kk-KZ"/>
        </w:rPr>
        <w:t xml:space="preserve"> үшін </w:t>
      </w:r>
      <w:r w:rsidR="00BB62A8" w:rsidRPr="001774FA">
        <w:rPr>
          <w:i/>
        </w:rPr>
        <w:t>р</w:t>
      </w:r>
      <w:r w:rsidR="00BB62A8" w:rsidRPr="001774FA">
        <w:t xml:space="preserve"> </w:t>
      </w:r>
      <w:r w:rsidR="00655C45" w:rsidRPr="001774FA">
        <w:rPr>
          <w:lang w:val="kk-KZ"/>
        </w:rPr>
        <w:t>таңдама бағаларының үлестірімі</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p>
    <w:p w:rsidR="00BB62A8" w:rsidRPr="001774FA" w:rsidRDefault="00BB62A8" w:rsidP="00655C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rPr>
      </w:pPr>
      <w:r w:rsidRPr="001774FA">
        <w:rPr>
          <w:shd w:val="clear" w:color="auto" w:fill="FFFFFF"/>
        </w:rPr>
        <w:t>Енді егер p 0.58 артық болса, онда «π 0.50-ден аз немесе тең» деген нөлдік гипотеза дұрыс емес деп есептейік. Осы өлшемнің H0 критикалық аймағы күріш көрсетілген. 3.8. Қарапайым есептеулерді жүргізгеннен кейін (мысалы, биномдық бөлу формуласын қолдану арқылы) р = 0,50 кезінде нөлдік гипотезаны қабылдамаудың ықтималдығы - 0,044. Сондықтан, таңдалған шешімдер ережесі үшін, 1-ші түрдегі қате, α 0,044 төмен деңгейде.</w:t>
      </w:r>
      <w:r w:rsidRPr="001774FA">
        <w:t xml:space="preserve"> </w:t>
      </w:r>
      <w:r w:rsidRPr="001774FA">
        <w:br/>
      </w:r>
      <w:r w:rsidRPr="001774FA">
        <w:rPr>
          <w:shd w:val="clear" w:color="auto" w:fill="FFFFFF"/>
        </w:rPr>
        <w:lastRenderedPageBreak/>
        <w:t>Бұл критерийдің күші қандай екенін түсіну маңызды. Мысалы, сайлаушылардың 55% -ы саясатты қолдайды. π = 0.55 және нөлдік гипотеза дұрыс емес. Бұл жағдайда, дұрыс шешім баламадан пайдасыз нөлдік гипотезаны қабылдамау болып табылады.</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hd w:val="clear" w:color="auto" w:fill="FFFFFF"/>
        </w:rPr>
      </w:pP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sidRPr="001774FA">
        <w:rPr>
          <w:noProof/>
          <w:shd w:val="clear" w:color="auto" w:fill="FFFFFF"/>
        </w:rPr>
        <w:drawing>
          <wp:inline distT="0" distB="0" distL="0" distR="0">
            <wp:extent cx="4924425" cy="2847975"/>
            <wp:effectExtent l="0" t="0" r="0" b="0"/>
            <wp:docPr id="2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609" t="30888" r="5554" b="9283"/>
                    <a:stretch>
                      <a:fillRect/>
                    </a:stretch>
                  </pic:blipFill>
                  <pic:spPr bwMode="auto">
                    <a:xfrm>
                      <a:off x="0" y="0"/>
                      <a:ext cx="4924425" cy="2847975"/>
                    </a:xfrm>
                    <a:prstGeom prst="rect">
                      <a:avLst/>
                    </a:prstGeom>
                    <a:noFill/>
                    <a:ln>
                      <a:noFill/>
                    </a:ln>
                  </pic:spPr>
                </pic:pic>
              </a:graphicData>
            </a:graphic>
          </wp:inline>
        </w:drawing>
      </w:r>
    </w:p>
    <w:p w:rsidR="00BB62A8" w:rsidRPr="001774FA" w:rsidRDefault="00BB62A8" w:rsidP="00BB62A8">
      <w:pPr>
        <w:ind w:firstLine="709"/>
        <w:jc w:val="both"/>
      </w:pPr>
    </w:p>
    <w:p w:rsidR="00BB62A8" w:rsidRPr="001774FA" w:rsidRDefault="00655C45" w:rsidP="00655C45">
      <w:pPr>
        <w:ind w:firstLine="709"/>
        <w:jc w:val="center"/>
        <w:rPr>
          <w:lang w:val="kk-KZ"/>
        </w:rPr>
      </w:pPr>
      <w:r w:rsidRPr="001774FA">
        <w:rPr>
          <w:lang w:val="kk-KZ"/>
        </w:rPr>
        <w:t>Сурет</w:t>
      </w:r>
      <w:r w:rsidR="00BB62A8" w:rsidRPr="001774FA">
        <w:t xml:space="preserve"> </w:t>
      </w:r>
      <w:r w:rsidRPr="001774FA">
        <w:rPr>
          <w:lang w:val="kk-KZ"/>
        </w:rPr>
        <w:t>1</w:t>
      </w:r>
      <w:r w:rsidR="00BB62A8" w:rsidRPr="001774FA">
        <w:t>.8</w:t>
      </w:r>
      <w:r w:rsidRPr="001774FA">
        <w:rPr>
          <w:lang w:val="kk-KZ"/>
        </w:rPr>
        <w:t xml:space="preserve"> </w:t>
      </w:r>
      <w:r w:rsidR="00BB62A8" w:rsidRPr="001774FA">
        <w:t xml:space="preserve"> </w:t>
      </w:r>
      <w:r w:rsidR="00BB62A8" w:rsidRPr="001774FA">
        <w:rPr>
          <w:i/>
        </w:rPr>
        <w:t>р</w:t>
      </w:r>
      <w:r w:rsidRPr="001774FA">
        <w:rPr>
          <w:i/>
          <w:lang w:val="kk-KZ"/>
        </w:rPr>
        <w:t xml:space="preserve"> </w:t>
      </w:r>
      <w:r w:rsidRPr="001774FA">
        <w:rPr>
          <w:lang w:val="kk-KZ"/>
        </w:rPr>
        <w:t>мәнінің критикалық облысы</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hd w:val="clear" w:color="auto" w:fill="FFFFFF"/>
        </w:rPr>
      </w:pPr>
      <w:r w:rsidRPr="001774FA">
        <w:br/>
      </w:r>
      <w:r w:rsidR="00655C45" w:rsidRPr="001774FA">
        <w:rPr>
          <w:shd w:val="clear" w:color="auto" w:fill="FFFFFF"/>
          <w:lang w:val="kk-KZ"/>
        </w:rPr>
        <w:t>1</w:t>
      </w:r>
      <w:r w:rsidRPr="001774FA">
        <w:rPr>
          <w:shd w:val="clear" w:color="auto" w:fill="FFFFFF"/>
        </w:rPr>
        <w:t>.9</w:t>
      </w:r>
      <w:r w:rsidR="00655C45" w:rsidRPr="001774FA">
        <w:rPr>
          <w:shd w:val="clear" w:color="auto" w:fill="FFFFFF"/>
          <w:lang w:val="kk-KZ"/>
        </w:rPr>
        <w:t xml:space="preserve"> </w:t>
      </w:r>
      <w:r w:rsidRPr="001774FA">
        <w:rPr>
          <w:shd w:val="clear" w:color="auto" w:fill="FFFFFF"/>
        </w:rPr>
        <w:t>суретте үлгіні бөлу р көрсетілген, бұл π = 0.55. Саясаткерлер көпшіліктің қолдауымен дұрыс шешімдер қабылдайтыны анық. P мәні 0,58-ден асатын ықтималдық тек 0,241 құрайды.</w:t>
      </w:r>
    </w:p>
    <w:p w:rsidR="00655C45" w:rsidRPr="001774FA" w:rsidRDefault="00BB62A8" w:rsidP="00BB62A8">
      <w:pPr>
        <w:ind w:firstLine="709"/>
        <w:jc w:val="both"/>
      </w:pPr>
      <w:r w:rsidRPr="001774FA">
        <w:rPr>
          <w:rFonts w:eastAsiaTheme="minorEastAsia"/>
          <w:noProof/>
          <w:shd w:val="clear" w:color="auto" w:fill="FFFFFF"/>
        </w:rPr>
        <w:drawing>
          <wp:inline distT="0" distB="0" distL="0" distR="0">
            <wp:extent cx="5048250" cy="3248025"/>
            <wp:effectExtent l="0" t="0" r="0" b="0"/>
            <wp:docPr id="2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381" t="26373" r="11333" b="13686"/>
                    <a:stretch>
                      <a:fillRect/>
                    </a:stretch>
                  </pic:blipFill>
                  <pic:spPr bwMode="auto">
                    <a:xfrm>
                      <a:off x="0" y="0"/>
                      <a:ext cx="5048250" cy="3248025"/>
                    </a:xfrm>
                    <a:prstGeom prst="rect">
                      <a:avLst/>
                    </a:prstGeom>
                    <a:noFill/>
                    <a:ln>
                      <a:noFill/>
                    </a:ln>
                  </pic:spPr>
                </pic:pic>
              </a:graphicData>
            </a:graphic>
          </wp:inline>
        </w:drawing>
      </w:r>
      <w:r w:rsidRPr="001774FA">
        <w:t xml:space="preserve"> </w:t>
      </w:r>
    </w:p>
    <w:p w:rsidR="00BB62A8" w:rsidRPr="001774FA" w:rsidRDefault="00655C45" w:rsidP="00655C45">
      <w:pPr>
        <w:ind w:firstLine="709"/>
        <w:jc w:val="center"/>
      </w:pPr>
      <w:r w:rsidRPr="001774FA">
        <w:rPr>
          <w:lang w:val="kk-KZ"/>
        </w:rPr>
        <w:t>Сурет</w:t>
      </w:r>
      <w:r w:rsidR="00BB62A8" w:rsidRPr="001774FA">
        <w:t xml:space="preserve"> </w:t>
      </w:r>
      <w:r w:rsidRPr="001774FA">
        <w:rPr>
          <w:lang w:val="kk-KZ"/>
        </w:rPr>
        <w:t>1</w:t>
      </w:r>
      <w:r w:rsidR="00BB62A8" w:rsidRPr="001774FA">
        <w:t xml:space="preserve">.9 </w:t>
      </w:r>
      <w:r w:rsidRPr="001774FA">
        <w:t>π = 0.55</w:t>
      </w:r>
      <w:r w:rsidRPr="001774FA">
        <w:rPr>
          <w:lang w:val="kk-KZ"/>
        </w:rPr>
        <w:t xml:space="preserve"> үшін </w:t>
      </w:r>
      <w:r w:rsidR="00BB62A8" w:rsidRPr="001774FA">
        <w:rPr>
          <w:i/>
        </w:rPr>
        <w:t>р</w:t>
      </w:r>
      <w:r w:rsidR="00BB62A8" w:rsidRPr="001774FA">
        <w:t xml:space="preserve"> </w:t>
      </w:r>
      <w:r w:rsidRPr="001774FA">
        <w:rPr>
          <w:lang w:val="kk-KZ"/>
        </w:rPr>
        <w:t>таңдама үлестірімі</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r w:rsidRPr="001774FA">
        <w:rPr>
          <w:lang w:val="kk-KZ"/>
        </w:rPr>
        <w:t>Айта кету керек, эксперимент жүргізуге ешқандай себеп жоқ, онда сіздің көзқарасыңыз тек эксперименттердің 24,1% -ында дұрыс. Бұл жағдайда статистик маңыздылық критерийі «нөлдік гипотезадан 5% ауытқуды анықтауға жеткіліксіз күш» екенін айтады.</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hd w:val="clear" w:color="auto" w:fill="FFFFFF"/>
          <w:lang w:val="kk-KZ"/>
        </w:rPr>
      </w:pPr>
      <w:r w:rsidRPr="001774FA">
        <w:rPr>
          <w:shd w:val="clear" w:color="auto" w:fill="FFFFFF"/>
          <w:lang w:val="kk-KZ"/>
        </w:rPr>
        <w:lastRenderedPageBreak/>
        <w:t>Мәселенің мәні осы екі дистрибуцияның еніне жатады (түрлі гипотезалар бойынша). Үлгі өлшемі үлкен болған жағдайда, үлестің p-нің стандартты қателігі азаяды және екі бөлудің үстіңгі қабаты сәйкесінше азаяды. Осылайша, жеткілікті үлкен үлгі үшін жоғары қуаттылықпен және берілген маңызы бар критерийді табуға болады.</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hd w:val="clear" w:color="auto" w:fill="FFFFFF"/>
          <w:lang w:val="kk-KZ"/>
        </w:rPr>
      </w:pPr>
      <w:r w:rsidRPr="001774FA">
        <w:rPr>
          <w:b/>
          <w:shd w:val="clear" w:color="auto" w:fill="FFFFFF"/>
          <w:lang w:val="kk-KZ"/>
        </w:rPr>
        <w:t>Аралық баға.</w:t>
      </w:r>
      <w:r w:rsidRPr="001774FA">
        <w:rPr>
          <w:shd w:val="clear" w:color="auto" w:fill="FFFFFF"/>
          <w:lang w:val="kk-KZ"/>
        </w:rPr>
        <w:t xml:space="preserve"> Тұтастай алғанда, маңыздылық критерийін қолдану нөлдік гипотезаны қабылдау немесе қабылдамау болып табылады. Мұндай көзқарас көбінесе нөлдік гипотезаны әсердің болмауы туралы бекіту ретінде емес, бірақ нөлдік емес болса да, әсері қаншалықты қызықтыратынын зерттейтін зерттеушілерге сәйкес келмейді.</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hd w:val="clear" w:color="auto" w:fill="FFFFFF"/>
          <w:lang w:val="kk-KZ"/>
        </w:rPr>
      </w:pPr>
      <w:r w:rsidRPr="001774FA">
        <w:rPr>
          <w:shd w:val="clear" w:color="auto" w:fill="FFFFFF"/>
          <w:lang w:val="kk-KZ"/>
        </w:rPr>
        <w:t>Ықтималдық деңгейлері кейде нәтиженің «күші» туралы, әсіресе қосымша ақпаратсыз ұсынылған кезде, жаңылыстыруы мүмкін. Көптеген зерттеулер табиғатта зерттеу болып табылады. Фундаментальді сұрақтар: «Маңыздылықтың ықпалы туралы ең жақсы болжам қандай?». және «халық үлгілері деректерге негізделген қаншалықты анықталады?» Тиісті болу критерийлері осы сұрақтарға тікелей жауап бермейді.</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hd w:val="clear" w:color="auto" w:fill="FFFFFF"/>
          <w:lang w:val="kk-KZ"/>
        </w:rPr>
      </w:pPr>
      <w:r w:rsidRPr="001774FA">
        <w:rPr>
          <w:shd w:val="clear" w:color="auto" w:fill="FFFFFF"/>
          <w:lang w:val="kk-KZ"/>
        </w:rPr>
        <w:t>Кейде зерттеушілер, нөлдік гипотезаның «бас тартуға болмайтын бас тартуына» тап болған, бұл «бұл .001 деңгейінен төмен» деген маңызды деңгейде жасалғанын көрсету үшін азғырулардан бас тарта алмайды. Алайда, бұл мәлімдеме көп емес. Сенімділік аралықты бағалау көптеген практикалық жағдайларда маңыздылық критерийлеріне балама ұсынады. Мысалға, екі орта арасындағы айырмашылықтың жоқтығы туралы гипотезаны</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hd w:val="clear" w:color="auto" w:fill="FFFFFF"/>
          <w:lang w:val="kk-KZ"/>
        </w:rPr>
      </w:pPr>
      <w:r w:rsidRPr="001774FA">
        <w:rPr>
          <w:shd w:val="clear" w:color="auto" w:fill="FFFFFF"/>
          <w:lang w:val="kk-KZ"/>
        </w:rPr>
        <w:t>Біріншіден, маңыздылық критерийі деңгейде гипотезаны қабылдамайтынын еске саламыз, егер тек 1 - орташа айырмашылық үшін сенімді интервал нөлдік нүкте болмаса. Мәселен, маңыздылық критерийі сенім интервалын қолдану арқылы жасалуы мүмкін. Математикалық статистика бойынша оқулықтардың көбісі мұндай сенімді интервалды қалай құруға болатынын көрсетеді. Сондықтан біз бұл мәселеге тоқталмаймыз. аралығы өлшемдердің маңызы болып табылады эксперименттік дәлдігі туралы ақпаратты қамтиды, алайда, бұл Ескерту. Бұл күріш көрсетілген. 3.10.</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r w:rsidRPr="001774FA">
        <w:rPr>
          <w:shd w:val="clear" w:color="auto" w:fill="FFFFFF"/>
          <w:lang w:val="kk-KZ"/>
        </w:rPr>
        <w:t>Графтар бір эксперименталды материалда шамамен бірдей өзгергіштігі бар 3 экспериментте орта айырмашылықтарды көрсетеді. 1 және 3-эксперименттердегі деректер сенімсіздік интервалын береді, ол құрамында 0 болмайды. Сондықтан құралдардың теңдігі туралы нөлдік гипотеза қабылданбайды. Екінші экспериментте сенім интервалы 0-ге кіреді, сондықтан нөлдік гипотеза қабылданбайды. Маңыздылық критерийі екінші эксперимент екіншісімен келіспейтіні туралы қорытындыға әкелуі мүмкін.</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r w:rsidRPr="001774FA">
        <w:rPr>
          <w:noProof/>
        </w:rPr>
        <w:drawing>
          <wp:inline distT="0" distB="0" distL="0" distR="0">
            <wp:extent cx="4819650" cy="3067050"/>
            <wp:effectExtent l="0" t="0" r="0" b="0"/>
            <wp:docPr id="3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228" t="23767" r="15184" b="9108"/>
                    <a:stretch>
                      <a:fillRect/>
                    </a:stretch>
                  </pic:blipFill>
                  <pic:spPr bwMode="auto">
                    <a:xfrm>
                      <a:off x="0" y="0"/>
                      <a:ext cx="4819650" cy="3067050"/>
                    </a:xfrm>
                    <a:prstGeom prst="rect">
                      <a:avLst/>
                    </a:prstGeom>
                    <a:noFill/>
                    <a:ln>
                      <a:noFill/>
                    </a:ln>
                  </pic:spPr>
                </pic:pic>
              </a:graphicData>
            </a:graphic>
          </wp:inline>
        </w:drawing>
      </w:r>
    </w:p>
    <w:p w:rsidR="00BB62A8" w:rsidRPr="001774FA" w:rsidRDefault="00655C45" w:rsidP="00655C45">
      <w:pPr>
        <w:ind w:firstLine="709"/>
        <w:rPr>
          <w:lang w:val="kk-KZ"/>
        </w:rPr>
      </w:pPr>
      <w:r w:rsidRPr="001774FA">
        <w:rPr>
          <w:lang w:val="kk-KZ"/>
        </w:rPr>
        <w:t xml:space="preserve">                     Сурет</w:t>
      </w:r>
      <w:r w:rsidR="00BB62A8" w:rsidRPr="001774FA">
        <w:rPr>
          <w:lang w:val="kk-KZ"/>
        </w:rPr>
        <w:t xml:space="preserve"> </w:t>
      </w:r>
      <w:r w:rsidRPr="001774FA">
        <w:rPr>
          <w:lang w:val="kk-KZ"/>
        </w:rPr>
        <w:t>1</w:t>
      </w:r>
      <w:r w:rsidR="00BB62A8" w:rsidRPr="001774FA">
        <w:rPr>
          <w:lang w:val="kk-KZ"/>
        </w:rPr>
        <w:t xml:space="preserve">.10  </w:t>
      </w:r>
      <w:r w:rsidRPr="001774FA">
        <w:rPr>
          <w:lang w:val="kk-KZ"/>
        </w:rPr>
        <w:t>Сенімділік интервалдарының  нұсқалары</w:t>
      </w:r>
    </w:p>
    <w:p w:rsidR="00BB62A8" w:rsidRPr="001774FA" w:rsidRDefault="00BB62A8" w:rsidP="00BB62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kk-KZ"/>
        </w:rPr>
      </w:pPr>
    </w:p>
    <w:p w:rsidR="00BB62A8" w:rsidRPr="001774FA" w:rsidRDefault="00BB62A8" w:rsidP="00655C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eastAsiaTheme="minorEastAsia"/>
          <w:shd w:val="clear" w:color="auto" w:fill="FFFFFF"/>
          <w:lang w:val="kk-KZ"/>
        </w:rPr>
      </w:pPr>
      <w:r w:rsidRPr="001774FA">
        <w:rPr>
          <w:rFonts w:eastAsiaTheme="minorEastAsia"/>
          <w:shd w:val="clear" w:color="auto" w:fill="FFFFFF"/>
          <w:lang w:val="kk-KZ"/>
        </w:rPr>
        <w:t xml:space="preserve">Сенімділік бағалау басқа түсіндірмені тудырады. Алғашқы экспериментте деректердің көп мөлшері және жоғары сенімділік аралықта көрсетілетін жоғары өлшеу дәлдігі бар. Бұл </w:t>
      </w:r>
      <w:r w:rsidRPr="001774FA">
        <w:rPr>
          <w:rFonts w:eastAsiaTheme="minorEastAsia"/>
          <w:shd w:val="clear" w:color="auto" w:fill="FFFFFF"/>
          <w:lang w:val="kk-KZ"/>
        </w:rPr>
        <w:lastRenderedPageBreak/>
        <w:t>экспериментте әлсіз әсер табылды, және қаражатта ешқандай айырмашылық жоқ нөлдік гипотеза сенімді түрде қабылданбауы мүмкін. Екінші эксперимент айқын дәлме-дәлдікке ие емес, ол өте үлкен сенімділік интервалында көрініс табады. Әлбетте, үлгі өлшемі де тым аз.</w:t>
      </w:r>
    </w:p>
    <w:p w:rsidR="00BB62A8" w:rsidRPr="001774FA" w:rsidRDefault="00BB62A8" w:rsidP="00655C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rFonts w:eastAsiaTheme="minorEastAsia"/>
          <w:shd w:val="clear" w:color="auto" w:fill="FFFFFF"/>
          <w:lang w:val="kk-KZ"/>
        </w:rPr>
        <w:t>Екінші экспериментте статистикалық жағынан елеулі әсер табылды және, мүмкін, бірінші экспериментке қарағанда айтарлықтай жоғары. Бұл тәжірибе 2-ден аз, бірақ эксперимент 1-ге қарағанда әлдеқайда кең болатын сенімділік интервалында көрінетін өлшеу дәлдігінің төмен деңгейімен ішінара жасырылғанымен.</w:t>
      </w:r>
    </w:p>
    <w:p w:rsidR="00655C45" w:rsidRPr="001774FA" w:rsidRDefault="00655C45" w:rsidP="00E21C04">
      <w:pPr>
        <w:ind w:right="-68" w:firstLine="567"/>
        <w:jc w:val="both"/>
        <w:rPr>
          <w:b/>
          <w:highlight w:val="yellow"/>
          <w:lang w:val="kk-KZ"/>
        </w:rPr>
      </w:pPr>
    </w:p>
    <w:p w:rsidR="00BF749C" w:rsidRPr="001774FA" w:rsidRDefault="00BF749C" w:rsidP="00BF749C">
      <w:pPr>
        <w:ind w:firstLine="567"/>
        <w:jc w:val="both"/>
        <w:rPr>
          <w:rFonts w:eastAsia="Arial Unicode MS"/>
          <w:b/>
          <w:lang w:val="kk-KZ"/>
        </w:rPr>
      </w:pPr>
      <w:r w:rsidRPr="001774FA">
        <w:rPr>
          <w:rFonts w:eastAsia="Arial Unicode MS"/>
          <w:b/>
          <w:lang w:val="kk-KZ"/>
        </w:rPr>
        <w:t>Бақылау сұрақтары:</w:t>
      </w:r>
    </w:p>
    <w:p w:rsidR="00BF749C" w:rsidRPr="001774FA" w:rsidRDefault="00BF749C" w:rsidP="00BF749C">
      <w:pPr>
        <w:ind w:firstLine="567"/>
        <w:jc w:val="both"/>
        <w:rPr>
          <w:rFonts w:eastAsia="Arial Unicode MS"/>
          <w:b/>
          <w:sz w:val="20"/>
          <w:szCs w:val="20"/>
          <w:lang w:val="kk-KZ"/>
        </w:rPr>
      </w:pPr>
    </w:p>
    <w:p w:rsidR="00770722" w:rsidRPr="001774FA" w:rsidRDefault="00770722" w:rsidP="007707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shd w:val="clear" w:color="auto" w:fill="FFFFFF"/>
          <w:lang w:val="kk-KZ"/>
        </w:rPr>
        <w:t>1.Энергияны талдауды қарастырыңыз?</w:t>
      </w:r>
    </w:p>
    <w:p w:rsidR="00770722" w:rsidRPr="001774FA" w:rsidRDefault="00770722" w:rsidP="007707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2. </w:t>
      </w:r>
      <w:r w:rsidRPr="001774FA">
        <w:rPr>
          <w:shd w:val="clear" w:color="auto" w:fill="FFFFFF"/>
          <w:lang w:val="kk-KZ"/>
        </w:rPr>
        <w:t xml:space="preserve">Гипотезаны тестілеу қалай болады? </w:t>
      </w:r>
    </w:p>
    <w:p w:rsidR="00770722" w:rsidRPr="001774FA" w:rsidRDefault="00770722" w:rsidP="007707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3. Қуатты қалай есептейміз?</w:t>
      </w:r>
    </w:p>
    <w:p w:rsidR="00770722" w:rsidRPr="001774FA" w:rsidRDefault="00770722" w:rsidP="007707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4. </w:t>
      </w:r>
      <w:r w:rsidRPr="001774FA">
        <w:rPr>
          <w:shd w:val="clear" w:color="auto" w:fill="FFFFFF"/>
          <w:lang w:val="kk-KZ"/>
        </w:rPr>
        <w:t>Аралық баға дегеніміз не?</w:t>
      </w:r>
    </w:p>
    <w:p w:rsidR="00BF749C" w:rsidRPr="001774FA" w:rsidRDefault="00BF749C" w:rsidP="00BF749C">
      <w:pPr>
        <w:jc w:val="both"/>
        <w:rPr>
          <w:bCs/>
          <w:lang w:val="kk-KZ"/>
        </w:rPr>
      </w:pPr>
    </w:p>
    <w:p w:rsidR="00BF749C" w:rsidRPr="001774FA" w:rsidRDefault="00BF749C" w:rsidP="00BF749C">
      <w:pPr>
        <w:ind w:firstLine="567"/>
        <w:jc w:val="both"/>
        <w:rPr>
          <w:b/>
          <w:bCs/>
          <w:lang w:val="kk-KZ"/>
        </w:rPr>
      </w:pPr>
      <w:r w:rsidRPr="001774FA">
        <w:rPr>
          <w:b/>
          <w:bCs/>
          <w:lang w:val="kk-KZ"/>
        </w:rPr>
        <w:t>Ұсынылған әдебиеттер</w:t>
      </w:r>
    </w:p>
    <w:p w:rsidR="00BF749C" w:rsidRPr="001774FA" w:rsidRDefault="00BF749C" w:rsidP="00BF749C">
      <w:pPr>
        <w:ind w:firstLine="567"/>
        <w:jc w:val="both"/>
        <w:rPr>
          <w:b/>
          <w:bCs/>
          <w:sz w:val="20"/>
          <w:szCs w:val="20"/>
          <w:lang w:val="kk-KZ"/>
        </w:rPr>
      </w:pPr>
    </w:p>
    <w:p w:rsidR="00BF749C" w:rsidRPr="001774FA" w:rsidRDefault="00BF749C" w:rsidP="00BF749C">
      <w:pPr>
        <w:keepNext/>
        <w:keepLines/>
        <w:tabs>
          <w:tab w:val="left" w:pos="851"/>
        </w:tabs>
        <w:ind w:right="-68" w:firstLine="567"/>
        <w:jc w:val="both"/>
        <w:outlineLvl w:val="2"/>
        <w:rPr>
          <w:bCs/>
        </w:rPr>
      </w:pPr>
      <w:r w:rsidRPr="001774FA">
        <w:rPr>
          <w:bCs/>
          <w:lang w:val="kk-KZ"/>
        </w:rPr>
        <w:t>1.</w:t>
      </w:r>
      <w:r w:rsidRPr="001774FA">
        <w:rPr>
          <w:bCs/>
          <w:lang w:val="kk-KZ"/>
        </w:rPr>
        <w:tab/>
        <w:t xml:space="preserve">С.А. Айвазян, B.C. Мхитарян. Прикладная статистика и основы эконометрики: Учеб. </w:t>
      </w:r>
      <w:r w:rsidRPr="001774FA">
        <w:rPr>
          <w:bCs/>
        </w:rPr>
        <w:t>для вузов. М.:ЮНИТИб 2001. 1022 с.</w:t>
      </w:r>
    </w:p>
    <w:p w:rsidR="00BF749C" w:rsidRPr="001774FA" w:rsidRDefault="00BF749C" w:rsidP="00BF749C">
      <w:pPr>
        <w:keepNext/>
        <w:keepLines/>
        <w:tabs>
          <w:tab w:val="left" w:pos="851"/>
        </w:tabs>
        <w:ind w:right="-68" w:firstLine="567"/>
        <w:jc w:val="both"/>
        <w:outlineLvl w:val="2"/>
        <w:rPr>
          <w:bCs/>
        </w:rPr>
      </w:pPr>
      <w:r w:rsidRPr="001774FA">
        <w:rPr>
          <w:bCs/>
        </w:rPr>
        <w:t>2.</w:t>
      </w:r>
      <w:r w:rsidRPr="001774FA">
        <w:rPr>
          <w:bCs/>
        </w:rPr>
        <w:tab/>
        <w:t>Мицкевич.А.А. Деловая математика в экономической теории и практике. Москва: Высшая школа экономики, 2003.</w:t>
      </w:r>
    </w:p>
    <w:p w:rsidR="00BF749C" w:rsidRPr="001774FA" w:rsidRDefault="00BF749C" w:rsidP="00BF749C">
      <w:pPr>
        <w:keepNext/>
        <w:keepLines/>
        <w:tabs>
          <w:tab w:val="left" w:pos="851"/>
        </w:tabs>
        <w:ind w:right="-68" w:firstLine="567"/>
        <w:jc w:val="both"/>
        <w:outlineLvl w:val="2"/>
        <w:rPr>
          <w:bCs/>
        </w:rPr>
      </w:pPr>
      <w:r w:rsidRPr="001774FA">
        <w:rPr>
          <w:bCs/>
        </w:rPr>
        <w:t>3.</w:t>
      </w:r>
      <w:r w:rsidRPr="001774FA">
        <w:rPr>
          <w:bCs/>
        </w:rPr>
        <w:tab/>
        <w:t>Тюрин Ю.Н., Макаров А.А. Статистический анализ данных на компьютере /Под ред. В.Э. Фигурнова. -М.:ИНФРА-М, 2000. -528 с.: ил.</w:t>
      </w:r>
    </w:p>
    <w:p w:rsidR="00BF749C" w:rsidRPr="001774FA" w:rsidRDefault="00BF749C" w:rsidP="00BF749C">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655C45" w:rsidRPr="001774FA" w:rsidRDefault="00655C45" w:rsidP="00E21C04">
      <w:pPr>
        <w:ind w:right="-68" w:firstLine="567"/>
        <w:jc w:val="both"/>
        <w:rPr>
          <w:b/>
          <w:highlight w:val="yellow"/>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655C45" w:rsidRPr="001774FA" w:rsidRDefault="00655C45" w:rsidP="00E21C04">
      <w:pPr>
        <w:ind w:right="-68" w:firstLine="567"/>
        <w:jc w:val="both"/>
        <w:rPr>
          <w:b/>
          <w:highlight w:val="yellow"/>
          <w:lang w:val="kk-KZ"/>
        </w:rPr>
      </w:pPr>
    </w:p>
    <w:p w:rsidR="00770722" w:rsidRPr="001774FA" w:rsidRDefault="00770722" w:rsidP="00E21C04">
      <w:pPr>
        <w:ind w:right="-68" w:firstLine="567"/>
        <w:jc w:val="both"/>
        <w:rPr>
          <w:b/>
          <w:highlight w:val="yellow"/>
          <w:lang w:val="kk-KZ"/>
        </w:rPr>
      </w:pPr>
    </w:p>
    <w:p w:rsidR="00770722" w:rsidRPr="001774FA" w:rsidRDefault="00770722" w:rsidP="00E21C04">
      <w:pPr>
        <w:ind w:right="-68" w:firstLine="567"/>
        <w:jc w:val="both"/>
        <w:rPr>
          <w:b/>
          <w:highlight w:val="yellow"/>
          <w:lang w:val="kk-KZ"/>
        </w:rPr>
      </w:pPr>
    </w:p>
    <w:p w:rsidR="00770722" w:rsidRPr="001774FA" w:rsidRDefault="00770722" w:rsidP="00E21C04">
      <w:pPr>
        <w:ind w:right="-68" w:firstLine="567"/>
        <w:jc w:val="both"/>
        <w:rPr>
          <w:b/>
          <w:highlight w:val="yellow"/>
          <w:lang w:val="kk-KZ"/>
        </w:rPr>
      </w:pPr>
    </w:p>
    <w:p w:rsidR="00770722" w:rsidRPr="001774FA" w:rsidRDefault="00770722" w:rsidP="00E21C04">
      <w:pPr>
        <w:ind w:right="-68" w:firstLine="567"/>
        <w:jc w:val="both"/>
        <w:rPr>
          <w:b/>
          <w:highlight w:val="yellow"/>
          <w:lang w:val="kk-KZ"/>
        </w:rPr>
      </w:pPr>
    </w:p>
    <w:p w:rsidR="00770722" w:rsidRPr="001774FA" w:rsidRDefault="00770722" w:rsidP="00E21C04">
      <w:pPr>
        <w:ind w:right="-68" w:firstLine="567"/>
        <w:jc w:val="both"/>
        <w:rPr>
          <w:b/>
          <w:highlight w:val="yellow"/>
          <w:lang w:val="kk-KZ"/>
        </w:rPr>
      </w:pPr>
    </w:p>
    <w:p w:rsidR="00770722" w:rsidRPr="001774FA" w:rsidRDefault="00770722" w:rsidP="00E21C04">
      <w:pPr>
        <w:ind w:right="-68" w:firstLine="567"/>
        <w:jc w:val="both"/>
        <w:rPr>
          <w:b/>
          <w:highlight w:val="yellow"/>
          <w:lang w:val="kk-KZ"/>
        </w:rPr>
      </w:pPr>
    </w:p>
    <w:p w:rsidR="00770722" w:rsidRPr="001774FA" w:rsidRDefault="00770722" w:rsidP="00E21C04">
      <w:pPr>
        <w:ind w:right="-68" w:firstLine="567"/>
        <w:jc w:val="both"/>
        <w:rPr>
          <w:b/>
          <w:highlight w:val="yellow"/>
          <w:lang w:val="kk-KZ"/>
        </w:rPr>
      </w:pPr>
    </w:p>
    <w:p w:rsidR="00770722" w:rsidRPr="001774FA" w:rsidRDefault="00770722" w:rsidP="00E21C04">
      <w:pPr>
        <w:ind w:right="-68" w:firstLine="567"/>
        <w:jc w:val="both"/>
        <w:rPr>
          <w:b/>
          <w:highlight w:val="yellow"/>
          <w:lang w:val="kk-KZ"/>
        </w:rPr>
      </w:pPr>
    </w:p>
    <w:p w:rsidR="00770722" w:rsidRPr="001774FA" w:rsidRDefault="00770722" w:rsidP="00E21C04">
      <w:pPr>
        <w:ind w:right="-68" w:firstLine="567"/>
        <w:jc w:val="both"/>
        <w:rPr>
          <w:b/>
          <w:highlight w:val="yellow"/>
          <w:lang w:val="kk-KZ"/>
        </w:rPr>
      </w:pPr>
    </w:p>
    <w:p w:rsidR="002D3492" w:rsidRPr="001774FA" w:rsidRDefault="002D3492" w:rsidP="00E21C04">
      <w:pPr>
        <w:ind w:right="-68" w:firstLine="567"/>
        <w:jc w:val="both"/>
        <w:rPr>
          <w:b/>
          <w:highlight w:val="yellow"/>
          <w:lang w:val="kk-KZ"/>
        </w:rPr>
      </w:pPr>
    </w:p>
    <w:p w:rsidR="009B50D7" w:rsidRPr="001774FA" w:rsidRDefault="00770722" w:rsidP="00770722">
      <w:pPr>
        <w:tabs>
          <w:tab w:val="left" w:pos="567"/>
        </w:tabs>
        <w:jc w:val="both"/>
        <w:rPr>
          <w:b/>
          <w:lang w:val="kk-KZ"/>
        </w:rPr>
      </w:pPr>
      <w:r w:rsidRPr="001774FA">
        <w:rPr>
          <w:b/>
          <w:bCs/>
          <w:lang w:val="kk-KZ"/>
        </w:rPr>
        <w:lastRenderedPageBreak/>
        <w:t xml:space="preserve">         Тақырып </w:t>
      </w:r>
      <w:r w:rsidR="00935D5F" w:rsidRPr="001774FA">
        <w:rPr>
          <w:b/>
          <w:bCs/>
          <w:lang w:val="kk-KZ"/>
        </w:rPr>
        <w:t xml:space="preserve">2 </w:t>
      </w:r>
      <w:r w:rsidR="009B50D7" w:rsidRPr="001774FA">
        <w:rPr>
          <w:b/>
          <w:lang w:val="kk-KZ"/>
        </w:rPr>
        <w:t>У</w:t>
      </w:r>
      <w:r w:rsidRPr="001774FA">
        <w:rPr>
          <w:b/>
          <w:lang w:val="kk-KZ"/>
        </w:rPr>
        <w:t>ақытша тізбектерді талдау және модельдеу</w:t>
      </w:r>
    </w:p>
    <w:p w:rsidR="00935D5F" w:rsidRPr="001774FA" w:rsidRDefault="00935D5F" w:rsidP="00E21C04">
      <w:pPr>
        <w:ind w:right="-68" w:firstLine="567"/>
        <w:jc w:val="both"/>
        <w:rPr>
          <w:b/>
          <w:bCs/>
          <w:lang w:val="kk-KZ"/>
        </w:rPr>
      </w:pPr>
    </w:p>
    <w:p w:rsidR="00BB150D" w:rsidRPr="001774FA" w:rsidRDefault="00770722" w:rsidP="00BB150D">
      <w:pPr>
        <w:ind w:right="-68" w:firstLine="567"/>
        <w:jc w:val="both"/>
        <w:rPr>
          <w:lang w:val="kk-KZ"/>
        </w:rPr>
      </w:pPr>
      <w:r w:rsidRPr="001774FA">
        <w:rPr>
          <w:b/>
          <w:bCs/>
          <w:lang w:val="kk-KZ"/>
        </w:rPr>
        <w:t xml:space="preserve">Дәріс 9 </w:t>
      </w:r>
      <w:r w:rsidR="00BB150D" w:rsidRPr="001774FA">
        <w:rPr>
          <w:b/>
          <w:bCs/>
          <w:lang w:val="kk-KZ"/>
        </w:rPr>
        <w:t xml:space="preserve"> </w:t>
      </w:r>
      <w:r w:rsidR="00BB150D" w:rsidRPr="001774FA">
        <w:rPr>
          <w:lang w:val="kk-KZ"/>
        </w:rPr>
        <w:t>Уақытша тізбектерді талдау</w:t>
      </w:r>
      <w:r w:rsidRPr="001774FA">
        <w:rPr>
          <w:lang w:val="kk-KZ"/>
        </w:rPr>
        <w:t>. Негізгі ережелер</w:t>
      </w:r>
    </w:p>
    <w:p w:rsidR="00770722" w:rsidRPr="001774FA" w:rsidRDefault="00770722" w:rsidP="00BB150D">
      <w:pPr>
        <w:ind w:right="-68" w:firstLine="567"/>
        <w:jc w:val="both"/>
        <w:rPr>
          <w:b/>
          <w:lang w:val="kk-KZ"/>
        </w:rPr>
      </w:pPr>
    </w:p>
    <w:p w:rsidR="00770722" w:rsidRPr="001774FA" w:rsidRDefault="00770722" w:rsidP="007707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b/>
          <w:lang w:val="kk-KZ"/>
        </w:rPr>
        <w:t xml:space="preserve">Дәріс мақсаты: </w:t>
      </w:r>
      <w:r w:rsidRPr="001774FA">
        <w:rPr>
          <w:lang w:val="kk-KZ"/>
        </w:rPr>
        <w:t>Уақытша тізбектерді талдау: тізбектің табиғатын анықтау, болжам(қазіргі және өткен мәндер бойынша уақытша тізбектердің болашақ мәндерін болжау)</w:t>
      </w:r>
    </w:p>
    <w:p w:rsidR="00770722" w:rsidRPr="001774FA" w:rsidRDefault="00770722" w:rsidP="007707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val="kk-KZ"/>
        </w:rPr>
      </w:pPr>
    </w:p>
    <w:p w:rsidR="00770722" w:rsidRPr="001774FA" w:rsidRDefault="00770722" w:rsidP="007707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770722" w:rsidRPr="00074447" w:rsidRDefault="00074447" w:rsidP="0007444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Pr>
          <w:lang w:val="kk-KZ"/>
        </w:rPr>
        <w:t xml:space="preserve">1. </w:t>
      </w:r>
      <w:r w:rsidRPr="00074447">
        <w:rPr>
          <w:lang w:val="kk-KZ"/>
        </w:rPr>
        <w:t>Қатардың жүйелі құрамы және кездейсоқ шу.</w:t>
      </w:r>
    </w:p>
    <w:p w:rsidR="00074447" w:rsidRPr="00074447" w:rsidRDefault="00074447" w:rsidP="0007444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Pr>
          <w:shd w:val="clear" w:color="auto" w:fill="FFFFFF"/>
          <w:lang w:val="kk-KZ"/>
        </w:rPr>
        <w:t>2</w:t>
      </w:r>
      <w:r w:rsidRPr="00074447">
        <w:rPr>
          <w:shd w:val="clear" w:color="auto" w:fill="FFFFFF"/>
          <w:lang w:val="kk-KZ"/>
        </w:rPr>
        <w:t>.</w:t>
      </w:r>
      <w:r w:rsidRPr="00074447">
        <w:rPr>
          <w:b/>
          <w:lang w:val="kk-KZ"/>
        </w:rPr>
        <w:t xml:space="preserve"> </w:t>
      </w:r>
      <w:r w:rsidRPr="00074447">
        <w:rPr>
          <w:lang w:val="kk-KZ"/>
        </w:rPr>
        <w:t>Тренд талдауы.</w:t>
      </w:r>
    </w:p>
    <w:p w:rsidR="00770722" w:rsidRPr="00074447" w:rsidRDefault="00074447" w:rsidP="00074447">
      <w:pPr>
        <w:ind w:right="-68"/>
        <w:jc w:val="both"/>
        <w:rPr>
          <w:lang w:val="kk-KZ"/>
        </w:rPr>
      </w:pPr>
      <w:r w:rsidRPr="00074447">
        <w:rPr>
          <w:lang w:val="kk-KZ"/>
        </w:rPr>
        <w:t xml:space="preserve">3. </w:t>
      </w:r>
      <w:r w:rsidRPr="00074447">
        <w:rPr>
          <w:bCs/>
          <w:lang w:val="kk-KZ"/>
        </w:rPr>
        <w:t>Тегістеу.</w:t>
      </w:r>
    </w:p>
    <w:p w:rsidR="00BB150D" w:rsidRPr="00C05C2F" w:rsidRDefault="00074447" w:rsidP="00074447">
      <w:pPr>
        <w:ind w:right="-68"/>
        <w:jc w:val="both"/>
        <w:rPr>
          <w:caps/>
          <w:lang w:val="kk-KZ"/>
        </w:rPr>
      </w:pPr>
      <w:r w:rsidRPr="00074447">
        <w:rPr>
          <w:caps/>
          <w:lang w:val="kk-KZ"/>
        </w:rPr>
        <w:t xml:space="preserve">4. </w:t>
      </w:r>
      <w:r w:rsidR="00C05C2F" w:rsidRPr="00C05C2F">
        <w:rPr>
          <w:color w:val="212121"/>
          <w:lang w:val="kk-KZ"/>
        </w:rPr>
        <w:t>Функцияның ішінереттеуі (подгонка).</w:t>
      </w:r>
    </w:p>
    <w:p w:rsidR="00074447" w:rsidRPr="0062002F" w:rsidRDefault="00C05C2F" w:rsidP="00074447">
      <w:pPr>
        <w:ind w:right="-68"/>
        <w:jc w:val="both"/>
        <w:rPr>
          <w:caps/>
          <w:lang w:val="kk-KZ"/>
        </w:rPr>
      </w:pPr>
      <w:r>
        <w:rPr>
          <w:caps/>
          <w:lang w:val="kk-KZ"/>
        </w:rPr>
        <w:t xml:space="preserve">5. </w:t>
      </w:r>
      <w:r w:rsidR="0062002F" w:rsidRPr="0062002F">
        <w:rPr>
          <w:rFonts w:ascii="inherit" w:hAnsi="inherit" w:cs="Courier New"/>
          <w:color w:val="212121"/>
          <w:lang w:val="kk-KZ"/>
        </w:rPr>
        <w:t>Маусымдықты талдау.</w:t>
      </w:r>
    </w:p>
    <w:p w:rsidR="00074447" w:rsidRDefault="0062002F" w:rsidP="00074447">
      <w:pPr>
        <w:ind w:right="-68"/>
        <w:jc w:val="both"/>
        <w:rPr>
          <w:color w:val="212121"/>
          <w:lang w:val="kk-KZ"/>
        </w:rPr>
      </w:pPr>
      <w:r>
        <w:rPr>
          <w:caps/>
          <w:lang w:val="kk-KZ"/>
        </w:rPr>
        <w:t xml:space="preserve">6. </w:t>
      </w:r>
      <w:r w:rsidRPr="0062002F">
        <w:rPr>
          <w:color w:val="212121"/>
          <w:lang w:val="kk-KZ"/>
        </w:rPr>
        <w:t>Автокорреляция</w:t>
      </w:r>
      <w:r>
        <w:rPr>
          <w:color w:val="212121"/>
          <w:lang w:val="kk-KZ"/>
        </w:rPr>
        <w:t>лық</w:t>
      </w:r>
      <w:r w:rsidRPr="0062002F">
        <w:rPr>
          <w:color w:val="212121"/>
          <w:lang w:val="kk-KZ"/>
        </w:rPr>
        <w:t xml:space="preserve"> коррелограмма</w:t>
      </w:r>
      <w:r>
        <w:rPr>
          <w:color w:val="212121"/>
          <w:lang w:val="kk-KZ"/>
        </w:rPr>
        <w:t>.</w:t>
      </w:r>
    </w:p>
    <w:p w:rsidR="0062002F" w:rsidRDefault="0062002F" w:rsidP="00074447">
      <w:pPr>
        <w:ind w:right="-68"/>
        <w:jc w:val="both"/>
        <w:rPr>
          <w:color w:val="212121"/>
          <w:lang w:val="kk-KZ"/>
        </w:rPr>
      </w:pPr>
      <w:r>
        <w:rPr>
          <w:color w:val="212121"/>
          <w:lang w:val="kk-KZ"/>
        </w:rPr>
        <w:t xml:space="preserve">7. </w:t>
      </w:r>
      <w:r w:rsidRPr="0062002F">
        <w:rPr>
          <w:color w:val="212121"/>
          <w:lang w:val="kk-KZ"/>
        </w:rPr>
        <w:t>Коррелограммаларды зерттеу.</w:t>
      </w:r>
    </w:p>
    <w:p w:rsidR="00CD7D32" w:rsidRDefault="00CD7D32" w:rsidP="00074447">
      <w:pPr>
        <w:ind w:right="-68"/>
        <w:jc w:val="both"/>
        <w:rPr>
          <w:lang w:val="kk-KZ"/>
        </w:rPr>
      </w:pPr>
      <w:r>
        <w:rPr>
          <w:color w:val="212121"/>
          <w:lang w:val="kk-KZ"/>
        </w:rPr>
        <w:t xml:space="preserve">8. </w:t>
      </w:r>
      <w:r w:rsidRPr="00CD7D32">
        <w:rPr>
          <w:lang w:val="kk-KZ"/>
        </w:rPr>
        <w:t>Дербес автокорреляциялар.</w:t>
      </w:r>
    </w:p>
    <w:p w:rsidR="00411DF7" w:rsidRDefault="00411DF7" w:rsidP="00074447">
      <w:pPr>
        <w:ind w:right="-68"/>
        <w:jc w:val="both"/>
        <w:rPr>
          <w:color w:val="212121"/>
          <w:lang w:val="kk-KZ"/>
        </w:rPr>
      </w:pPr>
      <w:r>
        <w:rPr>
          <w:lang w:val="kk-KZ"/>
        </w:rPr>
        <w:t xml:space="preserve">9. </w:t>
      </w:r>
      <w:r>
        <w:rPr>
          <w:color w:val="212121"/>
          <w:lang w:val="kk-KZ"/>
        </w:rPr>
        <w:t>Периодты</w:t>
      </w:r>
      <w:r w:rsidRPr="00411DF7">
        <w:rPr>
          <w:color w:val="212121"/>
          <w:lang w:val="kk-KZ"/>
        </w:rPr>
        <w:t xml:space="preserve"> тәуелділіктерді жою.</w:t>
      </w:r>
    </w:p>
    <w:p w:rsidR="00411DF7" w:rsidRPr="00074447" w:rsidRDefault="00411DF7" w:rsidP="00074447">
      <w:pPr>
        <w:ind w:right="-68"/>
        <w:jc w:val="both"/>
        <w:rPr>
          <w:caps/>
          <w:lang w:val="kk-KZ"/>
        </w:rPr>
      </w:pPr>
    </w:p>
    <w:p w:rsidR="00BB150D" w:rsidRPr="001774FA" w:rsidRDefault="00BB150D" w:rsidP="00BB150D">
      <w:pPr>
        <w:shd w:val="clear" w:color="auto" w:fill="FFFFFF"/>
        <w:ind w:firstLine="567"/>
        <w:jc w:val="both"/>
        <w:rPr>
          <w:lang w:val="kk-KZ"/>
        </w:rPr>
      </w:pPr>
      <w:r w:rsidRPr="001774FA">
        <w:rPr>
          <w:lang w:val="kk-KZ"/>
        </w:rPr>
        <w:t>Экономикалық талдау практикасында, уақытша тізбектер түрінде ұсынылған деректерді талдауды талап ететін есептер жиі кездеседі, яғни кездейсоқ емес уақыт моменттерімен реттелген өлшеу тізбектері түрінде. Кездейсоқ таңдамаларды талдаудан айырмашылығы, осындай уақытша тізбектерді талдау мынадай болжамдарға негізделеді, тізбекті деректер мәндері бірдей  уақыт аралықтарында бақыланады. Сонда  бақылаудың уақытқа байланысы маңызды еместілігі үшін әдістер бар болатындығын байқаймыз.</w:t>
      </w:r>
    </w:p>
    <w:p w:rsidR="00BB150D" w:rsidRPr="001774FA" w:rsidRDefault="00BB150D" w:rsidP="00BB150D">
      <w:pPr>
        <w:ind w:right="-68" w:firstLine="567"/>
        <w:jc w:val="both"/>
        <w:rPr>
          <w:lang w:val="kk-KZ"/>
        </w:rPr>
      </w:pPr>
      <w:bookmarkStart w:id="6" w:name="main"/>
      <w:bookmarkEnd w:id="6"/>
      <w:r w:rsidRPr="001774FA">
        <w:rPr>
          <w:lang w:val="kk-KZ"/>
        </w:rPr>
        <w:t>Уақытша тізбектерді талдаудың екі негізгі мақсаттары бар:</w:t>
      </w:r>
    </w:p>
    <w:p w:rsidR="00BB150D" w:rsidRPr="001774FA" w:rsidRDefault="00BB150D" w:rsidP="0079678E">
      <w:pPr>
        <w:numPr>
          <w:ilvl w:val="0"/>
          <w:numId w:val="9"/>
        </w:numPr>
        <w:tabs>
          <w:tab w:val="clear" w:pos="3027"/>
          <w:tab w:val="num" w:pos="851"/>
        </w:tabs>
        <w:ind w:left="0" w:firstLine="567"/>
        <w:jc w:val="both"/>
      </w:pPr>
      <w:r w:rsidRPr="001774FA">
        <w:t xml:space="preserve">тізбектің табиғатын анықтау; </w:t>
      </w:r>
    </w:p>
    <w:p w:rsidR="00BB150D" w:rsidRPr="001774FA" w:rsidRDefault="00BB150D" w:rsidP="0079678E">
      <w:pPr>
        <w:numPr>
          <w:ilvl w:val="0"/>
          <w:numId w:val="9"/>
        </w:numPr>
        <w:tabs>
          <w:tab w:val="clear" w:pos="3027"/>
          <w:tab w:val="num" w:pos="851"/>
        </w:tabs>
        <w:ind w:left="0" w:firstLine="567"/>
        <w:jc w:val="both"/>
      </w:pPr>
      <w:r w:rsidRPr="001774FA">
        <w:t>болжа</w:t>
      </w:r>
      <w:r w:rsidRPr="001774FA">
        <w:rPr>
          <w:lang w:val="kk-KZ"/>
        </w:rPr>
        <w:t>м</w:t>
      </w:r>
      <w:r w:rsidRPr="001774FA">
        <w:t xml:space="preserve"> (қазіргі және өткен мәндер бойынша уақыт</w:t>
      </w:r>
      <w:r w:rsidRPr="001774FA">
        <w:rPr>
          <w:lang w:val="kk-KZ"/>
        </w:rPr>
        <w:t>ша</w:t>
      </w:r>
      <w:r w:rsidRPr="001774FA">
        <w:t xml:space="preserve"> </w:t>
      </w:r>
      <w:r w:rsidRPr="001774FA">
        <w:rPr>
          <w:lang w:val="kk-KZ"/>
        </w:rPr>
        <w:t>тізбектердің</w:t>
      </w:r>
      <w:r w:rsidRPr="001774FA">
        <w:t xml:space="preserve"> болашақ мәндерін болжау)</w:t>
      </w:r>
      <w:r w:rsidRPr="001774FA">
        <w:rPr>
          <w:lang w:val="kk-KZ"/>
        </w:rPr>
        <w:t>.</w:t>
      </w:r>
    </w:p>
    <w:p w:rsidR="00BB150D" w:rsidRPr="001774FA" w:rsidRDefault="00BB150D" w:rsidP="0079678E">
      <w:pPr>
        <w:tabs>
          <w:tab w:val="num" w:pos="851"/>
        </w:tabs>
        <w:ind w:firstLine="567"/>
        <w:jc w:val="both"/>
      </w:pPr>
      <w:r w:rsidRPr="001774FA">
        <w:t xml:space="preserve">Осы мақсаттардың екеуі де </w:t>
      </w:r>
      <w:r w:rsidRPr="001774FA">
        <w:rPr>
          <w:lang w:val="kk-KZ"/>
        </w:rPr>
        <w:t>тізбек</w:t>
      </w:r>
      <w:r w:rsidRPr="001774FA">
        <w:t xml:space="preserve"> моделі </w:t>
      </w:r>
      <w:r w:rsidRPr="001774FA">
        <w:rPr>
          <w:lang w:val="kk-KZ"/>
        </w:rPr>
        <w:t xml:space="preserve">теңестірілген және, көбірек немесе азырақ, формальды </w:t>
      </w:r>
      <w:r w:rsidRPr="001774FA">
        <w:t>түрде сипаттауды қажет етеді</w:t>
      </w:r>
    </w:p>
    <w:p w:rsidR="00BB150D" w:rsidRPr="001774FA" w:rsidRDefault="00BB150D" w:rsidP="00BB150D">
      <w:pPr>
        <w:ind w:right="-68" w:firstLine="567"/>
        <w:jc w:val="both"/>
        <w:rPr>
          <w:lang w:val="kk-KZ"/>
        </w:rPr>
      </w:pPr>
      <w:r w:rsidRPr="001774FA">
        <w:t xml:space="preserve"> </w:t>
      </w:r>
      <w:r w:rsidRPr="001774FA">
        <w:rPr>
          <w:lang w:val="kk-KZ"/>
        </w:rPr>
        <w:t>Модель</w:t>
      </w:r>
      <w:r w:rsidRPr="001774FA">
        <w:t xml:space="preserve"> анықталғаннан кейін, оны</w:t>
      </w:r>
      <w:r w:rsidRPr="001774FA">
        <w:rPr>
          <w:lang w:val="kk-KZ"/>
        </w:rPr>
        <w:t>ң көмегімен қарастырылып отырған</w:t>
      </w:r>
      <w:r w:rsidRPr="001774FA">
        <w:t xml:space="preserve"> деректерді интерпретациялау</w:t>
      </w:r>
      <w:r w:rsidRPr="001774FA">
        <w:rPr>
          <w:lang w:val="kk-KZ"/>
        </w:rPr>
        <w:t>ға болады.</w:t>
      </w:r>
      <w:r w:rsidRPr="001774FA">
        <w:t xml:space="preserve"> Мысалы, тауарлар бағасының маусымдық өзгерістерін талдау</w:t>
      </w:r>
      <w:r w:rsidRPr="001774FA">
        <w:rPr>
          <w:lang w:val="kk-KZ"/>
        </w:rPr>
        <w:t xml:space="preserve"> үшін</w:t>
      </w:r>
      <w:r w:rsidRPr="001774FA">
        <w:t xml:space="preserve"> қолдан</w:t>
      </w:r>
      <w:r w:rsidRPr="001774FA">
        <w:rPr>
          <w:lang w:val="kk-KZ"/>
        </w:rPr>
        <w:t xml:space="preserve">уға болады. </w:t>
      </w:r>
      <w:r w:rsidRPr="001774FA">
        <w:t xml:space="preserve">Сондай-ақ, теорияны түсіну тереңдігіне назар аудармастан, табылған модельге негізделген </w:t>
      </w:r>
      <w:r w:rsidRPr="001774FA">
        <w:rPr>
          <w:lang w:val="kk-KZ"/>
        </w:rPr>
        <w:t>тізбекті</w:t>
      </w:r>
      <w:r w:rsidRPr="001774FA">
        <w:t xml:space="preserve"> экстраполяцияла</w:t>
      </w:r>
      <w:r w:rsidRPr="001774FA">
        <w:rPr>
          <w:lang w:val="kk-KZ"/>
        </w:rPr>
        <w:t>уға болады</w:t>
      </w:r>
      <w:r w:rsidRPr="001774FA">
        <w:t>, яғни</w:t>
      </w:r>
      <w:r w:rsidRPr="001774FA">
        <w:rPr>
          <w:lang w:val="kk-KZ"/>
        </w:rPr>
        <w:t xml:space="preserve"> болашақ құндылықтарын болжауға болады.</w:t>
      </w:r>
    </w:p>
    <w:p w:rsidR="00F531E7" w:rsidRPr="007834C4" w:rsidRDefault="00F531E7" w:rsidP="00074447">
      <w:pPr>
        <w:pStyle w:val="HTML"/>
        <w:shd w:val="clear" w:color="auto" w:fill="FFFFFF"/>
        <w:ind w:firstLine="567"/>
        <w:jc w:val="both"/>
        <w:rPr>
          <w:rFonts w:ascii="Times New Roman" w:hAnsi="Times New Roman"/>
          <w:sz w:val="24"/>
          <w:szCs w:val="24"/>
          <w:lang w:val="kk-KZ"/>
        </w:rPr>
      </w:pPr>
      <w:r w:rsidRPr="00074447">
        <w:rPr>
          <w:rFonts w:ascii="Times New Roman" w:hAnsi="Times New Roman"/>
          <w:b/>
          <w:sz w:val="24"/>
          <w:szCs w:val="24"/>
          <w:lang w:val="kk-KZ"/>
        </w:rPr>
        <w:t xml:space="preserve">Қатардың жүйелі құрамы және кездейсоқ шу. </w:t>
      </w:r>
      <w:r w:rsidRPr="00F531E7">
        <w:rPr>
          <w:rFonts w:ascii="Times New Roman" w:hAnsi="Times New Roman"/>
          <w:color w:val="212121"/>
          <w:sz w:val="24"/>
          <w:szCs w:val="24"/>
          <w:lang w:val="kk-KZ"/>
        </w:rPr>
        <w:t>Уақыт</w:t>
      </w:r>
      <w:r>
        <w:rPr>
          <w:rFonts w:ascii="Times New Roman" w:hAnsi="Times New Roman"/>
          <w:color w:val="212121"/>
          <w:sz w:val="24"/>
          <w:szCs w:val="24"/>
          <w:lang w:val="kk-KZ"/>
        </w:rPr>
        <w:t>ша</w:t>
      </w:r>
      <w:r w:rsidRPr="00F531E7">
        <w:rPr>
          <w:rFonts w:ascii="Times New Roman" w:hAnsi="Times New Roman"/>
          <w:color w:val="212121"/>
          <w:sz w:val="24"/>
          <w:szCs w:val="24"/>
          <w:lang w:val="kk-KZ"/>
        </w:rPr>
        <w:t xml:space="preserve"> </w:t>
      </w:r>
      <w:r>
        <w:rPr>
          <w:rFonts w:ascii="Times New Roman" w:hAnsi="Times New Roman"/>
          <w:color w:val="212121"/>
          <w:sz w:val="24"/>
          <w:szCs w:val="24"/>
          <w:lang w:val="kk-KZ"/>
        </w:rPr>
        <w:t xml:space="preserve">қатарларды </w:t>
      </w:r>
      <w:r w:rsidRPr="00F531E7">
        <w:rPr>
          <w:rFonts w:ascii="Times New Roman" w:hAnsi="Times New Roman"/>
          <w:color w:val="212121"/>
          <w:sz w:val="24"/>
          <w:szCs w:val="24"/>
          <w:lang w:val="kk-KZ"/>
        </w:rPr>
        <w:t>талдау деректерде жүйелі компонент (әдетте бірнеше компоненттерді қамтитын) және кездейсоқ шу (қате) бар деп болжайды, бұл тұрақты құрамдас бөліктерді анықтауды қиындатады. Көптеген уақыт</w:t>
      </w:r>
      <w:r>
        <w:rPr>
          <w:rFonts w:ascii="Times New Roman" w:hAnsi="Times New Roman"/>
          <w:color w:val="212121"/>
          <w:sz w:val="24"/>
          <w:szCs w:val="24"/>
          <w:lang w:val="kk-KZ"/>
        </w:rPr>
        <w:t>ша</w:t>
      </w:r>
      <w:r w:rsidRPr="00F531E7">
        <w:rPr>
          <w:rFonts w:ascii="Times New Roman" w:hAnsi="Times New Roman"/>
          <w:color w:val="212121"/>
          <w:sz w:val="24"/>
          <w:szCs w:val="24"/>
          <w:lang w:val="kk-KZ"/>
        </w:rPr>
        <w:t xml:space="preserve"> </w:t>
      </w:r>
      <w:r>
        <w:rPr>
          <w:rFonts w:ascii="Times New Roman" w:hAnsi="Times New Roman"/>
          <w:color w:val="212121"/>
          <w:sz w:val="24"/>
          <w:szCs w:val="24"/>
          <w:lang w:val="kk-KZ"/>
        </w:rPr>
        <w:t xml:space="preserve">қатарларды зерттеу </w:t>
      </w:r>
      <w:r w:rsidRPr="00F531E7">
        <w:rPr>
          <w:rFonts w:ascii="Times New Roman" w:hAnsi="Times New Roman"/>
          <w:color w:val="212121"/>
          <w:sz w:val="24"/>
          <w:szCs w:val="24"/>
          <w:lang w:val="kk-KZ"/>
        </w:rPr>
        <w:t>әдістер</w:t>
      </w:r>
      <w:r>
        <w:rPr>
          <w:rFonts w:ascii="Times New Roman" w:hAnsi="Times New Roman"/>
          <w:color w:val="212121"/>
          <w:sz w:val="24"/>
          <w:szCs w:val="24"/>
          <w:lang w:val="kk-KZ"/>
        </w:rPr>
        <w:t>і       э</w:t>
      </w:r>
      <w:r w:rsidRPr="00F531E7">
        <w:rPr>
          <w:rFonts w:ascii="Times New Roman" w:hAnsi="Times New Roman"/>
          <w:color w:val="212121"/>
          <w:sz w:val="24"/>
          <w:szCs w:val="24"/>
          <w:lang w:val="kk-KZ"/>
        </w:rPr>
        <w:t xml:space="preserve"> құрамында тұрақты компоненттерді ажыратуға мүмкіндік беретін түрлі шуды сүзу әдістері бар.</w:t>
      </w:r>
    </w:p>
    <w:p w:rsidR="00074447" w:rsidRPr="00074447" w:rsidRDefault="00074447" w:rsidP="0007444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bookmarkStart w:id="7" w:name="two"/>
      <w:bookmarkEnd w:id="7"/>
      <w:r w:rsidRPr="00074447">
        <w:rPr>
          <w:color w:val="212121"/>
          <w:lang w:val="kk-KZ"/>
        </w:rPr>
        <w:t>Уақыт</w:t>
      </w:r>
      <w:r>
        <w:rPr>
          <w:color w:val="212121"/>
          <w:lang w:val="kk-KZ"/>
        </w:rPr>
        <w:t>ша</w:t>
      </w:r>
      <w:r w:rsidRPr="00074447">
        <w:rPr>
          <w:color w:val="212121"/>
          <w:lang w:val="kk-KZ"/>
        </w:rPr>
        <w:t xml:space="preserve"> </w:t>
      </w:r>
      <w:r>
        <w:rPr>
          <w:color w:val="212121"/>
          <w:lang w:val="kk-KZ"/>
        </w:rPr>
        <w:t>қатарлардың</w:t>
      </w:r>
      <w:r w:rsidRPr="00074447">
        <w:rPr>
          <w:color w:val="212121"/>
          <w:lang w:val="kk-KZ"/>
        </w:rPr>
        <w:t xml:space="preserve"> көп бөлігін құрайтын компоненттер екі класқа жатады: олар үрдіс немесе маусымдық компонент. Тренд - бұл жүйелі сызықтық немесе сызықтық емес компонент, ол уақыттың ішінде өзгеруі мүмкін. Мезгілдік компонент - мезгіл қайталанатын компонент. Бір мезгілде бірнеше типтік құрамдастар жиі кездеседі. Мысалы, компанияның сатылымы жылдан жылға ұлғаюы мүмкін, бірақ олар сондай-ақ маусымдық компоненттерден тұрады (әдетте желтоқсанда жылдық сатудың 25% және тамызда тек 4%).</w:t>
      </w:r>
    </w:p>
    <w:p w:rsidR="00074447" w:rsidRPr="00074447" w:rsidRDefault="00074447" w:rsidP="00074447">
      <w:pPr>
        <w:pStyle w:val="HTML"/>
        <w:shd w:val="clear" w:color="auto" w:fill="FFFFFF"/>
        <w:ind w:firstLine="567"/>
        <w:jc w:val="both"/>
        <w:rPr>
          <w:rFonts w:ascii="Times New Roman" w:hAnsi="Times New Roman"/>
          <w:color w:val="212121"/>
          <w:sz w:val="24"/>
          <w:szCs w:val="24"/>
          <w:lang w:val="kk-KZ"/>
        </w:rPr>
      </w:pPr>
      <w:r>
        <w:rPr>
          <w:rFonts w:ascii="Times New Roman" w:hAnsi="Times New Roman"/>
          <w:color w:val="212121"/>
          <w:sz w:val="24"/>
          <w:szCs w:val="24"/>
          <w:lang w:val="kk-KZ"/>
        </w:rPr>
        <w:t>2</w:t>
      </w:r>
      <w:r w:rsidRPr="00074447">
        <w:rPr>
          <w:rFonts w:ascii="Times New Roman" w:hAnsi="Times New Roman"/>
          <w:color w:val="212121"/>
          <w:sz w:val="24"/>
          <w:szCs w:val="24"/>
          <w:lang w:val="kk-KZ"/>
        </w:rPr>
        <w:t xml:space="preserve">.1 суретте ұсынылған кесте осындай </w:t>
      </w:r>
      <w:r>
        <w:rPr>
          <w:rFonts w:ascii="Times New Roman" w:hAnsi="Times New Roman"/>
          <w:color w:val="212121"/>
          <w:sz w:val="24"/>
          <w:szCs w:val="24"/>
          <w:lang w:val="kk-KZ"/>
        </w:rPr>
        <w:t>қатардың</w:t>
      </w:r>
      <w:r w:rsidRPr="00074447">
        <w:rPr>
          <w:rFonts w:ascii="Times New Roman" w:hAnsi="Times New Roman"/>
          <w:color w:val="212121"/>
          <w:sz w:val="24"/>
          <w:szCs w:val="24"/>
          <w:lang w:val="kk-KZ"/>
        </w:rPr>
        <w:t xml:space="preserve"> классикалық иллюстрациясы деп санауға болады. 1949 жылдан бастап 1960 жылға дейін 12 жыл бойы ай сайын халықаралық әуе қатынасын (мыңдаған жолдарда) көрсетеді.</w:t>
      </w:r>
    </w:p>
    <w:p w:rsidR="00074447" w:rsidRPr="007834C4" w:rsidRDefault="00074447" w:rsidP="0007444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074447">
        <w:rPr>
          <w:color w:val="212121"/>
          <w:lang w:val="kk-KZ"/>
        </w:rPr>
        <w:t xml:space="preserve">Графикте дерлік сызықтық тренд байқалады, яғни. Жылдан жылға трафиктің тұрақты өсуі байқалады (1960 жылы қарағанда 1949 жылы қарағанда 4 есе көп жолаушылар тасымалданды). Сонымен қатар, ай сайынғы трафиктің сипаты қайталанады, әр жылдық </w:t>
      </w:r>
      <w:r w:rsidRPr="00074447">
        <w:rPr>
          <w:color w:val="212121"/>
          <w:lang w:val="kk-KZ"/>
        </w:rPr>
        <w:lastRenderedPageBreak/>
        <w:t xml:space="preserve">кезеңде олардың сипаты бірдей. Тасымалдау басқа айлардағыларға қарағанда әрдайым көп. Бұл мысал маусымдық өзгерістердің амплитудасы үрдісімен бірге артып отырған уақыт сериясының нақты үлгісін көрсетеді. Мұндай модельдер </w:t>
      </w:r>
      <w:r w:rsidRPr="00074447">
        <w:rPr>
          <w:i/>
          <w:color w:val="212121"/>
          <w:lang w:val="kk-KZ"/>
        </w:rPr>
        <w:t>мультипликативтік маусымдық</w:t>
      </w:r>
      <w:r w:rsidRPr="00074447">
        <w:rPr>
          <w:color w:val="212121"/>
          <w:lang w:val="kk-KZ"/>
        </w:rPr>
        <w:t xml:space="preserve"> модельдер деп аталады.</w:t>
      </w:r>
    </w:p>
    <w:p w:rsidR="00074447" w:rsidRPr="00074447" w:rsidRDefault="00074447" w:rsidP="00074447">
      <w:pPr>
        <w:ind w:right="-68" w:firstLine="567"/>
        <w:jc w:val="both"/>
        <w:rPr>
          <w:color w:val="212121"/>
          <w:lang w:val="kk-KZ"/>
        </w:rPr>
      </w:pPr>
      <w:r w:rsidRPr="00074447">
        <w:rPr>
          <w:b/>
          <w:lang w:val="kk-KZ"/>
        </w:rPr>
        <w:t>Тренд талдауы.</w:t>
      </w:r>
      <w:r w:rsidR="00E21C04" w:rsidRPr="007834C4">
        <w:rPr>
          <w:b/>
          <w:lang w:val="kk-KZ"/>
        </w:rPr>
        <w:t xml:space="preserve"> </w:t>
      </w:r>
      <w:r w:rsidRPr="00074447">
        <w:rPr>
          <w:color w:val="212121"/>
          <w:lang w:val="kk-KZ"/>
        </w:rPr>
        <w:t>Уақыт</w:t>
      </w:r>
      <w:r>
        <w:rPr>
          <w:color w:val="212121"/>
          <w:lang w:val="kk-KZ"/>
        </w:rPr>
        <w:t>ша</w:t>
      </w:r>
      <w:r w:rsidRPr="00074447">
        <w:rPr>
          <w:color w:val="212121"/>
          <w:lang w:val="kk-KZ"/>
        </w:rPr>
        <w:t xml:space="preserve"> </w:t>
      </w:r>
      <w:r>
        <w:rPr>
          <w:color w:val="212121"/>
          <w:lang w:val="kk-KZ"/>
        </w:rPr>
        <w:t>қатарда</w:t>
      </w:r>
      <w:r w:rsidRPr="00074447">
        <w:rPr>
          <w:color w:val="212121"/>
          <w:lang w:val="kk-KZ"/>
        </w:rPr>
        <w:t xml:space="preserve"> үрдісті анықтаудың «автоматты» жолы жоқ. Алайда, үрдіс біркелкі болса (тұрақты өсуде немесе тұрақты түрде төмендегенде), онда мұндай серияларды талдау қиын емес. </w:t>
      </w:r>
      <w:r>
        <w:rPr>
          <w:color w:val="212121"/>
          <w:lang w:val="kk-KZ"/>
        </w:rPr>
        <w:t>Егер у</w:t>
      </w:r>
      <w:r w:rsidRPr="00074447">
        <w:rPr>
          <w:color w:val="212121"/>
          <w:lang w:val="kk-KZ"/>
        </w:rPr>
        <w:t>ақыт</w:t>
      </w:r>
      <w:r>
        <w:rPr>
          <w:color w:val="212121"/>
          <w:lang w:val="kk-KZ"/>
        </w:rPr>
        <w:t>ша</w:t>
      </w:r>
      <w:r w:rsidRPr="00074447">
        <w:rPr>
          <w:color w:val="212121"/>
          <w:lang w:val="kk-KZ"/>
        </w:rPr>
        <w:t xml:space="preserve"> </w:t>
      </w:r>
      <w:r>
        <w:rPr>
          <w:color w:val="212121"/>
          <w:lang w:val="kk-KZ"/>
        </w:rPr>
        <w:t>қатарларда</w:t>
      </w:r>
      <w:r w:rsidRPr="00074447">
        <w:rPr>
          <w:color w:val="212121"/>
          <w:lang w:val="kk-KZ"/>
        </w:rPr>
        <w:t xml:space="preserve"> елеулі қате болса, трендті таңдаудағы алғашқы қадам</w:t>
      </w:r>
      <w:r>
        <w:rPr>
          <w:color w:val="212121"/>
          <w:lang w:val="kk-KZ"/>
        </w:rPr>
        <w:t>ды</w:t>
      </w:r>
      <w:r w:rsidRPr="00074447">
        <w:rPr>
          <w:color w:val="212121"/>
          <w:lang w:val="kk-KZ"/>
        </w:rPr>
        <w:t xml:space="preserve"> тегістейді.</w:t>
      </w:r>
    </w:p>
    <w:p w:rsidR="00E21C04" w:rsidRPr="001774FA" w:rsidRDefault="00E21C04" w:rsidP="00074447">
      <w:pPr>
        <w:ind w:left="1276" w:right="-68"/>
        <w:jc w:val="both"/>
        <w:rPr>
          <w:highlight w:val="yellow"/>
        </w:rPr>
      </w:pPr>
      <w:r w:rsidRPr="001774FA">
        <w:rPr>
          <w:rFonts w:ascii="Verdana" w:hAnsi="Verdana"/>
          <w:noProof/>
          <w:highlight w:val="yellow"/>
        </w:rPr>
        <w:drawing>
          <wp:inline distT="0" distB="0" distL="0" distR="0">
            <wp:extent cx="4667250" cy="2543175"/>
            <wp:effectExtent l="0" t="0" r="0" b="0"/>
            <wp:docPr id="962" name="Рисунок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9341" t="28778" r="13258" b="25560"/>
                    <a:stretch>
                      <a:fillRect/>
                    </a:stretch>
                  </pic:blipFill>
                  <pic:spPr bwMode="auto">
                    <a:xfrm>
                      <a:off x="0" y="0"/>
                      <a:ext cx="4667250" cy="2543175"/>
                    </a:xfrm>
                    <a:prstGeom prst="rect">
                      <a:avLst/>
                    </a:prstGeom>
                    <a:noFill/>
                    <a:ln>
                      <a:noFill/>
                    </a:ln>
                  </pic:spPr>
                </pic:pic>
              </a:graphicData>
            </a:graphic>
          </wp:inline>
        </w:drawing>
      </w:r>
    </w:p>
    <w:p w:rsidR="00E21C04" w:rsidRPr="00074447" w:rsidRDefault="00074447" w:rsidP="00BB150D">
      <w:pPr>
        <w:ind w:right="-68"/>
        <w:jc w:val="both"/>
        <w:rPr>
          <w:highlight w:val="yellow"/>
          <w:lang w:val="kk-KZ"/>
        </w:rPr>
      </w:pPr>
      <w:r w:rsidRPr="00074447">
        <w:rPr>
          <w:lang w:val="kk-KZ"/>
        </w:rPr>
        <w:t xml:space="preserve">                           Сурет </w:t>
      </w:r>
      <w:r w:rsidR="00FD4EA4" w:rsidRPr="00074447">
        <w:rPr>
          <w:lang w:val="kk-KZ"/>
        </w:rPr>
        <w:t>2</w:t>
      </w:r>
      <w:r w:rsidR="00E21C04" w:rsidRPr="007834C4">
        <w:rPr>
          <w:lang w:val="kk-KZ"/>
        </w:rPr>
        <w:t xml:space="preserve">.1 </w:t>
      </w:r>
      <w:r w:rsidRPr="007834C4">
        <w:rPr>
          <w:lang w:val="kk-KZ"/>
        </w:rPr>
        <w:t xml:space="preserve">Әуе тасымалы көлемінің </w:t>
      </w:r>
      <w:r>
        <w:rPr>
          <w:lang w:val="kk-KZ"/>
        </w:rPr>
        <w:t>тренді</w:t>
      </w:r>
      <w:r w:rsidRPr="007834C4">
        <w:rPr>
          <w:lang w:val="kk-KZ"/>
        </w:rPr>
        <w:t xml:space="preserve"> және маусымдық </w:t>
      </w:r>
      <w:r>
        <w:rPr>
          <w:lang w:val="kk-KZ"/>
        </w:rPr>
        <w:t>құрамдасы</w:t>
      </w:r>
    </w:p>
    <w:p w:rsidR="00E21C04" w:rsidRPr="007834C4" w:rsidRDefault="00E21C04" w:rsidP="00BB150D">
      <w:pPr>
        <w:ind w:right="-68" w:firstLine="567"/>
        <w:jc w:val="both"/>
        <w:rPr>
          <w:b/>
          <w:bCs/>
          <w:highlight w:val="yellow"/>
          <w:lang w:val="kk-KZ"/>
        </w:rPr>
      </w:pPr>
      <w:bookmarkStart w:id="8" w:name="trend"/>
      <w:bookmarkEnd w:id="8"/>
    </w:p>
    <w:p w:rsidR="00C05C2F" w:rsidRPr="00C05C2F" w:rsidRDefault="00074447" w:rsidP="00C05C2F">
      <w:pPr>
        <w:ind w:right="-68" w:firstLine="567"/>
        <w:jc w:val="both"/>
        <w:rPr>
          <w:color w:val="212121"/>
          <w:lang w:val="kk-KZ"/>
        </w:rPr>
      </w:pPr>
      <w:r w:rsidRPr="00C05C2F">
        <w:rPr>
          <w:b/>
          <w:bCs/>
          <w:lang w:val="kk-KZ"/>
        </w:rPr>
        <w:t>Тегістеу.</w:t>
      </w:r>
      <w:r w:rsidR="00E21C04" w:rsidRPr="007834C4">
        <w:rPr>
          <w:b/>
          <w:bCs/>
          <w:lang w:val="kk-KZ"/>
        </w:rPr>
        <w:t xml:space="preserve"> </w:t>
      </w:r>
      <w:r w:rsidRPr="00074447">
        <w:rPr>
          <w:color w:val="212121"/>
          <w:lang w:val="kk-KZ"/>
        </w:rPr>
        <w:t xml:space="preserve">Тегістеу әрдайым жергілікті деректердің орташалануының кейбір әдістерін қамтиды, онда жүйелік емес компоненттер бір-бірімен өзара бас тартады. Ең көп таралған тегістеу әдісі - </w:t>
      </w:r>
      <w:r>
        <w:rPr>
          <w:color w:val="212121"/>
          <w:lang w:val="kk-KZ"/>
        </w:rPr>
        <w:t>қатардың</w:t>
      </w:r>
      <w:r w:rsidRPr="00074447">
        <w:rPr>
          <w:color w:val="212121"/>
          <w:lang w:val="kk-KZ"/>
        </w:rPr>
        <w:t xml:space="preserve"> әрбір мерзімі қарапайым немесе салмақты ортада </w:t>
      </w:r>
      <w:r w:rsidRPr="00074447">
        <w:rPr>
          <w:i/>
          <w:iCs/>
          <w:lang w:val="kk-KZ"/>
        </w:rPr>
        <w:t>n</w:t>
      </w:r>
      <w:r w:rsidRPr="00074447">
        <w:rPr>
          <w:color w:val="212121"/>
          <w:lang w:val="kk-KZ"/>
        </w:rPr>
        <w:t xml:space="preserve"> көршілес </w:t>
      </w:r>
      <w:r>
        <w:rPr>
          <w:color w:val="212121"/>
          <w:lang w:val="kk-KZ"/>
        </w:rPr>
        <w:t xml:space="preserve">мүшелермен </w:t>
      </w:r>
      <w:r w:rsidRPr="00074447">
        <w:rPr>
          <w:color w:val="212121"/>
          <w:lang w:val="kk-KZ"/>
        </w:rPr>
        <w:t xml:space="preserve">алмастырылатын </w:t>
      </w:r>
      <w:r w:rsidRPr="00074447">
        <w:rPr>
          <w:i/>
          <w:color w:val="212121"/>
          <w:lang w:val="kk-KZ"/>
        </w:rPr>
        <w:t>жылжымалы орта</w:t>
      </w:r>
      <w:r>
        <w:rPr>
          <w:i/>
          <w:color w:val="212121"/>
          <w:lang w:val="kk-KZ"/>
        </w:rPr>
        <w:t>ша</w:t>
      </w:r>
      <w:r w:rsidRPr="00074447">
        <w:rPr>
          <w:color w:val="212121"/>
          <w:lang w:val="kk-KZ"/>
        </w:rPr>
        <w:t xml:space="preserve">. </w:t>
      </w:r>
      <w:r>
        <w:rPr>
          <w:color w:val="212121"/>
          <w:lang w:val="kk-KZ"/>
        </w:rPr>
        <w:t>Орташа</w:t>
      </w:r>
      <w:r w:rsidRPr="00074447">
        <w:rPr>
          <w:color w:val="212121"/>
          <w:lang w:val="kk-KZ"/>
        </w:rPr>
        <w:t xml:space="preserve"> орнына, </w:t>
      </w:r>
      <w:r w:rsidR="001A7232" w:rsidRPr="00074447">
        <w:rPr>
          <w:i/>
          <w:iCs/>
          <w:lang w:val="kk-KZ"/>
        </w:rPr>
        <w:t>n</w:t>
      </w:r>
      <w:r w:rsidR="001A7232" w:rsidRPr="00074447">
        <w:rPr>
          <w:color w:val="212121"/>
          <w:lang w:val="kk-KZ"/>
        </w:rPr>
        <w:t xml:space="preserve"> көршілес</w:t>
      </w:r>
      <w:r w:rsidRPr="00074447">
        <w:rPr>
          <w:color w:val="212121"/>
          <w:lang w:val="kk-KZ"/>
        </w:rPr>
        <w:t xml:space="preserve"> мүшелерден табылған </w:t>
      </w:r>
      <w:r w:rsidR="001A7232">
        <w:rPr>
          <w:color w:val="212121"/>
          <w:lang w:val="kk-KZ"/>
        </w:rPr>
        <w:t>мәндердің</w:t>
      </w:r>
      <w:r w:rsidRPr="00074447">
        <w:rPr>
          <w:color w:val="212121"/>
          <w:lang w:val="kk-KZ"/>
        </w:rPr>
        <w:t xml:space="preserve"> </w:t>
      </w:r>
      <w:r>
        <w:rPr>
          <w:color w:val="212121"/>
          <w:lang w:val="kk-KZ"/>
        </w:rPr>
        <w:t>медианасын</w:t>
      </w:r>
      <w:r w:rsidRPr="00074447">
        <w:rPr>
          <w:color w:val="212121"/>
          <w:lang w:val="kk-KZ"/>
        </w:rPr>
        <w:t xml:space="preserve"> пайдалануға болады. Медианалық тегістеудің негізгі артықшылығы, жылжымалы орта тегістеуге қарағанда, нәтижелер тегістеу аралығындағы шығарындыларға неғұрлым серпінді болып келеді.</w:t>
      </w:r>
      <w:r w:rsidR="00C05C2F">
        <w:rPr>
          <w:color w:val="212121"/>
          <w:lang w:val="kk-KZ"/>
        </w:rPr>
        <w:t xml:space="preserve"> </w:t>
      </w:r>
      <w:r w:rsidR="00C05C2F" w:rsidRPr="00C05C2F">
        <w:rPr>
          <w:color w:val="212121"/>
          <w:lang w:val="kk-KZ"/>
        </w:rPr>
        <w:t>Осылайша, егер деректерде шығарылымдар болса (мысалы, өлшеу қателіктерімен байланысты болса), онда медианы тегістеу, әдетте, жылжымалы ортамен салыстырғанда тегіс немесе кем дегенде «сенімді» қисық сызыққа әкеледі. Медиана тегістеудің негізгі кемшілігі, анық айқын болмаған кезде, бұл «қисық» қисықтардың (орташа ауытқудан гөрі), сондай-ақ өлшенген деректер мәндерін пайдалануға мүмкіндік бермейді.</w:t>
      </w:r>
    </w:p>
    <w:p w:rsidR="00C05C2F" w:rsidRPr="00C05C2F" w:rsidRDefault="00C05C2F" w:rsidP="00C05C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C05C2F">
        <w:rPr>
          <w:color w:val="212121"/>
          <w:lang w:val="kk-KZ"/>
        </w:rPr>
        <w:t xml:space="preserve">Салыстырмалы түрде жиі, егер өлшеу қателігі өте үлкен болса, қашықтыққа қатысты өлшенген кіші квадраттар әдісі немесе теріс экспоненталық салмақпен тегістеу әдісі қолданылады. Барлық осы әдістер шуды сүзеді және деректерді салыстырмалы тегіс қисыққа айналдырады. Бақылаудың салыстырмалы түрде аз саны және нүктелердің жүйелі орналасуы бар сериялы </w:t>
      </w:r>
      <w:r w:rsidRPr="00C05C2F">
        <w:rPr>
          <w:i/>
          <w:color w:val="212121"/>
          <w:lang w:val="kk-KZ"/>
        </w:rPr>
        <w:t>бикубикалық спл</w:t>
      </w:r>
      <w:r>
        <w:rPr>
          <w:i/>
          <w:color w:val="212121"/>
          <w:lang w:val="kk-KZ"/>
        </w:rPr>
        <w:t>а</w:t>
      </w:r>
      <w:r w:rsidRPr="00C05C2F">
        <w:rPr>
          <w:i/>
          <w:color w:val="212121"/>
          <w:lang w:val="kk-KZ"/>
        </w:rPr>
        <w:t>й</w:t>
      </w:r>
      <w:r>
        <w:rPr>
          <w:i/>
          <w:color w:val="212121"/>
          <w:lang w:val="kk-KZ"/>
        </w:rPr>
        <w:t>ндарды</w:t>
      </w:r>
      <w:r w:rsidRPr="00C05C2F">
        <w:rPr>
          <w:color w:val="212121"/>
          <w:lang w:val="kk-KZ"/>
        </w:rPr>
        <w:t xml:space="preserve"> қолданып тегістеуге болады.</w:t>
      </w:r>
    </w:p>
    <w:p w:rsidR="00C05C2F" w:rsidRPr="00C05C2F" w:rsidRDefault="00C05C2F" w:rsidP="00C05C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C05C2F">
        <w:rPr>
          <w:b/>
          <w:color w:val="212121"/>
          <w:lang w:val="kk-KZ"/>
        </w:rPr>
        <w:t>Функцияның ішінереттеуі (подгонка).</w:t>
      </w:r>
      <w:r w:rsidRPr="00C05C2F">
        <w:rPr>
          <w:rFonts w:ascii="inherit" w:hAnsi="inherit" w:cs="Courier New"/>
          <w:color w:val="212121"/>
          <w:lang w:val="kk-KZ"/>
        </w:rPr>
        <w:t xml:space="preserve"> </w:t>
      </w:r>
      <w:r w:rsidRPr="00C05C2F">
        <w:rPr>
          <w:color w:val="212121"/>
          <w:lang w:val="kk-KZ"/>
        </w:rPr>
        <w:t>Көптеген монотонды уақыттық сериялар сызықты функциямен жақсы сипатталады. Егер айқын монотонды сызықты емес компонент болса, онда деректер алдымен сызықтықты жою үшін осылайша өзгертілуі керек. Бұл үшін әдетте логарифмдік, экспоненциалды немесе (кем) многодинамикалық деректерді түрлендіру пайдаланылады.</w:t>
      </w:r>
    </w:p>
    <w:p w:rsidR="00E21C04" w:rsidRPr="0062002F" w:rsidRDefault="00C05C2F" w:rsidP="0062002F">
      <w:pPr>
        <w:pStyle w:val="HTML"/>
        <w:shd w:val="clear" w:color="auto" w:fill="FFFFFF"/>
        <w:ind w:firstLine="567"/>
        <w:jc w:val="both"/>
        <w:rPr>
          <w:rFonts w:ascii="inherit" w:hAnsi="inherit" w:cs="Courier New"/>
          <w:color w:val="212121"/>
          <w:sz w:val="24"/>
          <w:szCs w:val="24"/>
          <w:lang w:val="kk-KZ"/>
        </w:rPr>
      </w:pPr>
      <w:r w:rsidRPr="0062002F">
        <w:rPr>
          <w:rFonts w:ascii="inherit" w:hAnsi="inherit" w:cs="Courier New"/>
          <w:b/>
          <w:color w:val="212121"/>
          <w:sz w:val="24"/>
          <w:szCs w:val="24"/>
          <w:lang w:val="kk-KZ"/>
        </w:rPr>
        <w:t>Маусымдықты талдау.</w:t>
      </w:r>
      <w:r w:rsidRPr="0062002F">
        <w:rPr>
          <w:rFonts w:ascii="inherit" w:hAnsi="inherit" w:cs="Courier New"/>
          <w:color w:val="212121"/>
          <w:sz w:val="24"/>
          <w:szCs w:val="24"/>
          <w:lang w:val="kk-KZ"/>
        </w:rPr>
        <w:t xml:space="preserve"> Мерзімді (маусымдық) тәуелділік - уақыттық серияның құрамдас бөлігінің тағы бір типі. Бұл тұжырымдама жолаушылардың әуе тасымалы мысалында көрсетілген. Мұның бәрі қайталанатын маусымдық компонент бар екенін оңай көруге болады, яғни әрбір байқау бір жыл бұрынғы айда болған байқауға ұқсас. Жалпы жағдайда мұндай мерзімді тәуелділік формальды түрде i-k элементінің және i-k) элементінің әрбір i-ші элементі арасындағы k тәртібінің корреляциялық тәуелділігі ретінде анықталуы </w:t>
      </w:r>
      <w:r w:rsidRPr="0062002F">
        <w:rPr>
          <w:rFonts w:ascii="inherit" w:hAnsi="inherit" w:cs="Courier New"/>
          <w:color w:val="212121"/>
          <w:sz w:val="24"/>
          <w:szCs w:val="24"/>
          <w:lang w:val="kk-KZ"/>
        </w:rPr>
        <w:lastRenderedPageBreak/>
        <w:t>мүмкін. Бұл автокорреляция арқылы өлшенуі мүмкін (яғни, өздерінің қатарларының мүшелері арасындағы корреляция).</w:t>
      </w:r>
      <w:r w:rsidR="0062002F">
        <w:rPr>
          <w:rFonts w:ascii="inherit" w:hAnsi="inherit" w:cs="Courier New"/>
          <w:color w:val="212121"/>
          <w:sz w:val="24"/>
          <w:szCs w:val="24"/>
          <w:lang w:val="kk-KZ"/>
        </w:rPr>
        <w:t xml:space="preserve"> </w:t>
      </w:r>
      <w:r w:rsidR="0062002F" w:rsidRPr="0062002F">
        <w:rPr>
          <w:rFonts w:ascii="Times New Roman" w:hAnsi="Times New Roman"/>
          <w:color w:val="212121"/>
          <w:sz w:val="24"/>
          <w:szCs w:val="24"/>
          <w:shd w:val="clear" w:color="auto" w:fill="FFFFFF"/>
          <w:lang w:val="kk-KZ"/>
        </w:rPr>
        <w:t xml:space="preserve">Мұнда k әдетте кешіктіру деп аталады, кейде ауысым немесе кешігу үшін баламалы терминдер қолданылады. </w:t>
      </w:r>
      <w:r w:rsidR="0062002F" w:rsidRPr="007834C4">
        <w:rPr>
          <w:rFonts w:ascii="Times New Roman" w:hAnsi="Times New Roman"/>
          <w:color w:val="212121"/>
          <w:sz w:val="24"/>
          <w:szCs w:val="24"/>
          <w:shd w:val="clear" w:color="auto" w:fill="FFFFFF"/>
          <w:lang w:val="kk-KZ"/>
        </w:rPr>
        <w:t>Егер өлшеу қателігі тым үлкен болмаса, онда маусымдықты әр уақытта</w:t>
      </w:r>
      <w:r w:rsidR="0062002F" w:rsidRPr="007834C4">
        <w:rPr>
          <w:rFonts w:ascii="Arial" w:hAnsi="Arial" w:cs="Arial"/>
          <w:color w:val="212121"/>
          <w:sz w:val="24"/>
          <w:szCs w:val="24"/>
          <w:shd w:val="clear" w:color="auto" w:fill="FFFFFF"/>
          <w:lang w:val="kk-KZ"/>
        </w:rPr>
        <w:t xml:space="preserve"> </w:t>
      </w:r>
      <w:r w:rsidR="0062002F" w:rsidRPr="007834C4">
        <w:rPr>
          <w:rFonts w:ascii="Times New Roman" w:hAnsi="Times New Roman"/>
          <w:color w:val="212121"/>
          <w:sz w:val="24"/>
          <w:szCs w:val="24"/>
          <w:shd w:val="clear" w:color="auto" w:fill="FFFFFF"/>
          <w:lang w:val="kk-KZ"/>
        </w:rPr>
        <w:t>бірліктердің сериялы мүшелерінің мінез-құлқын қарау арқылы көруге болады.</w:t>
      </w:r>
      <w:r w:rsidR="00E21C04" w:rsidRPr="007834C4">
        <w:rPr>
          <w:sz w:val="24"/>
          <w:szCs w:val="24"/>
          <w:highlight w:val="yellow"/>
          <w:lang w:val="kk-KZ"/>
        </w:rPr>
        <w:t xml:space="preserve"> </w:t>
      </w:r>
    </w:p>
    <w:p w:rsidR="0062002F" w:rsidRPr="007834C4" w:rsidRDefault="0062002F" w:rsidP="0062002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62002F">
        <w:rPr>
          <w:b/>
          <w:color w:val="212121"/>
          <w:lang w:val="kk-KZ"/>
        </w:rPr>
        <w:t>Автокорреляция</w:t>
      </w:r>
      <w:r>
        <w:rPr>
          <w:b/>
          <w:color w:val="212121"/>
          <w:lang w:val="kk-KZ"/>
        </w:rPr>
        <w:t>лық</w:t>
      </w:r>
      <w:r w:rsidRPr="0062002F">
        <w:rPr>
          <w:b/>
          <w:color w:val="212121"/>
          <w:lang w:val="kk-KZ"/>
        </w:rPr>
        <w:t xml:space="preserve"> коррелограмма</w:t>
      </w:r>
      <w:r w:rsidRPr="0062002F">
        <w:rPr>
          <w:color w:val="212121"/>
          <w:lang w:val="kk-KZ"/>
        </w:rPr>
        <w:t>. Уақыт</w:t>
      </w:r>
      <w:r>
        <w:rPr>
          <w:color w:val="212121"/>
          <w:lang w:val="kk-KZ"/>
        </w:rPr>
        <w:t>ша</w:t>
      </w:r>
      <w:r w:rsidRPr="0062002F">
        <w:rPr>
          <w:color w:val="212121"/>
          <w:lang w:val="kk-KZ"/>
        </w:rPr>
        <w:t xml:space="preserve"> </w:t>
      </w:r>
      <w:r>
        <w:rPr>
          <w:color w:val="212121"/>
          <w:lang w:val="kk-KZ"/>
        </w:rPr>
        <w:t>қатардың</w:t>
      </w:r>
      <w:r w:rsidRPr="0062002F">
        <w:rPr>
          <w:color w:val="212121"/>
          <w:lang w:val="kk-KZ"/>
        </w:rPr>
        <w:t xml:space="preserve"> маусымдық компоненттерін коррелограмма арқылы табуға болады. Correlogram (автокоррелограмма) автокорреляция функциясын (ACF) сандық және графикалық көрсетеді. Басқаша айтқанда, белгілі бір өлшеу ауқымынан (мысалы, 1-ден 30-ға дейін) ауытқу коэффициенттері (және олардың стандартты қателері). Коррелограммада әдетте әр кеште екі стандартты қате өлшемі бар.</w:t>
      </w:r>
    </w:p>
    <w:p w:rsidR="0062002F" w:rsidRPr="0062002F" w:rsidRDefault="0062002F" w:rsidP="0062002F">
      <w:pPr>
        <w:pStyle w:val="HTML"/>
        <w:shd w:val="clear" w:color="auto" w:fill="FFFFFF"/>
        <w:ind w:firstLine="567"/>
        <w:jc w:val="both"/>
        <w:rPr>
          <w:rFonts w:ascii="Times New Roman" w:hAnsi="Times New Roman"/>
          <w:color w:val="212121"/>
          <w:sz w:val="24"/>
          <w:szCs w:val="24"/>
          <w:lang w:val="kk-KZ"/>
        </w:rPr>
      </w:pPr>
      <w:r w:rsidRPr="0062002F">
        <w:rPr>
          <w:rFonts w:ascii="Times New Roman" w:hAnsi="Times New Roman"/>
          <w:b/>
          <w:color w:val="212121"/>
          <w:sz w:val="24"/>
          <w:szCs w:val="24"/>
          <w:lang w:val="kk-KZ"/>
        </w:rPr>
        <w:t>Коррелограммаларды зерттеу.</w:t>
      </w:r>
      <w:r w:rsidRPr="0062002F">
        <w:rPr>
          <w:rFonts w:ascii="Times New Roman" w:hAnsi="Times New Roman"/>
          <w:color w:val="212121"/>
          <w:sz w:val="24"/>
          <w:szCs w:val="24"/>
          <w:lang w:val="kk-KZ"/>
        </w:rPr>
        <w:t xml:space="preserve"> Корреляктарды зерттегенде, дәйекті кешігудің автокорреляциясы ресми түрде бір-біріне тәуелді екенін еске түсіру керек. Төмендегі мысалды қарастырып көрейік. Егер серияның бірінші мерзімі екіншісімен тығыз байланысты болса, ал екіншісі үшіншіден болса, онда бірінші элемент қандай да бір түрде үшіншіден тәуелді болуы керек және т.с.с. Бұл бірінші реттік автокорреляцияны алып тастағаннан кейін мерзімді тәуелділіктің едәуір өзгеруіне әкеледі; Күдіксіз 1 айырмашылықты қабылдағаннан кейін.</w:t>
      </w:r>
    </w:p>
    <w:p w:rsidR="00CD7D32" w:rsidRPr="00CD7D32" w:rsidRDefault="00CD7D32" w:rsidP="00411DF7">
      <w:pPr>
        <w:pStyle w:val="HTML"/>
        <w:shd w:val="clear" w:color="auto" w:fill="FFFFFF"/>
        <w:ind w:firstLine="567"/>
        <w:jc w:val="both"/>
        <w:rPr>
          <w:rFonts w:ascii="Times New Roman" w:hAnsi="Times New Roman"/>
          <w:color w:val="212121"/>
          <w:sz w:val="24"/>
          <w:szCs w:val="24"/>
          <w:lang w:val="kk-KZ"/>
        </w:rPr>
      </w:pPr>
      <w:r w:rsidRPr="00CD7D32">
        <w:rPr>
          <w:rFonts w:ascii="Times New Roman" w:hAnsi="Times New Roman"/>
          <w:b/>
          <w:sz w:val="24"/>
          <w:szCs w:val="24"/>
          <w:lang w:val="kk-KZ"/>
        </w:rPr>
        <w:t>Дербес автокорреляциялар.</w:t>
      </w:r>
      <w:r w:rsidRPr="00CD7D32">
        <w:rPr>
          <w:rFonts w:ascii="Times New Roman" w:hAnsi="Times New Roman"/>
          <w:sz w:val="24"/>
          <w:szCs w:val="24"/>
          <w:lang w:val="kk-KZ"/>
        </w:rPr>
        <w:t xml:space="preserve"> </w:t>
      </w:r>
      <w:r w:rsidRPr="00CD7D32">
        <w:rPr>
          <w:rFonts w:ascii="Times New Roman" w:hAnsi="Times New Roman"/>
          <w:color w:val="212121"/>
          <w:sz w:val="24"/>
          <w:szCs w:val="24"/>
          <w:lang w:val="kk-KZ"/>
        </w:rPr>
        <w:t xml:space="preserve">Мерзімділікті тергеудің тағы бір пайдалы әдісі әдеттегі автокорреляция функциясының тұжырымдамасын тереңдету болып табылатын дербес автокорреляция функциясын (ДАКФ) зерттеу болып табылады. ДАКФ-де аралық бақылаулар арасындағы тәуелділік (артта қалған бақылаулар) жойылады. Басқаша айтқанда, осы кешіктіру бойынша ішінара автокорреляция кәдімгі автокорреляцияға ұқсас, тек оны есептеу кезінде автокорреляциялардың кішігірім лагтармен әсері жойылады.1 </w:t>
      </w:r>
      <w:r w:rsidR="00411DF7" w:rsidRPr="00411DF7">
        <w:rPr>
          <w:rFonts w:ascii="Times New Roman" w:hAnsi="Times New Roman"/>
          <w:color w:val="212121"/>
          <w:sz w:val="24"/>
          <w:szCs w:val="24"/>
          <w:lang w:val="kk-KZ"/>
        </w:rPr>
        <w:t xml:space="preserve">лагында </w:t>
      </w:r>
      <w:r w:rsidRPr="00CD7D32">
        <w:rPr>
          <w:rFonts w:ascii="Times New Roman" w:hAnsi="Times New Roman"/>
          <w:color w:val="212121"/>
          <w:sz w:val="24"/>
          <w:szCs w:val="24"/>
          <w:lang w:val="kk-KZ"/>
        </w:rPr>
        <w:t xml:space="preserve">(аралық элементтер жоқ болған кезде) ішінара автокорреляция әдеттегі автокорреляцияға тең. </w:t>
      </w:r>
      <w:r w:rsidR="00411DF7" w:rsidRPr="00411DF7">
        <w:rPr>
          <w:rFonts w:ascii="Times New Roman" w:hAnsi="Times New Roman"/>
          <w:color w:val="212121"/>
          <w:sz w:val="24"/>
          <w:szCs w:val="24"/>
          <w:lang w:val="kk-KZ"/>
        </w:rPr>
        <w:t xml:space="preserve">Дербес </w:t>
      </w:r>
      <w:r w:rsidRPr="00CD7D32">
        <w:rPr>
          <w:rFonts w:ascii="Times New Roman" w:hAnsi="Times New Roman"/>
          <w:color w:val="212121"/>
          <w:sz w:val="24"/>
          <w:szCs w:val="24"/>
          <w:lang w:val="kk-KZ"/>
        </w:rPr>
        <w:t>автокорреляция мерзімді тәуелділіктердің «таза» көрінісін береді.</w:t>
      </w:r>
    </w:p>
    <w:p w:rsidR="00411DF7" w:rsidRPr="007834C4" w:rsidRDefault="00411DF7" w:rsidP="00411D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411DF7">
        <w:rPr>
          <w:b/>
          <w:color w:val="212121"/>
          <w:lang w:val="kk-KZ"/>
        </w:rPr>
        <w:t>Периодты тәуелділіктерді жою.</w:t>
      </w:r>
      <w:r w:rsidRPr="00411DF7">
        <w:rPr>
          <w:color w:val="212121"/>
          <w:lang w:val="kk-KZ"/>
        </w:rPr>
        <w:t xml:space="preserve"> Жоғарыда айтылғандай, берілген кешіктіру үшін мерзімді компонент тиісті тәртіптің айырмашылығын ескере отырып жойылуы мүмкін. Бұл дегеніміз, (i-k) элементі серияның әрбір i-ші элементінен алынып тасталады. Мұндай өзгерістердің пайдасына екі дәлел бар.</w:t>
      </w:r>
    </w:p>
    <w:p w:rsidR="00411DF7" w:rsidRPr="00411DF7" w:rsidRDefault="00411DF7" w:rsidP="00411D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411DF7">
        <w:rPr>
          <w:color w:val="212121"/>
          <w:lang w:val="kk-KZ"/>
        </w:rPr>
        <w:t xml:space="preserve">Біріншіден, </w:t>
      </w:r>
      <w:r>
        <w:rPr>
          <w:color w:val="212121"/>
          <w:lang w:val="kk-KZ"/>
        </w:rPr>
        <w:t xml:space="preserve">қатардың </w:t>
      </w:r>
      <w:r w:rsidRPr="00411DF7">
        <w:rPr>
          <w:color w:val="212121"/>
          <w:lang w:val="kk-KZ"/>
        </w:rPr>
        <w:t xml:space="preserve">жасырын </w:t>
      </w:r>
      <w:r>
        <w:rPr>
          <w:color w:val="212121"/>
          <w:lang w:val="kk-KZ"/>
        </w:rPr>
        <w:t>маусымдық</w:t>
      </w:r>
      <w:r w:rsidRPr="00411DF7">
        <w:rPr>
          <w:color w:val="212121"/>
          <w:lang w:val="kk-KZ"/>
        </w:rPr>
        <w:t xml:space="preserve"> компоненттерін анықтауға болады. Естеріңізге сала кетейік, автокорреляциялық қатынастар дәйекті артта қалады. Сондықтан, кейбір автокорреляцияны жою басқа автокорреляцияларды өзгерте алады, олар оларды басады және басқа маусымдық компоненттерді көбірек көрсетеді.</w:t>
      </w:r>
    </w:p>
    <w:p w:rsidR="00411DF7" w:rsidRDefault="00411DF7" w:rsidP="00411D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411DF7">
        <w:rPr>
          <w:color w:val="212121"/>
          <w:lang w:val="kk-KZ"/>
        </w:rPr>
        <w:t xml:space="preserve">Екіншіден, маусымдық компоненттерді алып тастау көптеген </w:t>
      </w:r>
      <w:r>
        <w:rPr>
          <w:color w:val="212121"/>
          <w:lang w:val="kk-KZ"/>
        </w:rPr>
        <w:t>уақытша қатарларды</w:t>
      </w:r>
      <w:r w:rsidRPr="00411DF7">
        <w:rPr>
          <w:color w:val="212121"/>
          <w:lang w:val="kk-KZ"/>
        </w:rPr>
        <w:t xml:space="preserve"> талдау әдістерін қолдану үшін қажет </w:t>
      </w:r>
      <w:r>
        <w:rPr>
          <w:color w:val="212121"/>
          <w:lang w:val="kk-KZ"/>
        </w:rPr>
        <w:t>қатарды</w:t>
      </w:r>
      <w:r w:rsidRPr="00411DF7">
        <w:rPr>
          <w:color w:val="212121"/>
          <w:lang w:val="kk-KZ"/>
        </w:rPr>
        <w:t xml:space="preserve"> </w:t>
      </w:r>
      <w:r w:rsidRPr="00411DF7">
        <w:rPr>
          <w:i/>
          <w:color w:val="212121"/>
          <w:lang w:val="kk-KZ"/>
        </w:rPr>
        <w:t>стационарлық</w:t>
      </w:r>
      <w:r w:rsidRPr="00411DF7">
        <w:rPr>
          <w:color w:val="212121"/>
          <w:lang w:val="kk-KZ"/>
        </w:rPr>
        <w:t xml:space="preserve"> етеді.</w:t>
      </w:r>
    </w:p>
    <w:p w:rsidR="00411DF7" w:rsidRPr="00411DF7" w:rsidRDefault="00411DF7" w:rsidP="00411D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p>
    <w:p w:rsidR="00411DF7" w:rsidRPr="001774FA" w:rsidRDefault="00411DF7" w:rsidP="00411DF7">
      <w:pPr>
        <w:ind w:firstLine="567"/>
        <w:jc w:val="both"/>
        <w:rPr>
          <w:rFonts w:eastAsia="Arial Unicode MS"/>
          <w:b/>
          <w:lang w:val="kk-KZ"/>
        </w:rPr>
      </w:pPr>
      <w:r w:rsidRPr="001774FA">
        <w:rPr>
          <w:rFonts w:eastAsia="Arial Unicode MS"/>
          <w:b/>
          <w:lang w:val="kk-KZ"/>
        </w:rPr>
        <w:t>Бақылау сұрақтары:</w:t>
      </w:r>
    </w:p>
    <w:p w:rsidR="00411DF7" w:rsidRPr="001774FA" w:rsidRDefault="00411DF7" w:rsidP="00411DF7">
      <w:pPr>
        <w:ind w:firstLine="567"/>
        <w:jc w:val="both"/>
        <w:rPr>
          <w:rFonts w:eastAsia="Arial Unicode MS"/>
          <w:b/>
          <w:sz w:val="20"/>
          <w:szCs w:val="20"/>
          <w:lang w:val="kk-KZ"/>
        </w:rPr>
      </w:pPr>
    </w:p>
    <w:p w:rsidR="00411DF7" w:rsidRPr="00074447" w:rsidRDefault="00411DF7" w:rsidP="00411D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Pr>
          <w:shd w:val="clear" w:color="auto" w:fill="FFFFFF"/>
          <w:lang w:val="kk-KZ"/>
        </w:rPr>
        <w:t>1</w:t>
      </w:r>
      <w:r w:rsidRPr="00074447">
        <w:rPr>
          <w:shd w:val="clear" w:color="auto" w:fill="FFFFFF"/>
          <w:lang w:val="kk-KZ"/>
        </w:rPr>
        <w:t>.</w:t>
      </w:r>
      <w:r w:rsidRPr="00074447">
        <w:rPr>
          <w:b/>
          <w:lang w:val="kk-KZ"/>
        </w:rPr>
        <w:t xml:space="preserve"> </w:t>
      </w:r>
      <w:r w:rsidRPr="00074447">
        <w:rPr>
          <w:lang w:val="kk-KZ"/>
        </w:rPr>
        <w:t>Тренд талдауы</w:t>
      </w:r>
      <w:r>
        <w:rPr>
          <w:lang w:val="kk-KZ"/>
        </w:rPr>
        <w:t xml:space="preserve"> дегеніміз не?</w:t>
      </w:r>
    </w:p>
    <w:p w:rsidR="00411DF7" w:rsidRPr="00074447" w:rsidRDefault="00411DF7" w:rsidP="00411DF7">
      <w:pPr>
        <w:ind w:right="-68"/>
        <w:jc w:val="both"/>
        <w:rPr>
          <w:lang w:val="kk-KZ"/>
        </w:rPr>
      </w:pPr>
      <w:r>
        <w:rPr>
          <w:lang w:val="kk-KZ"/>
        </w:rPr>
        <w:t>2</w:t>
      </w:r>
      <w:r w:rsidRPr="00074447">
        <w:rPr>
          <w:lang w:val="kk-KZ"/>
        </w:rPr>
        <w:t xml:space="preserve">. </w:t>
      </w:r>
      <w:r w:rsidRPr="00074447">
        <w:rPr>
          <w:bCs/>
          <w:lang w:val="kk-KZ"/>
        </w:rPr>
        <w:t>Тегістеу</w:t>
      </w:r>
      <w:r>
        <w:rPr>
          <w:bCs/>
          <w:lang w:val="kk-KZ"/>
        </w:rPr>
        <w:t xml:space="preserve"> дегеніміз не?</w:t>
      </w:r>
    </w:p>
    <w:p w:rsidR="00411DF7" w:rsidRPr="0062002F" w:rsidRDefault="000E570C" w:rsidP="00411DF7">
      <w:pPr>
        <w:ind w:right="-68"/>
        <w:jc w:val="both"/>
        <w:rPr>
          <w:caps/>
          <w:lang w:val="kk-KZ"/>
        </w:rPr>
      </w:pPr>
      <w:r>
        <w:rPr>
          <w:caps/>
          <w:lang w:val="kk-KZ"/>
        </w:rPr>
        <w:t>3</w:t>
      </w:r>
      <w:r w:rsidR="00411DF7">
        <w:rPr>
          <w:caps/>
          <w:lang w:val="kk-KZ"/>
        </w:rPr>
        <w:t xml:space="preserve">. </w:t>
      </w:r>
      <w:r w:rsidR="00411DF7" w:rsidRPr="0062002F">
        <w:rPr>
          <w:rFonts w:ascii="inherit" w:hAnsi="inherit" w:cs="Courier New"/>
          <w:color w:val="212121"/>
          <w:lang w:val="kk-KZ"/>
        </w:rPr>
        <w:t>Маусымдықты талдау</w:t>
      </w:r>
      <w:r w:rsidR="00411DF7">
        <w:rPr>
          <w:rFonts w:ascii="inherit" w:hAnsi="inherit" w:cs="Courier New"/>
          <w:color w:val="212121"/>
          <w:lang w:val="kk-KZ"/>
        </w:rPr>
        <w:t>дың мәнісі</w:t>
      </w:r>
      <w:r>
        <w:rPr>
          <w:rFonts w:ascii="inherit" w:hAnsi="inherit" w:cs="Courier New"/>
          <w:color w:val="212121"/>
          <w:lang w:val="kk-KZ"/>
        </w:rPr>
        <w:t>н түсіндіріңіз</w:t>
      </w:r>
      <w:r w:rsidR="00411DF7">
        <w:rPr>
          <w:rFonts w:ascii="inherit" w:hAnsi="inherit" w:cs="Courier New"/>
          <w:color w:val="212121"/>
          <w:lang w:val="kk-KZ"/>
        </w:rPr>
        <w:t>?</w:t>
      </w:r>
    </w:p>
    <w:p w:rsidR="00411DF7" w:rsidRDefault="000E570C" w:rsidP="00411DF7">
      <w:pPr>
        <w:ind w:right="-68"/>
        <w:jc w:val="both"/>
        <w:rPr>
          <w:color w:val="212121"/>
          <w:lang w:val="kk-KZ"/>
        </w:rPr>
      </w:pPr>
      <w:r>
        <w:rPr>
          <w:caps/>
          <w:lang w:val="kk-KZ"/>
        </w:rPr>
        <w:t>4</w:t>
      </w:r>
      <w:r w:rsidR="00411DF7">
        <w:rPr>
          <w:caps/>
          <w:lang w:val="kk-KZ"/>
        </w:rPr>
        <w:t xml:space="preserve">. </w:t>
      </w:r>
      <w:r w:rsidR="00411DF7" w:rsidRPr="0062002F">
        <w:rPr>
          <w:color w:val="212121"/>
          <w:lang w:val="kk-KZ"/>
        </w:rPr>
        <w:t>Автокорреляция</w:t>
      </w:r>
      <w:r w:rsidR="00411DF7">
        <w:rPr>
          <w:color w:val="212121"/>
          <w:lang w:val="kk-KZ"/>
        </w:rPr>
        <w:t>лық</w:t>
      </w:r>
      <w:r w:rsidR="00411DF7" w:rsidRPr="0062002F">
        <w:rPr>
          <w:color w:val="212121"/>
          <w:lang w:val="kk-KZ"/>
        </w:rPr>
        <w:t xml:space="preserve"> коррелограмма</w:t>
      </w:r>
      <w:r>
        <w:rPr>
          <w:color w:val="212121"/>
          <w:lang w:val="kk-KZ"/>
        </w:rPr>
        <w:t xml:space="preserve"> дегеніміз не?</w:t>
      </w:r>
    </w:p>
    <w:p w:rsidR="00411DF7" w:rsidRDefault="000E570C" w:rsidP="00411DF7">
      <w:pPr>
        <w:ind w:right="-68"/>
        <w:jc w:val="both"/>
        <w:rPr>
          <w:color w:val="212121"/>
          <w:lang w:val="kk-KZ"/>
        </w:rPr>
      </w:pPr>
      <w:r>
        <w:rPr>
          <w:lang w:val="kk-KZ"/>
        </w:rPr>
        <w:t>5</w:t>
      </w:r>
      <w:r w:rsidR="00411DF7">
        <w:rPr>
          <w:lang w:val="kk-KZ"/>
        </w:rPr>
        <w:t xml:space="preserve">. </w:t>
      </w:r>
      <w:r w:rsidR="00411DF7">
        <w:rPr>
          <w:color w:val="212121"/>
          <w:lang w:val="kk-KZ"/>
        </w:rPr>
        <w:t>Периодты</w:t>
      </w:r>
      <w:r w:rsidR="00411DF7" w:rsidRPr="00411DF7">
        <w:rPr>
          <w:color w:val="212121"/>
          <w:lang w:val="kk-KZ"/>
        </w:rPr>
        <w:t xml:space="preserve"> тәуелділіктерді жою</w:t>
      </w:r>
      <w:r>
        <w:rPr>
          <w:color w:val="212121"/>
          <w:lang w:val="kk-KZ"/>
        </w:rPr>
        <w:t xml:space="preserve"> тәсілі қалай?</w:t>
      </w:r>
    </w:p>
    <w:p w:rsidR="00411DF7" w:rsidRPr="001774FA" w:rsidRDefault="00411DF7" w:rsidP="00411DF7">
      <w:pPr>
        <w:jc w:val="both"/>
        <w:rPr>
          <w:bCs/>
          <w:lang w:val="kk-KZ"/>
        </w:rPr>
      </w:pPr>
    </w:p>
    <w:p w:rsidR="00FD42F2" w:rsidRDefault="00411DF7" w:rsidP="00FD42F2">
      <w:pPr>
        <w:ind w:firstLine="567"/>
        <w:jc w:val="both"/>
        <w:rPr>
          <w:b/>
          <w:bCs/>
          <w:lang w:val="kk-KZ"/>
        </w:rPr>
      </w:pPr>
      <w:r w:rsidRPr="001774FA">
        <w:rPr>
          <w:b/>
          <w:bCs/>
          <w:lang w:val="kk-KZ"/>
        </w:rPr>
        <w:t>Ұсынылған әдебиеттер</w:t>
      </w:r>
    </w:p>
    <w:p w:rsidR="00FD42F2" w:rsidRPr="00FD42F2" w:rsidRDefault="00FD42F2" w:rsidP="00FD42F2">
      <w:pPr>
        <w:jc w:val="both"/>
        <w:rPr>
          <w:bCs/>
        </w:rPr>
      </w:pPr>
      <w:r>
        <w:rPr>
          <w:bCs/>
          <w:lang w:val="kk-KZ"/>
        </w:rPr>
        <w:t xml:space="preserve">1. </w:t>
      </w:r>
      <w:r w:rsidR="00411DF7" w:rsidRPr="00FD42F2">
        <w:rPr>
          <w:bCs/>
          <w:lang w:val="kk-KZ"/>
        </w:rPr>
        <w:t xml:space="preserve">С.А. Айвазян, B.C. Мхитарян. Прикладная статистика и основы эконометрики: Учеб. </w:t>
      </w:r>
      <w:r w:rsidR="00411DF7" w:rsidRPr="00FD42F2">
        <w:rPr>
          <w:bCs/>
        </w:rPr>
        <w:t>для вузов. М.:ЮНИТИб 2001. 1022 с.</w:t>
      </w:r>
    </w:p>
    <w:p w:rsidR="00411DF7" w:rsidRPr="00FD42F2" w:rsidRDefault="00FD42F2" w:rsidP="00FD42F2">
      <w:pPr>
        <w:jc w:val="both"/>
        <w:rPr>
          <w:bCs/>
        </w:rPr>
      </w:pPr>
      <w:r>
        <w:rPr>
          <w:bCs/>
          <w:lang w:val="kk-KZ"/>
        </w:rPr>
        <w:t xml:space="preserve">2. </w:t>
      </w:r>
      <w:r w:rsidR="00411DF7" w:rsidRPr="00FD42F2">
        <w:rPr>
          <w:bCs/>
        </w:rPr>
        <w:t>Мицкевич.А.А. Деловая математика в экономической теории и практике. Москва: Высшая школа экономики, 2003.</w:t>
      </w:r>
    </w:p>
    <w:p w:rsidR="00411DF7" w:rsidRPr="001774FA" w:rsidRDefault="00411DF7" w:rsidP="00411DF7">
      <w:pPr>
        <w:keepNext/>
        <w:keepLines/>
        <w:tabs>
          <w:tab w:val="left" w:pos="851"/>
        </w:tabs>
        <w:ind w:right="-68" w:firstLine="567"/>
        <w:jc w:val="both"/>
        <w:outlineLvl w:val="2"/>
        <w:rPr>
          <w:bCs/>
        </w:rPr>
      </w:pPr>
      <w:r w:rsidRPr="001774FA">
        <w:rPr>
          <w:bCs/>
        </w:rPr>
        <w:lastRenderedPageBreak/>
        <w:t>3.</w:t>
      </w:r>
      <w:r w:rsidRPr="001774FA">
        <w:rPr>
          <w:bCs/>
        </w:rPr>
        <w:tab/>
        <w:t>Тюрин Ю.Н., Макаров А.А. Статистический анализ данных на компьютере /Под ред. В.Э. Фигурнова. -М.:ИНФРА-М, 2000. -528 с.: ил.</w:t>
      </w:r>
    </w:p>
    <w:p w:rsidR="00411DF7" w:rsidRPr="001774FA" w:rsidRDefault="00411DF7" w:rsidP="00411DF7">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411DF7" w:rsidRPr="001774FA" w:rsidRDefault="00411DF7" w:rsidP="00411DF7">
      <w:pPr>
        <w:ind w:right="-68" w:firstLine="567"/>
        <w:jc w:val="both"/>
        <w:rPr>
          <w:b/>
          <w:highlight w:val="yellow"/>
        </w:rPr>
      </w:pPr>
    </w:p>
    <w:p w:rsidR="00411DF7" w:rsidRPr="00411DF7" w:rsidRDefault="00411DF7" w:rsidP="00BB150D">
      <w:pPr>
        <w:ind w:right="-68" w:firstLine="567"/>
        <w:jc w:val="both"/>
        <w:rPr>
          <w:highlight w:val="yellow"/>
        </w:rPr>
      </w:pPr>
    </w:p>
    <w:p w:rsidR="000E570C" w:rsidRDefault="00C139FF" w:rsidP="00BB150D">
      <w:pPr>
        <w:ind w:right="-68" w:firstLine="567"/>
        <w:jc w:val="both"/>
        <w:rPr>
          <w:lang w:val="kk-KZ"/>
        </w:rPr>
      </w:pPr>
      <w:r w:rsidRPr="000E570C">
        <w:rPr>
          <w:b/>
          <w:lang w:val="kk-KZ"/>
        </w:rPr>
        <w:t xml:space="preserve">Дәріс 10  </w:t>
      </w:r>
      <w:r w:rsidRPr="000E570C">
        <w:rPr>
          <w:lang w:val="kk-KZ"/>
        </w:rPr>
        <w:t xml:space="preserve">Авторегрессия және жылжымалы орташа әдісі </w:t>
      </w:r>
      <w:r w:rsidR="0038211B" w:rsidRPr="000E570C">
        <w:rPr>
          <w:lang w:val="kk-KZ"/>
        </w:rPr>
        <w:t>(</w:t>
      </w:r>
      <w:r w:rsidR="006F0833" w:rsidRPr="000E570C">
        <w:rPr>
          <w:lang w:val="kk-KZ"/>
        </w:rPr>
        <w:t>АРПСС</w:t>
      </w:r>
      <w:r w:rsidR="0038211B" w:rsidRPr="000E570C">
        <w:rPr>
          <w:lang w:val="kk-KZ"/>
        </w:rPr>
        <w:t>)</w:t>
      </w:r>
      <w:r w:rsidR="00E21C04" w:rsidRPr="000E570C">
        <w:rPr>
          <w:lang w:val="kk-KZ"/>
        </w:rPr>
        <w:t xml:space="preserve"> </w:t>
      </w:r>
    </w:p>
    <w:p w:rsidR="000E570C" w:rsidRDefault="000E570C" w:rsidP="00BB150D">
      <w:pPr>
        <w:ind w:right="-68" w:firstLine="567"/>
        <w:jc w:val="both"/>
        <w:rPr>
          <w:lang w:val="kk-KZ"/>
        </w:rPr>
      </w:pPr>
    </w:p>
    <w:p w:rsidR="000E570C" w:rsidRPr="001774FA" w:rsidRDefault="00E21C04" w:rsidP="000E57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0E570C">
        <w:rPr>
          <w:lang w:val="kk-KZ"/>
        </w:rPr>
        <w:t xml:space="preserve"> </w:t>
      </w:r>
      <w:r w:rsidR="000E570C" w:rsidRPr="001774FA">
        <w:rPr>
          <w:b/>
          <w:lang w:val="kk-KZ"/>
        </w:rPr>
        <w:t xml:space="preserve">Дәріс мақсаты: </w:t>
      </w:r>
      <w:r w:rsidR="000E570C" w:rsidRPr="000E570C">
        <w:rPr>
          <w:lang w:val="kk-KZ"/>
        </w:rPr>
        <w:t>Авторегрессия және жылжымалы орташа әдісі</w:t>
      </w:r>
      <w:r w:rsidR="000E570C">
        <w:rPr>
          <w:lang w:val="kk-KZ"/>
        </w:rPr>
        <w:t>н қарастыру</w:t>
      </w:r>
    </w:p>
    <w:p w:rsidR="000E570C" w:rsidRPr="001774FA" w:rsidRDefault="000E570C" w:rsidP="000E57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val="kk-KZ"/>
        </w:rPr>
      </w:pPr>
    </w:p>
    <w:p w:rsidR="000E570C" w:rsidRPr="001774FA" w:rsidRDefault="000E570C" w:rsidP="000E57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0E570C" w:rsidRPr="00526AE5" w:rsidRDefault="000E570C" w:rsidP="000E57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lang w:val="kk-KZ"/>
        </w:rPr>
      </w:pPr>
      <w:r w:rsidRPr="00526AE5">
        <w:rPr>
          <w:lang w:val="kk-KZ"/>
        </w:rPr>
        <w:t>1. А</w:t>
      </w:r>
      <w:r w:rsidRPr="00526AE5">
        <w:rPr>
          <w:bCs/>
          <w:lang w:val="kk-KZ"/>
        </w:rPr>
        <w:t>вторегрессия.</w:t>
      </w:r>
    </w:p>
    <w:p w:rsidR="000E570C" w:rsidRPr="00526AE5" w:rsidRDefault="00526AE5" w:rsidP="000E570C">
      <w:pPr>
        <w:ind w:right="-68"/>
        <w:jc w:val="both"/>
        <w:rPr>
          <w:lang w:val="kk-KZ"/>
        </w:rPr>
      </w:pPr>
      <w:r w:rsidRPr="00526AE5">
        <w:rPr>
          <w:lang w:val="kk-KZ"/>
        </w:rPr>
        <w:t>2</w:t>
      </w:r>
      <w:r w:rsidR="000E570C" w:rsidRPr="00526AE5">
        <w:rPr>
          <w:lang w:val="kk-KZ"/>
        </w:rPr>
        <w:t xml:space="preserve">. </w:t>
      </w:r>
      <w:r w:rsidR="00002C91" w:rsidRPr="00526AE5">
        <w:rPr>
          <w:color w:val="212121"/>
          <w:lang w:val="kk-KZ"/>
        </w:rPr>
        <w:t>Орташа жылжу үрдісі.</w:t>
      </w:r>
    </w:p>
    <w:p w:rsidR="00AE49EA" w:rsidRPr="00526AE5" w:rsidRDefault="00526AE5" w:rsidP="000E570C">
      <w:pPr>
        <w:ind w:right="-68"/>
        <w:jc w:val="both"/>
        <w:rPr>
          <w:color w:val="212121"/>
          <w:lang w:val="kk-KZ"/>
        </w:rPr>
      </w:pPr>
      <w:r w:rsidRPr="00526AE5">
        <w:rPr>
          <w:caps/>
          <w:lang w:val="kk-KZ"/>
        </w:rPr>
        <w:t>3</w:t>
      </w:r>
      <w:r w:rsidR="000E570C" w:rsidRPr="00526AE5">
        <w:rPr>
          <w:caps/>
          <w:lang w:val="kk-KZ"/>
        </w:rPr>
        <w:t xml:space="preserve">. </w:t>
      </w:r>
      <w:r w:rsidR="00AE49EA" w:rsidRPr="00526AE5">
        <w:rPr>
          <w:lang w:val="kk-KZ"/>
        </w:rPr>
        <w:t>АРПСС</w:t>
      </w:r>
      <w:r w:rsidR="00AE49EA" w:rsidRPr="00AE49EA">
        <w:rPr>
          <w:color w:val="212121"/>
          <w:lang w:val="kk-KZ"/>
        </w:rPr>
        <w:t xml:space="preserve"> </w:t>
      </w:r>
      <w:r w:rsidR="00AE49EA" w:rsidRPr="00526AE5">
        <w:rPr>
          <w:color w:val="212121"/>
          <w:lang w:val="kk-KZ"/>
        </w:rPr>
        <w:t>моделі</w:t>
      </w:r>
      <w:r w:rsidR="00AE49EA" w:rsidRPr="00AE49EA">
        <w:rPr>
          <w:color w:val="212121"/>
          <w:lang w:val="kk-KZ"/>
        </w:rPr>
        <w:t xml:space="preserve">. </w:t>
      </w:r>
    </w:p>
    <w:p w:rsidR="00EC55FB" w:rsidRPr="00526AE5" w:rsidRDefault="00526AE5" w:rsidP="000E570C">
      <w:pPr>
        <w:ind w:right="-68"/>
        <w:jc w:val="both"/>
        <w:rPr>
          <w:color w:val="212121"/>
          <w:lang w:val="kk-KZ"/>
        </w:rPr>
      </w:pPr>
      <w:r w:rsidRPr="00526AE5">
        <w:rPr>
          <w:caps/>
          <w:lang w:val="kk-KZ"/>
        </w:rPr>
        <w:t>4</w:t>
      </w:r>
      <w:r w:rsidR="000E570C" w:rsidRPr="00526AE5">
        <w:rPr>
          <w:caps/>
          <w:lang w:val="kk-KZ"/>
        </w:rPr>
        <w:t xml:space="preserve">. </w:t>
      </w:r>
      <w:r w:rsidR="00EC55FB" w:rsidRPr="00AE49EA">
        <w:rPr>
          <w:color w:val="212121"/>
          <w:lang w:val="kk-KZ"/>
        </w:rPr>
        <w:t>Экспонен</w:t>
      </w:r>
      <w:r w:rsidR="00EC55FB" w:rsidRPr="00526AE5">
        <w:rPr>
          <w:color w:val="212121"/>
          <w:lang w:val="kk-KZ"/>
        </w:rPr>
        <w:t>циа</w:t>
      </w:r>
      <w:r w:rsidR="00EC55FB" w:rsidRPr="00AE49EA">
        <w:rPr>
          <w:color w:val="212121"/>
          <w:lang w:val="kk-KZ"/>
        </w:rPr>
        <w:t>л</w:t>
      </w:r>
      <w:r w:rsidR="00EC55FB" w:rsidRPr="00526AE5">
        <w:rPr>
          <w:color w:val="212121"/>
          <w:lang w:val="kk-KZ"/>
        </w:rPr>
        <w:t>ь</w:t>
      </w:r>
      <w:r w:rsidR="00EC55FB" w:rsidRPr="00AE49EA">
        <w:rPr>
          <w:color w:val="212121"/>
          <w:lang w:val="kk-KZ"/>
        </w:rPr>
        <w:t xml:space="preserve">ды тегістеу. </w:t>
      </w:r>
    </w:p>
    <w:p w:rsidR="00E21C04" w:rsidRPr="00526AE5" w:rsidRDefault="00526AE5" w:rsidP="00526AE5">
      <w:pPr>
        <w:ind w:right="-68"/>
        <w:jc w:val="both"/>
        <w:rPr>
          <w:color w:val="212121"/>
          <w:lang w:val="kk-KZ"/>
        </w:rPr>
      </w:pPr>
      <w:r w:rsidRPr="00526AE5">
        <w:rPr>
          <w:lang w:val="kk-KZ"/>
        </w:rPr>
        <w:t>5</w:t>
      </w:r>
      <w:r w:rsidR="000E570C" w:rsidRPr="00526AE5">
        <w:rPr>
          <w:lang w:val="kk-KZ"/>
        </w:rPr>
        <w:t xml:space="preserve">. </w:t>
      </w:r>
      <w:r w:rsidRPr="00526AE5">
        <w:rPr>
          <w:color w:val="212121"/>
          <w:lang w:val="kk-KZ"/>
        </w:rPr>
        <w:t>Салыстырмалы</w:t>
      </w:r>
      <w:r w:rsidRPr="00646283">
        <w:rPr>
          <w:color w:val="212121"/>
          <w:lang w:val="kk-KZ"/>
        </w:rPr>
        <w:t xml:space="preserve"> қате</w:t>
      </w:r>
      <w:r w:rsidRPr="00526AE5">
        <w:rPr>
          <w:color w:val="212121"/>
          <w:lang w:val="kk-KZ"/>
        </w:rPr>
        <w:t>лік.</w:t>
      </w:r>
    </w:p>
    <w:p w:rsidR="00526AE5" w:rsidRPr="00526AE5" w:rsidRDefault="00526AE5" w:rsidP="00526AE5">
      <w:pPr>
        <w:ind w:right="-68"/>
        <w:jc w:val="both"/>
        <w:rPr>
          <w:lang w:val="kk-KZ"/>
        </w:rPr>
      </w:pPr>
      <w:r w:rsidRPr="00526AE5">
        <w:rPr>
          <w:color w:val="212121"/>
          <w:lang w:val="kk-KZ"/>
        </w:rPr>
        <w:t xml:space="preserve">6. </w:t>
      </w:r>
      <w:r w:rsidRPr="00646283">
        <w:rPr>
          <w:color w:val="212121"/>
          <w:lang w:val="kk-KZ"/>
        </w:rPr>
        <w:t>Орташа абсолюттік салыстырмалы қателік</w:t>
      </w:r>
    </w:p>
    <w:p w:rsidR="00E21C04" w:rsidRPr="00411DF7" w:rsidRDefault="00E21C04" w:rsidP="00BB150D">
      <w:pPr>
        <w:ind w:right="-68" w:firstLine="567"/>
        <w:jc w:val="both"/>
        <w:rPr>
          <w:b/>
          <w:highlight w:val="yellow"/>
          <w:lang w:val="kk-KZ"/>
        </w:rPr>
      </w:pPr>
    </w:p>
    <w:p w:rsidR="000E570C" w:rsidRPr="000E570C" w:rsidRDefault="000E570C" w:rsidP="000E57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0E570C">
        <w:rPr>
          <w:color w:val="212121"/>
          <w:lang w:val="kk-KZ"/>
        </w:rPr>
        <w:t>Уақыт</w:t>
      </w:r>
      <w:r>
        <w:rPr>
          <w:color w:val="212121"/>
          <w:lang w:val="kk-KZ"/>
        </w:rPr>
        <w:t>ша</w:t>
      </w:r>
      <w:r w:rsidRPr="000E570C">
        <w:rPr>
          <w:color w:val="212121"/>
          <w:lang w:val="kk-KZ"/>
        </w:rPr>
        <w:t xml:space="preserve"> </w:t>
      </w:r>
      <w:r>
        <w:rPr>
          <w:color w:val="212121"/>
          <w:lang w:val="kk-KZ"/>
        </w:rPr>
        <w:t>қатарлар</w:t>
      </w:r>
      <w:r w:rsidRPr="000E570C">
        <w:rPr>
          <w:color w:val="212121"/>
          <w:lang w:val="kk-KZ"/>
        </w:rPr>
        <w:t xml:space="preserve"> параметрлерін және болжауды бағалау рәсімдері, әдетте, </w:t>
      </w:r>
      <w:r>
        <w:rPr>
          <w:color w:val="212121"/>
          <w:lang w:val="kk-KZ"/>
        </w:rPr>
        <w:t xml:space="preserve">қатардың </w:t>
      </w:r>
      <w:r w:rsidRPr="000E570C">
        <w:rPr>
          <w:color w:val="212121"/>
          <w:lang w:val="kk-KZ"/>
        </w:rPr>
        <w:t>математикалық моделі (математикалық сипаттамасы) белгілі деп есептейді. Дегенмен, іс жүзінде, өлшенген деректерде көбінесе нақты айқын құрамдас бөліктер жоқ, ал кейбір ескертулер елеулі қателіктерге ие. Мұндай жағдайларда тұрақты деректер компоненттерін бөлу және болжамдар жасау қиын.</w:t>
      </w:r>
    </w:p>
    <w:p w:rsidR="000E570C" w:rsidRPr="000E570C" w:rsidRDefault="000E570C" w:rsidP="000E57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0E570C">
        <w:rPr>
          <w:color w:val="212121"/>
          <w:lang w:val="kk-KZ"/>
        </w:rPr>
        <w:t xml:space="preserve">Бокс және Дженкинс әзірлеген </w:t>
      </w:r>
      <w:r w:rsidRPr="000E570C">
        <w:rPr>
          <w:lang w:val="kk-KZ"/>
        </w:rPr>
        <w:t>АРПСС</w:t>
      </w:r>
      <w:r w:rsidRPr="000E570C">
        <w:rPr>
          <w:color w:val="212121"/>
          <w:lang w:val="kk-KZ"/>
        </w:rPr>
        <w:t xml:space="preserve"> әдісі бұған мүмкіндік береді. Бұл әдіс көптеген қосымшаларда өте танымал, өйткені тәжірибе өзінің күші мен икемділігін растады. Бұл өте күрделі әдіс болса да, оны тиімді пайдалану үшін көп тәжірибе қажет.</w:t>
      </w:r>
    </w:p>
    <w:p w:rsidR="000E570C" w:rsidRPr="000E570C" w:rsidRDefault="00E21C04" w:rsidP="00002C91">
      <w:pPr>
        <w:pStyle w:val="HTML"/>
        <w:shd w:val="clear" w:color="auto" w:fill="FFFFFF"/>
        <w:ind w:firstLine="567"/>
        <w:jc w:val="both"/>
        <w:rPr>
          <w:rFonts w:ascii="Times New Roman" w:hAnsi="Times New Roman"/>
          <w:color w:val="212121"/>
          <w:sz w:val="24"/>
          <w:szCs w:val="24"/>
          <w:lang w:val="kk-KZ"/>
        </w:rPr>
      </w:pPr>
      <w:r w:rsidRPr="000E570C">
        <w:rPr>
          <w:rFonts w:ascii="Times New Roman" w:hAnsi="Times New Roman"/>
          <w:sz w:val="24"/>
          <w:szCs w:val="24"/>
          <w:lang w:val="kk-KZ"/>
        </w:rPr>
        <w:t> </w:t>
      </w:r>
      <w:r w:rsidRPr="00002C91">
        <w:rPr>
          <w:rFonts w:ascii="Times New Roman" w:hAnsi="Times New Roman"/>
          <w:b/>
          <w:sz w:val="24"/>
          <w:szCs w:val="24"/>
          <w:lang w:val="kk-KZ"/>
        </w:rPr>
        <w:t>А</w:t>
      </w:r>
      <w:r w:rsidRPr="000E570C">
        <w:rPr>
          <w:rFonts w:ascii="Times New Roman" w:hAnsi="Times New Roman"/>
          <w:b/>
          <w:bCs/>
          <w:sz w:val="24"/>
          <w:szCs w:val="24"/>
          <w:lang w:val="kk-KZ"/>
        </w:rPr>
        <w:t xml:space="preserve">вторегрессия. </w:t>
      </w:r>
      <w:r w:rsidR="000E570C" w:rsidRPr="000E570C">
        <w:rPr>
          <w:rFonts w:ascii="Times New Roman" w:hAnsi="Times New Roman"/>
          <w:color w:val="212121"/>
          <w:sz w:val="24"/>
          <w:szCs w:val="24"/>
          <w:lang w:val="kk-KZ"/>
        </w:rPr>
        <w:t>Көптеген уақытша қатарлар бір-біріне дәйекті байланысты элементтерді қамтиды. Мұндай қарым-қатынас келесідей болуы мүмкін:</w:t>
      </w:r>
    </w:p>
    <w:p w:rsidR="00E21C04" w:rsidRPr="000E570C" w:rsidRDefault="00E21C04" w:rsidP="00BB150D">
      <w:pPr>
        <w:ind w:right="-68" w:firstLine="567"/>
        <w:jc w:val="both"/>
        <w:rPr>
          <w:highlight w:val="yellow"/>
          <w:lang w:val="kk-KZ"/>
        </w:rPr>
      </w:pPr>
    </w:p>
    <w:p w:rsidR="00E21C04" w:rsidRPr="00002C91" w:rsidRDefault="00E21C04" w:rsidP="00530BC0">
      <w:pPr>
        <w:ind w:right="-68" w:firstLine="567"/>
        <w:jc w:val="center"/>
        <w:rPr>
          <w:lang w:val="en-US"/>
        </w:rPr>
      </w:pPr>
      <w:r w:rsidRPr="007834C4">
        <w:rPr>
          <w:lang w:val="kk-KZ"/>
        </w:rPr>
        <w:t>x</w:t>
      </w:r>
      <w:r w:rsidRPr="007834C4">
        <w:rPr>
          <w:vertAlign w:val="subscript"/>
          <w:lang w:val="kk-KZ"/>
        </w:rPr>
        <w:t>t</w:t>
      </w:r>
      <w:r w:rsidRPr="007834C4">
        <w:rPr>
          <w:lang w:val="kk-KZ"/>
        </w:rPr>
        <w:t xml:space="preserve"> = </w:t>
      </w:r>
      <w:r w:rsidR="00833DEC" w:rsidRPr="00002C91">
        <w:fldChar w:fldCharType="begin"/>
      </w:r>
      <w:r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8B3EEF"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E77662"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EB6B24"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A73482"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2D3492"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5463A8"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DE6FB5"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21507A"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9552F8"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F308F4"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F6777D"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833819"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1C4176"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011CCD" w:rsidRPr="007834C4">
        <w:rPr>
          <w:lang w:val="kk-KZ"/>
        </w:rPr>
        <w:instrText xml:space="preserve"> INCLUDEPICTURE  "H:\\statistica\\Textbook\\graphics\\xiblue.gif" \* MERGEFORMATINET </w:instrText>
      </w:r>
      <w:r w:rsidR="00833DEC" w:rsidRPr="00002C91">
        <w:fldChar w:fldCharType="separate"/>
      </w:r>
      <w:r w:rsidR="00833DEC" w:rsidRPr="00002C91">
        <w:fldChar w:fldCharType="begin"/>
      </w:r>
      <w:r w:rsidR="00756EFA" w:rsidRPr="007834C4">
        <w:rPr>
          <w:lang w:val="kk-KZ"/>
        </w:rPr>
        <w:instrText xml:space="preserve"> INCLUDEPICTURE  "H:\\statistica\\Textbook\\graphics\\xiblue.gif" \* MERGEFORMATINET </w:instrText>
      </w:r>
      <w:r w:rsidR="00833DEC" w:rsidRPr="00002C91">
        <w:fldChar w:fldCharType="separate"/>
      </w:r>
      <w:r w:rsidR="00833DEC">
        <w:fldChar w:fldCharType="begin"/>
      </w:r>
      <w:r w:rsidR="007834C4" w:rsidRPr="007834C4">
        <w:rPr>
          <w:lang w:val="kk-KZ"/>
        </w:rPr>
        <w:instrText xml:space="preserve"> INCLUDEPICTURE  "H:\\statistica\\Textbook\\graphics\\xiblue.gif" \* MERGEFORMATINET </w:instrText>
      </w:r>
      <w:r w:rsidR="00833DEC">
        <w:fldChar w:fldCharType="separate"/>
      </w:r>
      <w:r w:rsidR="00833DEC">
        <w:fldChar w:fldCharType="begin"/>
      </w:r>
      <w:r w:rsidR="00350431" w:rsidRPr="00350431">
        <w:rPr>
          <w:lang w:val="kk-KZ"/>
        </w:rPr>
        <w:instrText xml:space="preserve"> INCLUDEPICTURE  "H:\\statistica\\Textbook\\graphics\\xiblue.gif" \* MERGEFORMATINET </w:instrText>
      </w:r>
      <w:r w:rsidR="00833DEC">
        <w:fldChar w:fldCharType="separate"/>
      </w:r>
      <w:r w:rsidR="00833DEC">
        <w:fldChar w:fldCharType="begin"/>
      </w:r>
      <w:r w:rsidR="0044620C" w:rsidRPr="00E7591B">
        <w:rPr>
          <w:lang w:val="kk-KZ"/>
        </w:rPr>
        <w:instrText xml:space="preserve"> INCLUDEPICTURE  "H:\\statistica\\Textbook\\graphics\\xiblue.gif" \* MERGEFORMATINET </w:instrText>
      </w:r>
      <w:r w:rsidR="00833DEC">
        <w:fldChar w:fldCharType="separate"/>
      </w:r>
      <w:r w:rsidR="00833DEC">
        <w:fldChar w:fldCharType="begin"/>
      </w:r>
      <w:r w:rsidR="00FD42F2" w:rsidRPr="00FD42F2">
        <w:rPr>
          <w:lang w:val="kk-KZ"/>
        </w:rPr>
        <w:instrText xml:space="preserve"> INCLUDEPICTURE  "H:\\statistica\\Textbook\\graphics\\xiblue.gif" \* MERGEFORMATINET </w:instrText>
      </w:r>
      <w:r w:rsidR="00833DEC">
        <w:fldChar w:fldCharType="separate"/>
      </w:r>
      <w:r w:rsidR="00833DEC">
        <w:fldChar w:fldCharType="begin"/>
      </w:r>
      <w:r w:rsidR="000913BF" w:rsidRPr="00B0008F">
        <w:rPr>
          <w:lang w:val="kk-KZ"/>
        </w:rPr>
        <w:instrText xml:space="preserve"> INCLUDEPICTURE  "H:\\statistica\\Textbook\\graphics\\xiblue.gif" \* MERGEFORMATINET </w:instrText>
      </w:r>
      <w:r w:rsidR="00833DEC">
        <w:fldChar w:fldCharType="separate"/>
      </w:r>
      <w:r w:rsidR="00833DEC" w:rsidRPr="003627CA">
        <w:fldChar w:fldCharType="begin"/>
      </w:r>
      <w:r w:rsidR="003627CA" w:rsidRPr="00641E4D">
        <w:rPr>
          <w:lang w:val="kk-KZ"/>
        </w:rPr>
        <w:instrText xml:space="preserve"> INCLUDEPICTURE  "H:\\statistica\\Textbook\\graphics\\xiblue.gif" \* MERGEFORMATINET </w:instrText>
      </w:r>
      <w:r w:rsidR="00833DEC" w:rsidRPr="003627CA">
        <w:fldChar w:fldCharType="separate"/>
      </w:r>
      <w:r w:rsidR="00833DEC" w:rsidRPr="00833DEC">
        <w:fldChar w:fldCharType="begin"/>
      </w:r>
      <w:r w:rsidR="00833DEC" w:rsidRPr="00675598">
        <w:rPr>
          <w:lang w:val="kk-KZ"/>
        </w:rPr>
        <w:instrText xml:space="preserve"> INCLUDEPICTURE  "H:\\statistica\\Textbook\\graphics\\xiblue.gif" \* MERGEFORMATINET </w:instrText>
      </w:r>
      <w:r w:rsidR="00833DEC" w:rsidRPr="00833DEC">
        <w:fldChar w:fldCharType="separate"/>
      </w:r>
      <w:r w:rsidR="00675598">
        <w:pict>
          <v:shape id="_x0000_i1051" type="#_x0000_t75" alt="" style="width:8.25pt;height:13.5pt">
            <v:imagedata r:id="rId58" r:href="rId59"/>
          </v:shape>
        </w:pict>
      </w:r>
      <w:r w:rsidR="00833DEC" w:rsidRPr="00833DEC">
        <w:fldChar w:fldCharType="end"/>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7834C4">
        <w:rPr>
          <w:lang w:val="kk-KZ"/>
        </w:rPr>
        <w:t xml:space="preserve">+ </w:t>
      </w:r>
      <w:r w:rsidR="00833DEC" w:rsidRPr="00002C91">
        <w:fldChar w:fldCharType="begin"/>
      </w:r>
      <w:r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8B3EEF"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E77662"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EB6B24"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A73482"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2D3492"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5463A8"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DE6FB5"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21507A"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9552F8"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F308F4"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F6777D"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833819"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1C4176"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011CCD"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756EFA" w:rsidRPr="007834C4">
        <w:rPr>
          <w:lang w:val="kk-KZ"/>
        </w:rPr>
        <w:instrText xml:space="preserve"> INCLUDEPICTURE  "H:\\statistica\\Textbook\\graphics\\lilphibl.gif" \* MERGEFORMATINET </w:instrText>
      </w:r>
      <w:r w:rsidR="00833DEC" w:rsidRPr="00002C91">
        <w:fldChar w:fldCharType="separate"/>
      </w:r>
      <w:r w:rsidR="00833DEC">
        <w:fldChar w:fldCharType="begin"/>
      </w:r>
      <w:r w:rsidR="007834C4" w:rsidRPr="007834C4">
        <w:rPr>
          <w:lang w:val="kk-KZ"/>
        </w:rPr>
        <w:instrText xml:space="preserve"> INCLUDEPICTURE  "H:\\statistica\\Textbook\\graphics\\lilphibl.gif" \* MERGEFORMATINET </w:instrText>
      </w:r>
      <w:r w:rsidR="00833DEC">
        <w:fldChar w:fldCharType="separate"/>
      </w:r>
      <w:r w:rsidR="00833DEC">
        <w:fldChar w:fldCharType="begin"/>
      </w:r>
      <w:r w:rsidR="00350431" w:rsidRPr="00350431">
        <w:rPr>
          <w:lang w:val="kk-KZ"/>
        </w:rPr>
        <w:instrText xml:space="preserve"> INCLUDEPICTURE  "H:\\statistica\\Textbook\\graphics\\lilphibl.gif" \* MERGEFORMATINET </w:instrText>
      </w:r>
      <w:r w:rsidR="00833DEC">
        <w:fldChar w:fldCharType="separate"/>
      </w:r>
      <w:r w:rsidR="00833DEC">
        <w:fldChar w:fldCharType="begin"/>
      </w:r>
      <w:r w:rsidR="0044620C" w:rsidRPr="00E7591B">
        <w:rPr>
          <w:lang w:val="kk-KZ"/>
        </w:rPr>
        <w:instrText xml:space="preserve"> INCLUDEPICTURE  "H:\\statistica\\Textbook\\graphics\\lilphibl.gif" \* MERGEFORMATINET </w:instrText>
      </w:r>
      <w:r w:rsidR="00833DEC">
        <w:fldChar w:fldCharType="separate"/>
      </w:r>
      <w:r w:rsidR="00833DEC">
        <w:fldChar w:fldCharType="begin"/>
      </w:r>
      <w:r w:rsidR="00FD42F2" w:rsidRPr="00FD42F2">
        <w:rPr>
          <w:lang w:val="kk-KZ"/>
        </w:rPr>
        <w:instrText xml:space="preserve"> INCLUDEPICTURE  "H:\\statistica\\Textbook\\graphics\\lilphibl.gif" \* MERGEFORMATINET </w:instrText>
      </w:r>
      <w:r w:rsidR="00833DEC">
        <w:fldChar w:fldCharType="separate"/>
      </w:r>
      <w:r w:rsidR="00833DEC">
        <w:fldChar w:fldCharType="begin"/>
      </w:r>
      <w:r w:rsidR="000913BF" w:rsidRPr="00B0008F">
        <w:rPr>
          <w:lang w:val="kk-KZ"/>
        </w:rPr>
        <w:instrText xml:space="preserve"> INCLUDEPICTURE  "H:\\statistica\\Textbook\\graphics\\lilphibl.gif" \* MERGEFORMATINET </w:instrText>
      </w:r>
      <w:r w:rsidR="00833DEC">
        <w:fldChar w:fldCharType="separate"/>
      </w:r>
      <w:r w:rsidR="00833DEC" w:rsidRPr="003627CA">
        <w:fldChar w:fldCharType="begin"/>
      </w:r>
      <w:r w:rsidR="003627CA" w:rsidRPr="00641E4D">
        <w:rPr>
          <w:lang w:val="kk-KZ"/>
        </w:rPr>
        <w:instrText xml:space="preserve"> INCLUDEPICTURE  "H:\\statistica\\Textbook\\graphics\\lilphibl.gif" \* MERGEFORMATINET </w:instrText>
      </w:r>
      <w:r w:rsidR="00833DEC" w:rsidRPr="003627CA">
        <w:fldChar w:fldCharType="separate"/>
      </w:r>
      <w:r w:rsidR="00833DEC" w:rsidRPr="00833DEC">
        <w:fldChar w:fldCharType="begin"/>
      </w:r>
      <w:r w:rsidR="00833DEC" w:rsidRPr="00675598">
        <w:rPr>
          <w:lang w:val="kk-KZ"/>
        </w:rPr>
        <w:instrText xml:space="preserve"> INCLUDEPICTURE  "H:\\statistica\\Textbook\\graphics\\lilphibl.gif" \* MERGEFORMATINET </w:instrText>
      </w:r>
      <w:r w:rsidR="00833DEC" w:rsidRPr="00833DEC">
        <w:fldChar w:fldCharType="separate"/>
      </w:r>
      <w:r w:rsidR="00675598">
        <w:pict>
          <v:shape id="_x0000_i1052" type="#_x0000_t75" alt="" style="width:8.25pt;height:12.75pt">
            <v:imagedata r:id="rId60" r:href="rId61"/>
          </v:shape>
        </w:pict>
      </w:r>
      <w:r w:rsidR="00833DEC" w:rsidRPr="00833DEC">
        <w:fldChar w:fldCharType="end"/>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7834C4">
        <w:rPr>
          <w:vertAlign w:val="subscript"/>
          <w:lang w:val="kk-KZ"/>
        </w:rPr>
        <w:t>1</w:t>
      </w:r>
      <w:r w:rsidRPr="007834C4">
        <w:rPr>
          <w:lang w:val="kk-KZ"/>
        </w:rPr>
        <w:t>*x</w:t>
      </w:r>
      <w:r w:rsidRPr="007834C4">
        <w:rPr>
          <w:vertAlign w:val="subscript"/>
          <w:lang w:val="kk-KZ"/>
        </w:rPr>
        <w:t>(t-1)</w:t>
      </w:r>
      <w:r w:rsidRPr="007834C4">
        <w:rPr>
          <w:lang w:val="kk-KZ"/>
        </w:rPr>
        <w:t xml:space="preserve"> + </w:t>
      </w:r>
      <w:r w:rsidR="00833DEC" w:rsidRPr="00002C91">
        <w:fldChar w:fldCharType="begin"/>
      </w:r>
      <w:r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8B3EEF"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E77662"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EB6B24"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A73482"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2D3492"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5463A8"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DE6FB5"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21507A"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9552F8"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F308F4"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F6777D"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833819"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1C4176"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011CCD"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756EFA" w:rsidRPr="007834C4">
        <w:rPr>
          <w:lang w:val="kk-KZ"/>
        </w:rPr>
        <w:instrText xml:space="preserve"> INCLUDEPICTURE  "H:\\statistica\\Textbook\\graphics\\lilphibl.gif" \* MERGEFORMATINET </w:instrText>
      </w:r>
      <w:r w:rsidR="00833DEC" w:rsidRPr="00002C91">
        <w:fldChar w:fldCharType="separate"/>
      </w:r>
      <w:r w:rsidR="00833DEC">
        <w:fldChar w:fldCharType="begin"/>
      </w:r>
      <w:r w:rsidR="007834C4" w:rsidRPr="007834C4">
        <w:rPr>
          <w:lang w:val="kk-KZ"/>
        </w:rPr>
        <w:instrText xml:space="preserve"> INCLUDEPICTURE  "H:\\statistica\\Textbook\\graphics\\lilphibl.gif" \* MERGEFORMATINET </w:instrText>
      </w:r>
      <w:r w:rsidR="00833DEC">
        <w:fldChar w:fldCharType="separate"/>
      </w:r>
      <w:r w:rsidR="00833DEC">
        <w:fldChar w:fldCharType="begin"/>
      </w:r>
      <w:r w:rsidR="00350431" w:rsidRPr="00350431">
        <w:rPr>
          <w:lang w:val="kk-KZ"/>
        </w:rPr>
        <w:instrText xml:space="preserve"> INCLUDEPICTURE  "H:\\statistica\\Textbook\\graphics\\lilphibl.gif" \* MERGEFORMATINET </w:instrText>
      </w:r>
      <w:r w:rsidR="00833DEC">
        <w:fldChar w:fldCharType="separate"/>
      </w:r>
      <w:r w:rsidR="00833DEC">
        <w:fldChar w:fldCharType="begin"/>
      </w:r>
      <w:r w:rsidR="0044620C" w:rsidRPr="00E7591B">
        <w:rPr>
          <w:lang w:val="kk-KZ"/>
        </w:rPr>
        <w:instrText xml:space="preserve"> INCLUDEPICTURE  "H:\\statistica\\Textbook\\graphics\\lilphibl.gif" \* MERGEFORMATINET </w:instrText>
      </w:r>
      <w:r w:rsidR="00833DEC">
        <w:fldChar w:fldCharType="separate"/>
      </w:r>
      <w:r w:rsidR="00833DEC">
        <w:fldChar w:fldCharType="begin"/>
      </w:r>
      <w:r w:rsidR="00FD42F2" w:rsidRPr="00FD42F2">
        <w:rPr>
          <w:lang w:val="kk-KZ"/>
        </w:rPr>
        <w:instrText xml:space="preserve"> INCLUDEPICTURE  "H:\\statistica\\Textbook\\graphics\\lilphibl.gif" \* MERGEFORMATINET </w:instrText>
      </w:r>
      <w:r w:rsidR="00833DEC">
        <w:fldChar w:fldCharType="separate"/>
      </w:r>
      <w:r w:rsidR="00833DEC">
        <w:fldChar w:fldCharType="begin"/>
      </w:r>
      <w:r w:rsidR="000913BF" w:rsidRPr="00B0008F">
        <w:rPr>
          <w:lang w:val="kk-KZ"/>
        </w:rPr>
        <w:instrText xml:space="preserve"> INCLUDEPICTURE  "H:\\statistica\\Textbook\\graphics\\lilphibl.gif" \* MERGEFORMATINET </w:instrText>
      </w:r>
      <w:r w:rsidR="00833DEC">
        <w:fldChar w:fldCharType="separate"/>
      </w:r>
      <w:r w:rsidR="00833DEC" w:rsidRPr="003627CA">
        <w:fldChar w:fldCharType="begin"/>
      </w:r>
      <w:r w:rsidR="003627CA" w:rsidRPr="00641E4D">
        <w:rPr>
          <w:lang w:val="kk-KZ"/>
        </w:rPr>
        <w:instrText xml:space="preserve"> INCLUDEPICTURE  "H:\\statistica\\Textbook\\graphics\\lilphibl.gif" \* MERGEFORMATINET </w:instrText>
      </w:r>
      <w:r w:rsidR="00833DEC" w:rsidRPr="003627CA">
        <w:fldChar w:fldCharType="separate"/>
      </w:r>
      <w:r w:rsidR="00833DEC" w:rsidRPr="00833DEC">
        <w:fldChar w:fldCharType="begin"/>
      </w:r>
      <w:r w:rsidR="00833DEC" w:rsidRPr="00675598">
        <w:rPr>
          <w:lang w:val="kk-KZ"/>
        </w:rPr>
        <w:instrText xml:space="preserve"> INCLUDEPICTURE  "H:\\statistica\\Textbook\\graphics\\lilphibl.gif" \* MERGEFORMATINET </w:instrText>
      </w:r>
      <w:r w:rsidR="00833DEC" w:rsidRPr="00833DEC">
        <w:fldChar w:fldCharType="separate"/>
      </w:r>
      <w:r w:rsidR="00675598">
        <w:pict>
          <v:shape id="_x0000_i1053" type="#_x0000_t75" alt="" style="width:8.25pt;height:12.75pt">
            <v:imagedata r:id="rId60" r:href="rId62"/>
          </v:shape>
        </w:pict>
      </w:r>
      <w:r w:rsidR="00833DEC" w:rsidRPr="00833DEC">
        <w:fldChar w:fldCharType="end"/>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7834C4">
        <w:rPr>
          <w:vertAlign w:val="subscript"/>
          <w:lang w:val="kk-KZ"/>
        </w:rPr>
        <w:t>2</w:t>
      </w:r>
      <w:r w:rsidRPr="007834C4">
        <w:rPr>
          <w:lang w:val="kk-KZ"/>
        </w:rPr>
        <w:t>*x</w:t>
      </w:r>
      <w:r w:rsidRPr="007834C4">
        <w:rPr>
          <w:vertAlign w:val="subscript"/>
          <w:lang w:val="kk-KZ"/>
        </w:rPr>
        <w:t>(t-2)</w:t>
      </w:r>
      <w:r w:rsidRPr="007834C4">
        <w:rPr>
          <w:lang w:val="kk-KZ"/>
        </w:rPr>
        <w:t xml:space="preserve"> + </w:t>
      </w:r>
      <w:r w:rsidR="00833DEC" w:rsidRPr="00002C91">
        <w:fldChar w:fldCharType="begin"/>
      </w:r>
      <w:r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8B3EEF"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E77662"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EB6B24"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A73482"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2D3492"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5463A8"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DE6FB5"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21507A"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9552F8"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F308F4"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F6777D"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833819"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1C4176"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011CCD" w:rsidRPr="007834C4">
        <w:rPr>
          <w:lang w:val="kk-KZ"/>
        </w:rPr>
        <w:instrText xml:space="preserve"> INCLUDEPICTURE  "H:\\statistica\\Textbook\\graphics\\lilphibl.gif" \* MERGEFORMATINET </w:instrText>
      </w:r>
      <w:r w:rsidR="00833DEC" w:rsidRPr="00002C91">
        <w:fldChar w:fldCharType="separate"/>
      </w:r>
      <w:r w:rsidR="00833DEC" w:rsidRPr="00002C91">
        <w:fldChar w:fldCharType="begin"/>
      </w:r>
      <w:r w:rsidR="00756EFA" w:rsidRPr="007834C4">
        <w:rPr>
          <w:lang w:val="kk-KZ"/>
        </w:rPr>
        <w:instrText xml:space="preserve"> INCLUDEPICTURE  "H:\\statistica\\Textbook\\graphics\\lilphibl.gif" \* MERGEFORMATINET </w:instrText>
      </w:r>
      <w:r w:rsidR="00833DEC" w:rsidRPr="00002C91">
        <w:fldChar w:fldCharType="separate"/>
      </w:r>
      <w:r w:rsidR="00833DEC">
        <w:fldChar w:fldCharType="begin"/>
      </w:r>
      <w:r w:rsidR="007834C4" w:rsidRPr="007834C4">
        <w:rPr>
          <w:lang w:val="kk-KZ"/>
        </w:rPr>
        <w:instrText xml:space="preserve"> INCLUDEPICTURE  "H:\\statistica\\Textbook\\graphics\\lilphibl.gi</w:instrText>
      </w:r>
      <w:r w:rsidR="007834C4" w:rsidRPr="00E7591B">
        <w:rPr>
          <w:lang w:val="en-US"/>
        </w:rPr>
        <w:instrText xml:space="preserve">f" \* MERGEFORMATINET </w:instrText>
      </w:r>
      <w:r w:rsidR="00833DEC">
        <w:fldChar w:fldCharType="separate"/>
      </w:r>
      <w:r w:rsidR="00833DEC">
        <w:fldChar w:fldCharType="begin"/>
      </w:r>
      <w:r w:rsidR="00350431" w:rsidRPr="00E7591B">
        <w:rPr>
          <w:lang w:val="en-US"/>
        </w:rPr>
        <w:instrText xml:space="preserve"> INCLUDEPICTURE  "H:\\statistica\\Textbook\\graphics\\lilphibl.gif" \* MERGEFORMATINET </w:instrText>
      </w:r>
      <w:r w:rsidR="00833DEC">
        <w:fldChar w:fldCharType="separate"/>
      </w:r>
      <w:r w:rsidR="00833DEC">
        <w:fldChar w:fldCharType="begin"/>
      </w:r>
      <w:r w:rsidR="0044620C" w:rsidRPr="00E7591B">
        <w:rPr>
          <w:lang w:val="en-US"/>
        </w:rPr>
        <w:instrText xml:space="preserve"> INCLUDEPICTURE  "H:\\statistica\\Textbook\\graphics\\lilphibl.gif" \* MERGEFORMATINET </w:instrText>
      </w:r>
      <w:r w:rsidR="00833DEC">
        <w:fldChar w:fldCharType="separate"/>
      </w:r>
      <w:r w:rsidR="00833DEC">
        <w:fldChar w:fldCharType="begin"/>
      </w:r>
      <w:r w:rsidR="00FD42F2" w:rsidRPr="00B0008F">
        <w:rPr>
          <w:lang w:val="en-US"/>
        </w:rPr>
        <w:instrText xml:space="preserve"> INCLUDEPICTURE  "H:\\statistica\\Textbook\\graphics\\lilphibl.gif" \* MERGEFORMATINET </w:instrText>
      </w:r>
      <w:r w:rsidR="00833DEC">
        <w:fldChar w:fldCharType="separate"/>
      </w:r>
      <w:r w:rsidR="00833DEC">
        <w:fldChar w:fldCharType="begin"/>
      </w:r>
      <w:r w:rsidR="000913BF" w:rsidRPr="00B0008F">
        <w:rPr>
          <w:lang w:val="en-US"/>
        </w:rPr>
        <w:instrText xml:space="preserve"> INCLUDEPICTURE  "H:\\statistica\\Textbook\\graphics\\lilphibl.gif" \* MERGEFORMATINET </w:instrText>
      </w:r>
      <w:r w:rsidR="00833DEC">
        <w:fldChar w:fldCharType="separate"/>
      </w:r>
      <w:r w:rsidR="00833DEC" w:rsidRPr="003627CA">
        <w:fldChar w:fldCharType="begin"/>
      </w:r>
      <w:r w:rsidR="003627CA" w:rsidRPr="00641E4D">
        <w:rPr>
          <w:lang w:val="en-US"/>
        </w:rPr>
        <w:instrText xml:space="preserve"> INCLUDEPICTURE  "H:\\statistica\\Textbook\\graphics\\lilphibl.gif" \* MERGEFORMATINET </w:instrText>
      </w:r>
      <w:r w:rsidR="00833DEC" w:rsidRPr="003627CA">
        <w:fldChar w:fldCharType="separate"/>
      </w:r>
      <w:r w:rsidR="00675598">
        <w:pict>
          <v:shape id="_x0000_i1054" type="#_x0000_t75" alt="" style="width:8.25pt;height:12.75pt">
            <v:imagedata r:id="rId60" r:href="rId63"/>
          </v:shape>
        </w:pict>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002C91">
        <w:rPr>
          <w:vertAlign w:val="subscript"/>
          <w:lang w:val="en-US"/>
        </w:rPr>
        <w:t>3</w:t>
      </w:r>
      <w:r w:rsidRPr="00002C91">
        <w:rPr>
          <w:lang w:val="en-US"/>
        </w:rPr>
        <w:t>*x</w:t>
      </w:r>
      <w:r w:rsidRPr="00002C91">
        <w:rPr>
          <w:vertAlign w:val="subscript"/>
          <w:lang w:val="en-US"/>
        </w:rPr>
        <w:t>(t-3)</w:t>
      </w:r>
      <w:r w:rsidRPr="00002C91">
        <w:rPr>
          <w:lang w:val="en-US"/>
        </w:rPr>
        <w:t xml:space="preserve"> + ... + </w:t>
      </w:r>
      <w:r w:rsidR="00833DEC" w:rsidRPr="00002C91">
        <w:fldChar w:fldCharType="begin"/>
      </w:r>
      <w:r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8B3EEF"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E77662"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EB6B24"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A73482"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2D3492"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5463A8"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DE6FB5"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21507A"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9552F8"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F308F4"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F6777D"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833819"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1C4176"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011CCD" w:rsidRPr="00002C91">
        <w:rPr>
          <w:lang w:val="en-US"/>
        </w:rPr>
        <w:instrText xml:space="preserve"> INCLUDEPICTURE  "H:\\statistica\\Textbook\\graphics\\errorblu.gif" \* MERGEFORMATINET </w:instrText>
      </w:r>
      <w:r w:rsidR="00833DEC" w:rsidRPr="00002C91">
        <w:fldChar w:fldCharType="separate"/>
      </w:r>
      <w:r w:rsidR="00833DEC" w:rsidRPr="00002C91">
        <w:fldChar w:fldCharType="begin"/>
      </w:r>
      <w:r w:rsidR="00756EFA" w:rsidRPr="00002C91">
        <w:rPr>
          <w:lang w:val="en-US"/>
        </w:rPr>
        <w:instrText xml:space="preserve"> INCLUDEPICTURE  "H:\\statistica\\Textbook\\graphics\\errorblu.gif" \* MERGEFORMATINET </w:instrText>
      </w:r>
      <w:r w:rsidR="00833DEC" w:rsidRPr="00002C91">
        <w:fldChar w:fldCharType="separate"/>
      </w:r>
      <w:r w:rsidR="00833DEC">
        <w:fldChar w:fldCharType="begin"/>
      </w:r>
      <w:r w:rsidR="007834C4" w:rsidRPr="00E7591B">
        <w:rPr>
          <w:lang w:val="en-US"/>
        </w:rPr>
        <w:instrText xml:space="preserve"> INCLUDEPICTURE  "H:\\statistica\\Textbook\\graphics\\errorblu.gif" \* MERGEFORMATINET </w:instrText>
      </w:r>
      <w:r w:rsidR="00833DEC">
        <w:fldChar w:fldCharType="separate"/>
      </w:r>
      <w:r w:rsidR="00833DEC">
        <w:fldChar w:fldCharType="begin"/>
      </w:r>
      <w:r w:rsidR="00350431" w:rsidRPr="00E7591B">
        <w:rPr>
          <w:lang w:val="en-US"/>
        </w:rPr>
        <w:instrText xml:space="preserve"> INCLUDEPICTURE  "H:\\statistica\\Textbook\\graphics\\errorblu.gif" \* MERGEFORMATINET </w:instrText>
      </w:r>
      <w:r w:rsidR="00833DEC">
        <w:fldChar w:fldCharType="separate"/>
      </w:r>
      <w:r w:rsidR="00833DEC">
        <w:fldChar w:fldCharType="begin"/>
      </w:r>
      <w:r w:rsidR="0044620C" w:rsidRPr="00E7591B">
        <w:rPr>
          <w:lang w:val="en-US"/>
        </w:rPr>
        <w:instrText xml:space="preserve"> INCLUDEPICTURE  "H:\\statistica\\Textbook\\graphics\\errorblu.gif" \* MERGEFORMATINET </w:instrText>
      </w:r>
      <w:r w:rsidR="00833DEC">
        <w:fldChar w:fldCharType="separate"/>
      </w:r>
      <w:r w:rsidR="00833DEC">
        <w:fldChar w:fldCharType="begin"/>
      </w:r>
      <w:r w:rsidR="00FD42F2" w:rsidRPr="00B0008F">
        <w:rPr>
          <w:lang w:val="en-US"/>
        </w:rPr>
        <w:instrText xml:space="preserve"> INCLUDEPICTURE  "H:\\statistica\\Textbook\\graphics\\errorblu.gif" \* MERGEFORMATINET </w:instrText>
      </w:r>
      <w:r w:rsidR="00833DEC">
        <w:fldChar w:fldCharType="separate"/>
      </w:r>
      <w:r w:rsidR="00833DEC">
        <w:fldChar w:fldCharType="begin"/>
      </w:r>
      <w:r w:rsidR="000913BF" w:rsidRPr="00B0008F">
        <w:rPr>
          <w:lang w:val="en-US"/>
        </w:rPr>
        <w:instrText xml:space="preserve"> INCLUDEPICTURE  "H:\\statistica\\Textbook\\graphics\\errorblu.gif" \* MERGEFORMATINET </w:instrText>
      </w:r>
      <w:r w:rsidR="00833DEC">
        <w:fldChar w:fldCharType="separate"/>
      </w:r>
      <w:r w:rsidR="00833DEC" w:rsidRPr="003627CA">
        <w:fldChar w:fldCharType="begin"/>
      </w:r>
      <w:r w:rsidR="003627CA" w:rsidRPr="00641E4D">
        <w:rPr>
          <w:lang w:val="en-US"/>
        </w:rPr>
        <w:instrText xml:space="preserve"> INCLUDEPICTURE  "H:\\statistica\\Textbook\\graphics\\errorblu.gif" \* MERGEFORMATINET </w:instrText>
      </w:r>
      <w:r w:rsidR="00833DEC" w:rsidRPr="003627CA">
        <w:fldChar w:fldCharType="separate"/>
      </w:r>
      <w:r w:rsidR="00675598">
        <w:pict>
          <v:shape id="_x0000_i1055" type="#_x0000_t75" alt="" style="width:7.5pt;height:10.5pt">
            <v:imagedata r:id="rId64" r:href="rId65"/>
          </v:shape>
        </w:pict>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002C91">
        <w:rPr>
          <w:lang w:val="en-US"/>
        </w:rPr>
        <w:t xml:space="preserve">                (</w:t>
      </w:r>
      <w:r w:rsidR="00772037" w:rsidRPr="00002C91">
        <w:rPr>
          <w:lang w:val="kk-KZ"/>
        </w:rPr>
        <w:t>2</w:t>
      </w:r>
      <w:r w:rsidR="0038211B" w:rsidRPr="00002C91">
        <w:rPr>
          <w:lang w:val="kk-KZ"/>
        </w:rPr>
        <w:t>.1</w:t>
      </w:r>
      <w:r w:rsidRPr="00002C91">
        <w:rPr>
          <w:lang w:val="en-US"/>
        </w:rPr>
        <w:t>)</w:t>
      </w:r>
    </w:p>
    <w:p w:rsidR="00E21C04" w:rsidRPr="000E570C" w:rsidRDefault="00E21C04" w:rsidP="00BB150D">
      <w:pPr>
        <w:ind w:right="-68" w:firstLine="567"/>
        <w:jc w:val="both"/>
        <w:rPr>
          <w:highlight w:val="yellow"/>
          <w:lang w:val="en-US"/>
        </w:rPr>
      </w:pPr>
    </w:p>
    <w:p w:rsidR="00E21C04" w:rsidRPr="00002C91" w:rsidRDefault="00002C91" w:rsidP="00BB150D">
      <w:pPr>
        <w:ind w:right="-68"/>
        <w:jc w:val="both"/>
        <w:rPr>
          <w:lang w:val="en-US"/>
        </w:rPr>
      </w:pPr>
      <w:r w:rsidRPr="00002C91">
        <w:rPr>
          <w:lang w:val="kk-KZ"/>
        </w:rPr>
        <w:t>мұнда</w:t>
      </w:r>
      <w:r w:rsidR="00E21C04" w:rsidRPr="00002C91">
        <w:rPr>
          <w:lang w:val="en-US"/>
        </w:rPr>
        <w:t xml:space="preserve">  </w:t>
      </w:r>
      <w:r w:rsidR="00833DEC" w:rsidRPr="00002C91">
        <w:fldChar w:fldCharType="begin"/>
      </w:r>
      <w:r w:rsidR="00E21C04"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8B3EEF"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E77662"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EB6B24"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A73482"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2D3492"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5463A8"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DE6FB5"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21507A"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9552F8"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F308F4"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F6777D"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833819"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1C4176"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011CCD" w:rsidRPr="00002C91">
        <w:rPr>
          <w:lang w:val="en-US"/>
        </w:rPr>
        <w:instrText xml:space="preserve"> INCLUDEPICTURE  "H:\\statistica\\Textbook\\graphics\\xiblue.gif" \* MERGEFORMATINET </w:instrText>
      </w:r>
      <w:r w:rsidR="00833DEC" w:rsidRPr="00002C91">
        <w:fldChar w:fldCharType="separate"/>
      </w:r>
      <w:r w:rsidR="00833DEC" w:rsidRPr="00002C91">
        <w:fldChar w:fldCharType="begin"/>
      </w:r>
      <w:r w:rsidR="00756EFA" w:rsidRPr="00002C91">
        <w:rPr>
          <w:lang w:val="en-US"/>
        </w:rPr>
        <w:instrText xml:space="preserve"> INCLUDEPICTURE  "H:\\statistica\\Textbook\\graphics\\xiblue.gif" \* MERGEFORMATINET </w:instrText>
      </w:r>
      <w:r w:rsidR="00833DEC" w:rsidRPr="00002C91">
        <w:fldChar w:fldCharType="separate"/>
      </w:r>
      <w:r w:rsidR="00833DEC">
        <w:fldChar w:fldCharType="begin"/>
      </w:r>
      <w:r w:rsidR="007834C4" w:rsidRPr="00E7591B">
        <w:rPr>
          <w:lang w:val="en-US"/>
        </w:rPr>
        <w:instrText xml:space="preserve"> INCLUDEPICTURE  "H:\\statistica\\Textbook\\graphics\\xiblue.gif" \* MERGEFORMATINET </w:instrText>
      </w:r>
      <w:r w:rsidR="00833DEC">
        <w:fldChar w:fldCharType="separate"/>
      </w:r>
      <w:r w:rsidR="00833DEC">
        <w:fldChar w:fldCharType="begin"/>
      </w:r>
      <w:r w:rsidR="00350431" w:rsidRPr="00E7591B">
        <w:rPr>
          <w:lang w:val="en-US"/>
        </w:rPr>
        <w:instrText xml:space="preserve"> INCLUDEPICTURE  "H:\\statistica\\Textbook\\graphics\\xiblue.gif" \* MERGEFORMATINET </w:instrText>
      </w:r>
      <w:r w:rsidR="00833DEC">
        <w:fldChar w:fldCharType="separate"/>
      </w:r>
      <w:r w:rsidR="00833DEC">
        <w:fldChar w:fldCharType="begin"/>
      </w:r>
      <w:r w:rsidR="0044620C" w:rsidRPr="00E7591B">
        <w:rPr>
          <w:lang w:val="en-US"/>
        </w:rPr>
        <w:instrText xml:space="preserve"> INCLUDEPICTURE  "H:\\statistica\\Textbook\\graphics\\xiblue.gif" \* MERGEFORMATINET </w:instrText>
      </w:r>
      <w:r w:rsidR="00833DEC">
        <w:fldChar w:fldCharType="separate"/>
      </w:r>
      <w:r w:rsidR="00833DEC">
        <w:fldChar w:fldCharType="begin"/>
      </w:r>
      <w:r w:rsidR="00FD42F2" w:rsidRPr="00B0008F">
        <w:rPr>
          <w:lang w:val="en-US"/>
        </w:rPr>
        <w:instrText xml:space="preserve"> INCLUDEPICTURE  "H:\\statistica\\Textbook\\graphics\\xiblue.gif" \* MERGEFORMATINET </w:instrText>
      </w:r>
      <w:r w:rsidR="00833DEC">
        <w:fldChar w:fldCharType="separate"/>
      </w:r>
      <w:r w:rsidR="00833DEC">
        <w:fldChar w:fldCharType="begin"/>
      </w:r>
      <w:r w:rsidR="000913BF" w:rsidRPr="00B0008F">
        <w:rPr>
          <w:lang w:val="en-US"/>
        </w:rPr>
        <w:instrText xml:space="preserve"> INCLUDEPICTURE  "H:\\statistica\\Textbook\\graphics\\xiblue.gif" \* MERGEFORMATINET </w:instrText>
      </w:r>
      <w:r w:rsidR="00833DEC">
        <w:fldChar w:fldCharType="separate"/>
      </w:r>
      <w:r w:rsidR="00833DEC" w:rsidRPr="003627CA">
        <w:fldChar w:fldCharType="begin"/>
      </w:r>
      <w:r w:rsidR="003627CA" w:rsidRPr="00641E4D">
        <w:rPr>
          <w:lang w:val="en-US"/>
        </w:rPr>
        <w:instrText xml:space="preserve"> INCLUDEPICTURE  "H:\\statistica\\Textbook\\graphics\\xiblue.gif" \* MERGEFORMATINET </w:instrText>
      </w:r>
      <w:r w:rsidR="00833DEC" w:rsidRPr="003627CA">
        <w:fldChar w:fldCharType="separate"/>
      </w:r>
      <w:r w:rsidR="00675598">
        <w:pict>
          <v:shape id="_x0000_i1056" type="#_x0000_t75" alt="" style="width:8.25pt;height:13.5pt">
            <v:imagedata r:id="rId58" r:href="rId66"/>
          </v:shape>
        </w:pict>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E21C04" w:rsidRPr="00002C91">
        <w:rPr>
          <w:lang w:val="en-US"/>
        </w:rPr>
        <w:t xml:space="preserve">   - </w:t>
      </w:r>
      <w:r w:rsidRPr="00002C91">
        <w:rPr>
          <w:lang w:val="kk-KZ"/>
        </w:rPr>
        <w:t>тұрақты</w:t>
      </w:r>
      <w:r w:rsidR="00E21C04" w:rsidRPr="00002C91">
        <w:rPr>
          <w:lang w:val="en-US"/>
        </w:rPr>
        <w:t>(</w:t>
      </w:r>
      <w:r w:rsidRPr="00002C91">
        <w:rPr>
          <w:lang w:val="kk-KZ"/>
        </w:rPr>
        <w:t>еркін мүше</w:t>
      </w:r>
      <w:r w:rsidR="00E21C04" w:rsidRPr="00002C91">
        <w:rPr>
          <w:lang w:val="en-US"/>
        </w:rPr>
        <w:t>),  </w:t>
      </w:r>
      <w:r w:rsidR="00833DEC" w:rsidRPr="00002C91">
        <w:fldChar w:fldCharType="begin"/>
      </w:r>
      <w:r w:rsidR="00E21C04"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8B3EEF"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E77662"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EB6B24"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A73482"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2D3492"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5463A8"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DE6FB5"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21507A"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9552F8"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F308F4"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F6777D"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833819"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1C4176"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011CCD"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756EFA" w:rsidRPr="00002C91">
        <w:rPr>
          <w:lang w:val="en-US"/>
        </w:rPr>
        <w:instrText xml:space="preserve"> INCLUDEPICTURE  "H:\\statistica\\Textbook\\graphics\\lilphibl.gif" \* MERGEFORMATINET </w:instrText>
      </w:r>
      <w:r w:rsidR="00833DEC" w:rsidRPr="00002C91">
        <w:fldChar w:fldCharType="separate"/>
      </w:r>
      <w:r w:rsidR="00833DEC">
        <w:fldChar w:fldCharType="begin"/>
      </w:r>
      <w:r w:rsidR="007834C4" w:rsidRPr="00E7591B">
        <w:rPr>
          <w:lang w:val="en-US"/>
        </w:rPr>
        <w:instrText xml:space="preserve"> INCLUDEPICTURE  "H:\\statistica\\Textbook\\graphics\\lilphibl.gif" \* MERGEFORMATINET </w:instrText>
      </w:r>
      <w:r w:rsidR="00833DEC">
        <w:fldChar w:fldCharType="separate"/>
      </w:r>
      <w:r w:rsidR="00833DEC">
        <w:fldChar w:fldCharType="begin"/>
      </w:r>
      <w:r w:rsidR="00350431" w:rsidRPr="00E7591B">
        <w:rPr>
          <w:lang w:val="en-US"/>
        </w:rPr>
        <w:instrText xml:space="preserve"> INCLUDEPICTURE  "H:\\statistica\\Textbook\\graphics\\lilphibl.gif" \* MERGEFORMATINET </w:instrText>
      </w:r>
      <w:r w:rsidR="00833DEC">
        <w:fldChar w:fldCharType="separate"/>
      </w:r>
      <w:r w:rsidR="00833DEC">
        <w:fldChar w:fldCharType="begin"/>
      </w:r>
      <w:r w:rsidR="0044620C" w:rsidRPr="00E7591B">
        <w:rPr>
          <w:lang w:val="en-US"/>
        </w:rPr>
        <w:instrText xml:space="preserve"> INCLUDEPICTURE  "H:\\statistica\\Textbook\\graphics\\lilphibl.gif" \* MERGEFORMATINET </w:instrText>
      </w:r>
      <w:r w:rsidR="00833DEC">
        <w:fldChar w:fldCharType="separate"/>
      </w:r>
      <w:r w:rsidR="00833DEC">
        <w:fldChar w:fldCharType="begin"/>
      </w:r>
      <w:r w:rsidR="00FD42F2" w:rsidRPr="00B0008F">
        <w:rPr>
          <w:lang w:val="en-US"/>
        </w:rPr>
        <w:instrText xml:space="preserve"> INCLUDEPICTURE  "H:\\statistica\\Textbook\\graphics\\lilphibl.gif" \* MERGEFORMATINET </w:instrText>
      </w:r>
      <w:r w:rsidR="00833DEC">
        <w:fldChar w:fldCharType="separate"/>
      </w:r>
      <w:r w:rsidR="00833DEC">
        <w:fldChar w:fldCharType="begin"/>
      </w:r>
      <w:r w:rsidR="000913BF" w:rsidRPr="00B0008F">
        <w:rPr>
          <w:lang w:val="en-US"/>
        </w:rPr>
        <w:instrText xml:space="preserve"> INCLUDEPICTURE  "H:\\statistica\\Textbook\\graphics\\lilphibl.gif" \* MERGEFORMATINET </w:instrText>
      </w:r>
      <w:r w:rsidR="00833DEC">
        <w:fldChar w:fldCharType="separate"/>
      </w:r>
      <w:r w:rsidR="00833DEC" w:rsidRPr="003627CA">
        <w:fldChar w:fldCharType="begin"/>
      </w:r>
      <w:r w:rsidR="003627CA" w:rsidRPr="00641E4D">
        <w:rPr>
          <w:lang w:val="en-US"/>
        </w:rPr>
        <w:instrText xml:space="preserve"> INCLUDEPICTURE  "H:\\statistica\\Textbook\\graphics\\lilphibl.gif" \* MERGEFORMATINET </w:instrText>
      </w:r>
      <w:r w:rsidR="00833DEC" w:rsidRPr="003627CA">
        <w:fldChar w:fldCharType="separate"/>
      </w:r>
      <w:r w:rsidR="00675598">
        <w:pict>
          <v:shape id="_x0000_i1057" type="#_x0000_t75" alt="" style="width:8.25pt;height:12.75pt">
            <v:imagedata r:id="rId60" r:href="rId67"/>
          </v:shape>
        </w:pict>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E21C04" w:rsidRPr="00002C91">
        <w:rPr>
          <w:vertAlign w:val="subscript"/>
          <w:lang w:val="en-US"/>
        </w:rPr>
        <w:t>1</w:t>
      </w:r>
      <w:r w:rsidR="00E21C04" w:rsidRPr="00002C91">
        <w:rPr>
          <w:lang w:val="en-US"/>
        </w:rPr>
        <w:t xml:space="preserve">, </w:t>
      </w:r>
      <w:r w:rsidR="00833DEC" w:rsidRPr="00002C91">
        <w:fldChar w:fldCharType="begin"/>
      </w:r>
      <w:r w:rsidR="00E21C04"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8B3EEF"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E77662"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EB6B24"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A73482"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2D3492"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5463A8"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DE6FB5"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21507A"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9552F8"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F308F4"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F6777D"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833819"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1C4176"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011CCD"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756EFA" w:rsidRPr="00002C91">
        <w:rPr>
          <w:lang w:val="en-US"/>
        </w:rPr>
        <w:instrText xml:space="preserve"> INCLUDEPICTURE  "H:\\statistica\\Textbook\\graphics\\lilphibl.gif" \* MERGEFORMATINET </w:instrText>
      </w:r>
      <w:r w:rsidR="00833DEC" w:rsidRPr="00002C91">
        <w:fldChar w:fldCharType="separate"/>
      </w:r>
      <w:r w:rsidR="00833DEC">
        <w:fldChar w:fldCharType="begin"/>
      </w:r>
      <w:r w:rsidR="007834C4" w:rsidRPr="00E7591B">
        <w:rPr>
          <w:lang w:val="en-US"/>
        </w:rPr>
        <w:instrText xml:space="preserve"> INCLUDEPICTURE  "H:\\statistica\\Textbook\\graphics\\lilphibl.gif" \* MERGEFORMATINET </w:instrText>
      </w:r>
      <w:r w:rsidR="00833DEC">
        <w:fldChar w:fldCharType="separate"/>
      </w:r>
      <w:r w:rsidR="00833DEC">
        <w:fldChar w:fldCharType="begin"/>
      </w:r>
      <w:r w:rsidR="00350431" w:rsidRPr="00E7591B">
        <w:rPr>
          <w:lang w:val="en-US"/>
        </w:rPr>
        <w:instrText xml:space="preserve"> INCLUDEPICTURE  "H:\\statistica\\Textbook\\graphics\\lilphibl.gif" \* MERGEFORMATINET </w:instrText>
      </w:r>
      <w:r w:rsidR="00833DEC">
        <w:fldChar w:fldCharType="separate"/>
      </w:r>
      <w:r w:rsidR="00833DEC">
        <w:fldChar w:fldCharType="begin"/>
      </w:r>
      <w:r w:rsidR="0044620C" w:rsidRPr="00E7591B">
        <w:rPr>
          <w:lang w:val="en-US"/>
        </w:rPr>
        <w:instrText xml:space="preserve"> INCLUDEPICTURE  "H:\\statistica\\Textbook\\graphics\\lilphibl.gif" \* MERGEFORMATINET </w:instrText>
      </w:r>
      <w:r w:rsidR="00833DEC">
        <w:fldChar w:fldCharType="separate"/>
      </w:r>
      <w:r w:rsidR="00833DEC">
        <w:fldChar w:fldCharType="begin"/>
      </w:r>
      <w:r w:rsidR="00FD42F2" w:rsidRPr="00B0008F">
        <w:rPr>
          <w:lang w:val="en-US"/>
        </w:rPr>
        <w:instrText xml:space="preserve"> INCLUDEPICTURE  "H:\\statistica\\Textbook\\graphics\\lilphibl.gif" \* MERGEFORMATINET </w:instrText>
      </w:r>
      <w:r w:rsidR="00833DEC">
        <w:fldChar w:fldCharType="separate"/>
      </w:r>
      <w:r w:rsidR="00833DEC">
        <w:fldChar w:fldCharType="begin"/>
      </w:r>
      <w:r w:rsidR="000913BF" w:rsidRPr="00B0008F">
        <w:rPr>
          <w:lang w:val="en-US"/>
        </w:rPr>
        <w:instrText xml:space="preserve"> INCLUDEPICTURE  "H:\\statistica\\Textbook\\graphics\\lilphibl.gif" \* MERGEFORMATINET </w:instrText>
      </w:r>
      <w:r w:rsidR="00833DEC">
        <w:fldChar w:fldCharType="separate"/>
      </w:r>
      <w:r w:rsidR="00833DEC" w:rsidRPr="003627CA">
        <w:fldChar w:fldCharType="begin"/>
      </w:r>
      <w:r w:rsidR="003627CA" w:rsidRPr="00641E4D">
        <w:rPr>
          <w:lang w:val="en-US"/>
        </w:rPr>
        <w:instrText xml:space="preserve"> INCLUDEPICTURE  "H:\\statistica\\Textbook\\graphics\\lilphibl.gif" \* MERGEFORMATINET </w:instrText>
      </w:r>
      <w:r w:rsidR="00833DEC" w:rsidRPr="003627CA">
        <w:fldChar w:fldCharType="separate"/>
      </w:r>
      <w:r w:rsidR="00675598">
        <w:pict>
          <v:shape id="_x0000_i1058" type="#_x0000_t75" alt="" style="width:8.25pt;height:12.75pt">
            <v:imagedata r:id="rId60" r:href="rId68"/>
          </v:shape>
        </w:pict>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E21C04" w:rsidRPr="00002C91">
        <w:rPr>
          <w:vertAlign w:val="subscript"/>
          <w:lang w:val="en-US"/>
        </w:rPr>
        <w:t>2</w:t>
      </w:r>
      <w:r w:rsidR="00E21C04" w:rsidRPr="00002C91">
        <w:rPr>
          <w:lang w:val="en-US"/>
        </w:rPr>
        <w:t xml:space="preserve">, </w:t>
      </w:r>
      <w:r w:rsidR="00833DEC" w:rsidRPr="00002C91">
        <w:fldChar w:fldCharType="begin"/>
      </w:r>
      <w:r w:rsidR="00E21C04"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8B3EEF"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E77662"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EB6B24"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A73482"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2D3492"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5463A8"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DE6FB5"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21507A"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9552F8"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F308F4"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F6777D"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833819"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1C4176"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011CCD" w:rsidRPr="00002C91">
        <w:rPr>
          <w:lang w:val="en-US"/>
        </w:rPr>
        <w:instrText xml:space="preserve"> INCLUDEPICTURE  "H:\\statistica\\Textbook\\graphics\\lilphibl.gif" \* MERGEFORMATINET </w:instrText>
      </w:r>
      <w:r w:rsidR="00833DEC" w:rsidRPr="00002C91">
        <w:fldChar w:fldCharType="separate"/>
      </w:r>
      <w:r w:rsidR="00833DEC" w:rsidRPr="00002C91">
        <w:fldChar w:fldCharType="begin"/>
      </w:r>
      <w:r w:rsidR="00756EFA" w:rsidRPr="00002C91">
        <w:rPr>
          <w:lang w:val="en-US"/>
        </w:rPr>
        <w:instrText xml:space="preserve"> INCLUDEPICTURE  "H:\\statistica\\Textbook\\graphics\\lilphibl.gif" \* MERGEFORMATINET </w:instrText>
      </w:r>
      <w:r w:rsidR="00833DEC" w:rsidRPr="00002C91">
        <w:fldChar w:fldCharType="separate"/>
      </w:r>
      <w:r w:rsidR="00833DEC">
        <w:fldChar w:fldCharType="begin"/>
      </w:r>
      <w:r w:rsidR="007834C4" w:rsidRPr="00E7591B">
        <w:rPr>
          <w:lang w:val="en-US"/>
        </w:rPr>
        <w:instrText xml:space="preserve"> INCLUDEPICTURE  "H:\\statistica\\Textbook\\graphics\\lilphibl.gif" \* MERGEFORMATINET </w:instrText>
      </w:r>
      <w:r w:rsidR="00833DEC">
        <w:fldChar w:fldCharType="separate"/>
      </w:r>
      <w:r w:rsidR="00833DEC">
        <w:fldChar w:fldCharType="begin"/>
      </w:r>
      <w:r w:rsidR="00350431" w:rsidRPr="00E7591B">
        <w:rPr>
          <w:lang w:val="en-US"/>
        </w:rPr>
        <w:instrText xml:space="preserve"> INCLUDEPICTURE  "H:\\statistica\\Textbook\\graphics\\lilphibl.gif" \* MERGEFORMATINET </w:instrText>
      </w:r>
      <w:r w:rsidR="00833DEC">
        <w:fldChar w:fldCharType="separate"/>
      </w:r>
      <w:r w:rsidR="00833DEC">
        <w:fldChar w:fldCharType="begin"/>
      </w:r>
      <w:r w:rsidR="0044620C" w:rsidRPr="00E7591B">
        <w:rPr>
          <w:lang w:val="en-US"/>
        </w:rPr>
        <w:instrText xml:space="preserve"> INCLUDEPICTURE  "H:\\statistica\\Textbook\\graphics\\lilphibl.gif" \* MERGEFORMATINET </w:instrText>
      </w:r>
      <w:r w:rsidR="00833DEC">
        <w:fldChar w:fldCharType="separate"/>
      </w:r>
      <w:r w:rsidR="00833DEC">
        <w:fldChar w:fldCharType="begin"/>
      </w:r>
      <w:r w:rsidR="00FD42F2" w:rsidRPr="00B0008F">
        <w:rPr>
          <w:lang w:val="en-US"/>
        </w:rPr>
        <w:instrText xml:space="preserve"> INCLUDEPICTURE  "H:\\statistica\\Textbook\\graphics\\lilphibl.gif" \* MERGEFORMATINET </w:instrText>
      </w:r>
      <w:r w:rsidR="00833DEC">
        <w:fldChar w:fldCharType="separate"/>
      </w:r>
      <w:r w:rsidR="00833DEC">
        <w:fldChar w:fldCharType="begin"/>
      </w:r>
      <w:r w:rsidR="000913BF" w:rsidRPr="00B0008F">
        <w:rPr>
          <w:lang w:val="en-US"/>
        </w:rPr>
        <w:instrText xml:space="preserve"> INCLUDEPICTURE  "H:\\statistica\\Textbook\\graphics\\lilphibl.gif" \* MERGEFORMATINET </w:instrText>
      </w:r>
      <w:r w:rsidR="00833DEC">
        <w:fldChar w:fldCharType="separate"/>
      </w:r>
      <w:r w:rsidR="00833DEC" w:rsidRPr="003627CA">
        <w:fldChar w:fldCharType="begin"/>
      </w:r>
      <w:r w:rsidR="003627CA" w:rsidRPr="00641E4D">
        <w:rPr>
          <w:lang w:val="en-US"/>
        </w:rPr>
        <w:instrText xml:space="preserve"> INCLUDEPICTURE  "H:\\statistica\\Textbook\\graphics\\lilphibl.gif" \* MERGEFORMATINET </w:instrText>
      </w:r>
      <w:r w:rsidR="00833DEC" w:rsidRPr="003627CA">
        <w:fldChar w:fldCharType="separate"/>
      </w:r>
      <w:r w:rsidR="00675598">
        <w:pict>
          <v:shape id="_x0000_i1059" type="#_x0000_t75" alt="" style="width:8.25pt;height:12.75pt">
            <v:imagedata r:id="rId60" r:href="rId69"/>
          </v:shape>
        </w:pict>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E21C04" w:rsidRPr="00002C91">
        <w:rPr>
          <w:vertAlign w:val="subscript"/>
          <w:lang w:val="en-US"/>
        </w:rPr>
        <w:t>3</w:t>
      </w:r>
      <w:r w:rsidR="00E21C04" w:rsidRPr="00002C91">
        <w:rPr>
          <w:lang w:val="en-US"/>
        </w:rPr>
        <w:t xml:space="preserve">   - </w:t>
      </w:r>
      <w:r w:rsidR="00E21C04" w:rsidRPr="00002C91">
        <w:t>авторегресси</w:t>
      </w:r>
      <w:r w:rsidRPr="00002C91">
        <w:rPr>
          <w:lang w:val="kk-KZ"/>
        </w:rPr>
        <w:t>я параметрлері</w:t>
      </w:r>
      <w:r w:rsidR="00E21C04" w:rsidRPr="00002C91">
        <w:rPr>
          <w:lang w:val="en-US"/>
        </w:rPr>
        <w:t xml:space="preserve">. </w:t>
      </w:r>
    </w:p>
    <w:p w:rsidR="00002C91" w:rsidRPr="00002C91" w:rsidRDefault="00002C91" w:rsidP="00002C91">
      <w:pPr>
        <w:pStyle w:val="HTML"/>
        <w:shd w:val="clear" w:color="auto" w:fill="FFFFFF"/>
        <w:ind w:firstLine="567"/>
        <w:jc w:val="both"/>
        <w:rPr>
          <w:rFonts w:ascii="Times New Roman" w:hAnsi="Times New Roman"/>
          <w:color w:val="212121"/>
          <w:sz w:val="24"/>
          <w:szCs w:val="24"/>
          <w:lang w:val="en-US"/>
        </w:rPr>
      </w:pPr>
      <w:r w:rsidRPr="00002C91">
        <w:rPr>
          <w:rFonts w:ascii="Times New Roman" w:hAnsi="Times New Roman"/>
          <w:color w:val="212121"/>
          <w:sz w:val="24"/>
          <w:szCs w:val="24"/>
          <w:lang w:val="kk-KZ"/>
        </w:rPr>
        <w:t xml:space="preserve">Мұнда әрбір бақылау - кездейсоқ компоненттің (кездейсоқ әсер) </w:t>
      </w:r>
      <w:r>
        <w:rPr>
          <w:rFonts w:ascii="Times New Roman" w:hAnsi="Times New Roman"/>
          <w:color w:val="212121"/>
          <w:sz w:val="24"/>
          <w:szCs w:val="24"/>
          <w:lang w:val="kk-KZ"/>
        </w:rPr>
        <w:t>қосындысы</w:t>
      </w:r>
      <w:r w:rsidRPr="00002C91">
        <w:rPr>
          <w:rFonts w:ascii="Times New Roman" w:hAnsi="Times New Roman"/>
          <w:color w:val="212121"/>
          <w:sz w:val="24"/>
          <w:szCs w:val="24"/>
          <w:lang w:val="kk-KZ"/>
        </w:rPr>
        <w:t xml:space="preserve"> және алдыңғы бақылаудың сызықтық комбинациясы.</w:t>
      </w:r>
    </w:p>
    <w:p w:rsidR="00002C91" w:rsidRPr="00002C91" w:rsidRDefault="00002C91" w:rsidP="00002C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002C91">
        <w:rPr>
          <w:b/>
          <w:color w:val="212121"/>
          <w:lang w:val="kk-KZ"/>
        </w:rPr>
        <w:t>Тұрақтылық талаптары.</w:t>
      </w:r>
      <w:r w:rsidRPr="00002C91">
        <w:rPr>
          <w:color w:val="212121"/>
          <w:lang w:val="kk-KZ"/>
        </w:rPr>
        <w:t xml:space="preserve"> </w:t>
      </w:r>
      <w:r w:rsidRPr="00002C91">
        <w:rPr>
          <w:lang w:val="kk-KZ"/>
        </w:rPr>
        <w:t>А</w:t>
      </w:r>
      <w:r w:rsidRPr="00002C91">
        <w:rPr>
          <w:bCs/>
          <w:lang w:val="kk-KZ"/>
        </w:rPr>
        <w:t>вторегрессия</w:t>
      </w:r>
      <w:r w:rsidRPr="00002C91">
        <w:rPr>
          <w:color w:val="212121"/>
          <w:lang w:val="kk-KZ"/>
        </w:rPr>
        <w:t xml:space="preserve"> үдерісі оның параметрлері белгілі бір ауқымда болған жағдайда ғана стационарлы болады. Мысалы, егер тек бір  </w:t>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fldChar w:fldCharType="begin"/>
      </w:r>
      <w:r w:rsidR="007834C4">
        <w:instrText xml:space="preserve"> INCLUDEPICTURE  "H:\\statistica\\Textbook\\graphics\\lilphi.gif" \* MERGEFORMATINET </w:instrText>
      </w:r>
      <w:r w:rsidR="00833DEC">
        <w:fldChar w:fldCharType="separate"/>
      </w:r>
      <w:r w:rsidR="00833DEC">
        <w:fldChar w:fldCharType="begin"/>
      </w:r>
      <w:r w:rsidR="00350431">
        <w:instrText xml:space="preserve"> INCLUDEPICTURE  "H:\\statistica\\Textbook\\graphics\\lilphi.gif" \* MERGEFORMATINET </w:instrText>
      </w:r>
      <w:r w:rsidR="00833DEC">
        <w:fldChar w:fldCharType="separate"/>
      </w:r>
      <w:r w:rsidR="00833DEC">
        <w:fldChar w:fldCharType="begin"/>
      </w:r>
      <w:r w:rsidR="0044620C">
        <w:instrText xml:space="preserve"> INCLUDEPICTURE  "H:\\statistica\\Textbook\\graphics\\lilphi.gif" \* MERGEFORMATINET </w:instrText>
      </w:r>
      <w:r w:rsidR="00833DEC">
        <w:fldChar w:fldCharType="separate"/>
      </w:r>
      <w:r w:rsidR="00833DEC">
        <w:fldChar w:fldCharType="begin"/>
      </w:r>
      <w:r w:rsidR="00FD42F2">
        <w:instrText xml:space="preserve"> INCLUDEPICTURE  "H:\\statistica\\Textbook\\graphics\\lilphi.gif" \* MERGEFORMATINET </w:instrText>
      </w:r>
      <w:r w:rsidR="00833DEC">
        <w:fldChar w:fldCharType="separate"/>
      </w:r>
      <w:r w:rsidR="00833DEC">
        <w:fldChar w:fldCharType="begin"/>
      </w:r>
      <w:r w:rsidR="000913BF">
        <w:instrText xml:space="preserve"> INCLUDEPICTURE  "H:\\statistica\\Textbook\\graphics\\lilphi.gif" \* MERGEFORMATINET </w:instrText>
      </w:r>
      <w:r w:rsidR="00833DEC">
        <w:fldChar w:fldCharType="separate"/>
      </w:r>
      <w:r w:rsidR="00675598">
        <w:pict>
          <v:shape id="_x0000_i1060" type="#_x0000_t75" alt="" style="width:8.25pt;height:12.75pt">
            <v:imagedata r:id="rId70" r:href="rId71"/>
          </v:shape>
        </w:pict>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002C91">
        <w:rPr>
          <w:color w:val="212121"/>
          <w:lang w:val="kk-KZ"/>
        </w:rPr>
        <w:t xml:space="preserve">параметр болса, онда ол </w:t>
      </w:r>
      <w:r w:rsidRPr="00002C91">
        <w:t>-1&lt;</w:t>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rsidRPr="00002C91">
        <w:fldChar w:fldCharType="begin"/>
      </w:r>
      <w:r w:rsidRPr="00002C91">
        <w:instrText xml:space="preserve"> INCLUDEPICTURE  "H:\\statistica\\Textbook\\graphics\\lilphi.gif" \* MERGEFORMATINET </w:instrText>
      </w:r>
      <w:r w:rsidR="00833DEC" w:rsidRPr="00002C91">
        <w:fldChar w:fldCharType="separate"/>
      </w:r>
      <w:r w:rsidR="00833DEC">
        <w:fldChar w:fldCharType="begin"/>
      </w:r>
      <w:r w:rsidR="007834C4">
        <w:instrText xml:space="preserve"> INCLUDEPICTURE  "H:\\statistica\\Textbook\\graphics\\lilphi.gif" \* MERGEFORMATINET </w:instrText>
      </w:r>
      <w:r w:rsidR="00833DEC">
        <w:fldChar w:fldCharType="separate"/>
      </w:r>
      <w:r w:rsidR="00833DEC">
        <w:fldChar w:fldCharType="begin"/>
      </w:r>
      <w:r w:rsidR="00350431">
        <w:instrText xml:space="preserve"> INCLUDEPICTURE  "H:\\statistica\\Textbook\\graphics\\lilphi.gif" \* MERGEFORMATINET </w:instrText>
      </w:r>
      <w:r w:rsidR="00833DEC">
        <w:fldChar w:fldCharType="separate"/>
      </w:r>
      <w:r w:rsidR="00833DEC">
        <w:fldChar w:fldCharType="begin"/>
      </w:r>
      <w:r w:rsidR="0044620C">
        <w:instrText xml:space="preserve"> INCLUDEPICTURE  "H:\\statistica\\Textbook\\graphics\\lilphi.gif" \* MERGEFORMATINET </w:instrText>
      </w:r>
      <w:r w:rsidR="00833DEC">
        <w:fldChar w:fldCharType="separate"/>
      </w:r>
      <w:r w:rsidR="00833DEC">
        <w:fldChar w:fldCharType="begin"/>
      </w:r>
      <w:r w:rsidR="00FD42F2">
        <w:instrText xml:space="preserve"> INCLUDEPICTURE  "H:\\statistica\\Textbook\\graphics\\lilphi.gif" \* MERGEFORMATINET </w:instrText>
      </w:r>
      <w:r w:rsidR="00833DEC">
        <w:fldChar w:fldCharType="separate"/>
      </w:r>
      <w:r w:rsidR="00833DEC">
        <w:fldChar w:fldCharType="begin"/>
      </w:r>
      <w:r w:rsidR="000913BF">
        <w:instrText xml:space="preserve"> INCLUDEPICTURE  "H:\\statistica\\Textbook\\graphics\\lilphi.gif" \* MERGEFORMATINET </w:instrText>
      </w:r>
      <w:r w:rsidR="00833DEC">
        <w:fldChar w:fldCharType="separate"/>
      </w:r>
      <w:r w:rsidR="00675598">
        <w:pict>
          <v:shape id="_x0000_i1061" type="#_x0000_t75" alt="" style="width:8.25pt;height:12.75pt">
            <v:imagedata r:id="rId70" r:href="rId72"/>
          </v:shape>
        </w:pict>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002C91">
        <w:t>&lt;+1</w:t>
      </w:r>
      <w:r w:rsidRPr="00002C91">
        <w:rPr>
          <w:lang w:val="kk-KZ"/>
        </w:rPr>
        <w:t xml:space="preserve"> </w:t>
      </w:r>
      <w:r w:rsidRPr="00002C91">
        <w:rPr>
          <w:color w:val="212121"/>
          <w:lang w:val="kk-KZ"/>
        </w:rPr>
        <w:t xml:space="preserve">аралығындағы болуы керек. Әйтпесе, алдыңғы мәндер жинақталады және келесі </w:t>
      </w:r>
      <w:r w:rsidRPr="00002C91">
        <w:rPr>
          <w:i/>
          <w:iCs/>
          <w:lang w:val="kk-KZ"/>
        </w:rPr>
        <w:t>x</w:t>
      </w:r>
      <w:r w:rsidRPr="00002C91">
        <w:rPr>
          <w:i/>
          <w:iCs/>
          <w:vertAlign w:val="subscript"/>
          <w:lang w:val="kk-KZ"/>
        </w:rPr>
        <w:t>t</w:t>
      </w:r>
      <w:r w:rsidRPr="00002C91">
        <w:rPr>
          <w:color w:val="212121"/>
          <w:lang w:val="kk-KZ"/>
        </w:rPr>
        <w:t xml:space="preserve"> мәндері шексіз болуы мүмкін. Демек, қатар стационарлық болмайды. Егер авторегрессияның бірнеше параметрлері болса, стационарлықты қамтамасыз ететін ұқсас шарттарды анықтауға болады.</w:t>
      </w:r>
    </w:p>
    <w:p w:rsidR="00002C91" w:rsidRPr="007834C4" w:rsidRDefault="00002C91" w:rsidP="00002C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002C91">
        <w:rPr>
          <w:b/>
          <w:color w:val="212121"/>
          <w:lang w:val="kk-KZ"/>
        </w:rPr>
        <w:t>Орташа жылжу үрдісі.</w:t>
      </w:r>
      <w:r w:rsidRPr="00002C91">
        <w:rPr>
          <w:color w:val="212121"/>
          <w:lang w:val="kk-KZ"/>
        </w:rPr>
        <w:t xml:space="preserve"> Авторегрессиядан айырмашылығы, жылжымалы орташа үрдісте қатардың әрбір элементі алдыңғы қателердің аралас әсеріне ұшырайды. Жалпы түрде, бұл келесі түрде жазылуы мүмкін:</w:t>
      </w:r>
    </w:p>
    <w:p w:rsidR="00002C91" w:rsidRPr="007834C4" w:rsidRDefault="00002C91" w:rsidP="00BB150D">
      <w:pPr>
        <w:ind w:right="-68" w:firstLine="567"/>
        <w:jc w:val="both"/>
        <w:rPr>
          <w:highlight w:val="yellow"/>
          <w:lang w:val="kk-KZ"/>
        </w:rPr>
      </w:pPr>
    </w:p>
    <w:p w:rsidR="00E21C04" w:rsidRPr="007834C4" w:rsidRDefault="00E21C04" w:rsidP="00BB150D">
      <w:pPr>
        <w:ind w:right="-68" w:firstLine="567"/>
        <w:jc w:val="both"/>
        <w:rPr>
          <w:highlight w:val="yellow"/>
          <w:lang w:val="kk-KZ"/>
        </w:rPr>
      </w:pPr>
    </w:p>
    <w:p w:rsidR="00E21C04" w:rsidRPr="00B0008F" w:rsidRDefault="00E21C04" w:rsidP="00530BC0">
      <w:pPr>
        <w:ind w:right="-68" w:firstLine="567"/>
        <w:jc w:val="center"/>
        <w:rPr>
          <w:lang w:val="kk-KZ"/>
        </w:rPr>
      </w:pPr>
      <w:r w:rsidRPr="007834C4">
        <w:rPr>
          <w:lang w:val="kk-KZ"/>
        </w:rPr>
        <w:t>x</w:t>
      </w:r>
      <w:r w:rsidRPr="007834C4">
        <w:rPr>
          <w:vertAlign w:val="subscript"/>
          <w:lang w:val="kk-KZ"/>
        </w:rPr>
        <w:t>t</w:t>
      </w:r>
      <w:r w:rsidRPr="007834C4">
        <w:rPr>
          <w:lang w:val="kk-KZ"/>
        </w:rPr>
        <w:t xml:space="preserve"> = µ + </w:t>
      </w:r>
      <w:r w:rsidR="00833DEC" w:rsidRPr="00002C91">
        <w:fldChar w:fldCharType="begin"/>
      </w:r>
      <w:r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8B3EEF"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E77662"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EB6B24"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A73482"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2D3492"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5463A8"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DE6FB5"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21507A"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9552F8"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F308F4"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F6777D"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833819"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1C4176"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011CCD" w:rsidRPr="007834C4">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756EFA" w:rsidRPr="007834C4">
        <w:rPr>
          <w:lang w:val="kk-KZ"/>
        </w:rPr>
        <w:instrText xml:space="preserve"> INCLUDEPICTURE  "H:\\statistica\\Textbook\\graphics\\errorblu.gif" \* MERGEFORMATINET </w:instrText>
      </w:r>
      <w:r w:rsidR="00833DEC" w:rsidRPr="00002C91">
        <w:fldChar w:fldCharType="separate"/>
      </w:r>
      <w:r w:rsidR="00833DEC">
        <w:fldChar w:fldCharType="begin"/>
      </w:r>
      <w:r w:rsidR="007834C4" w:rsidRPr="007834C4">
        <w:rPr>
          <w:lang w:val="kk-KZ"/>
        </w:rPr>
        <w:instrText xml:space="preserve"> INCLUDEPICTURE  "H:\\statistica\\Textbook\\graphics\\errorblu.gif" \* MERGEFORMATINET </w:instrText>
      </w:r>
      <w:r w:rsidR="00833DEC">
        <w:fldChar w:fldCharType="separate"/>
      </w:r>
      <w:r w:rsidR="00833DEC">
        <w:fldChar w:fldCharType="begin"/>
      </w:r>
      <w:r w:rsidR="00350431" w:rsidRPr="00350431">
        <w:rPr>
          <w:lang w:val="kk-KZ"/>
        </w:rPr>
        <w:instrText xml:space="preserve"> INCLUDEPICTURE  "H:\\statistica\\Textbook\\graphics\\errorblu.gif" \* MERGEFORMATINET </w:instrText>
      </w:r>
      <w:r w:rsidR="00833DEC">
        <w:fldChar w:fldCharType="separate"/>
      </w:r>
      <w:r w:rsidR="00833DEC">
        <w:fldChar w:fldCharType="begin"/>
      </w:r>
      <w:r w:rsidR="0044620C" w:rsidRPr="00E7591B">
        <w:rPr>
          <w:lang w:val="kk-KZ"/>
        </w:rPr>
        <w:instrText xml:space="preserve"> INCLUDEPICTURE  "H:\\statistica\\Textbook\\graphics\\errorblu.gif" \* MERGEFORMATINET </w:instrText>
      </w:r>
      <w:r w:rsidR="00833DEC">
        <w:fldChar w:fldCharType="separate"/>
      </w:r>
      <w:r w:rsidR="00833DEC">
        <w:fldChar w:fldCharType="begin"/>
      </w:r>
      <w:r w:rsidR="00FD42F2" w:rsidRPr="00FD42F2">
        <w:rPr>
          <w:lang w:val="kk-KZ"/>
        </w:rPr>
        <w:instrText xml:space="preserve"> INCLUDEPICTURE  "H:\\statistica\\Textbook\\graphics\\errorblu.gif" \* MERGEFORMATINET </w:instrText>
      </w:r>
      <w:r w:rsidR="00833DEC">
        <w:fldChar w:fldCharType="separate"/>
      </w:r>
      <w:r w:rsidR="00833DEC">
        <w:fldChar w:fldCharType="begin"/>
      </w:r>
      <w:r w:rsidR="000913BF" w:rsidRPr="00B0008F">
        <w:rPr>
          <w:lang w:val="kk-KZ"/>
        </w:rPr>
        <w:instrText xml:space="preserve"> INCLUDEPICTURE  "H:\\statistica\\Textbook\\graphics\\errorblu.gif" \* MERGEFORMATINET </w:instrText>
      </w:r>
      <w:r w:rsidR="00833DEC">
        <w:fldChar w:fldCharType="separate"/>
      </w:r>
      <w:r w:rsidR="00833DEC" w:rsidRPr="003627CA">
        <w:fldChar w:fldCharType="begin"/>
      </w:r>
      <w:r w:rsidR="003627CA" w:rsidRPr="00641E4D">
        <w:rPr>
          <w:lang w:val="kk-KZ"/>
        </w:rPr>
        <w:instrText xml:space="preserve"> INCLUDEPICTURE  "H:\\statistica\\Textbook\\graphics\\errorblu.gif" \* MERGEFORMATINET </w:instrText>
      </w:r>
      <w:r w:rsidR="00833DEC" w:rsidRPr="003627CA">
        <w:fldChar w:fldCharType="separate"/>
      </w:r>
      <w:r w:rsidR="00833DEC" w:rsidRPr="00833DEC">
        <w:fldChar w:fldCharType="begin"/>
      </w:r>
      <w:r w:rsidR="00833DEC" w:rsidRPr="00675598">
        <w:rPr>
          <w:lang w:val="kk-KZ"/>
        </w:rPr>
        <w:instrText xml:space="preserve"> INCLUDEPICTURE  "H:\\statistica\\Textbook\\graphics\\errorblu.gif" \* MERGEFORMATINET </w:instrText>
      </w:r>
      <w:r w:rsidR="00833DEC" w:rsidRPr="00833DEC">
        <w:fldChar w:fldCharType="separate"/>
      </w:r>
      <w:r w:rsidR="00675598">
        <w:pict>
          <v:shape id="_x0000_i1062" type="#_x0000_t75" alt="" style="width:7.5pt;height:10.5pt">
            <v:imagedata r:id="rId64" r:href="rId73"/>
          </v:shape>
        </w:pict>
      </w:r>
      <w:r w:rsidR="00833DEC" w:rsidRPr="00833DEC">
        <w:fldChar w:fldCharType="end"/>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7834C4">
        <w:rPr>
          <w:vertAlign w:val="subscript"/>
          <w:lang w:val="kk-KZ"/>
        </w:rPr>
        <w:t>t</w:t>
      </w:r>
      <w:r w:rsidRPr="007834C4">
        <w:rPr>
          <w:lang w:val="kk-KZ"/>
        </w:rPr>
        <w:t xml:space="preserve"> - </w:t>
      </w:r>
      <w:r w:rsidR="00833DEC" w:rsidRPr="00002C91">
        <w:fldChar w:fldCharType="begin"/>
      </w:r>
      <w:r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8B3EEF"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E77662"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EB6B24"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A73482"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2D3492"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5463A8"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DE6FB5"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21507A"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9552F8"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F308F4"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F6777D"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833819"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1C4176"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011CCD" w:rsidRPr="007834C4">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756EFA" w:rsidRPr="007834C4">
        <w:rPr>
          <w:lang w:val="kk-KZ"/>
        </w:rPr>
        <w:instrText xml:space="preserve"> INCLUDEPICTURE  "H:\\statistica\\Textbook\\graphics\\thetablu.gif" \* MERGEFORMATINET </w:instrText>
      </w:r>
      <w:r w:rsidR="00833DEC" w:rsidRPr="00002C91">
        <w:fldChar w:fldCharType="separate"/>
      </w:r>
      <w:r w:rsidR="00833DEC">
        <w:fldChar w:fldCharType="begin"/>
      </w:r>
      <w:r w:rsidR="007834C4" w:rsidRPr="007834C4">
        <w:rPr>
          <w:lang w:val="kk-KZ"/>
        </w:rPr>
        <w:instrText xml:space="preserve"> INCLUDEPICTURE  "H:\\statistica\</w:instrText>
      </w:r>
      <w:r w:rsidR="007834C4" w:rsidRPr="00E7591B">
        <w:rPr>
          <w:lang w:val="kk-KZ"/>
        </w:rPr>
        <w:instrText xml:space="preserve">\Textbook\\graphics\\thetablu.gif" \* MERGEFORMATINET </w:instrText>
      </w:r>
      <w:r w:rsidR="00833DEC">
        <w:fldChar w:fldCharType="separate"/>
      </w:r>
      <w:r w:rsidR="00833DEC">
        <w:fldChar w:fldCharType="begin"/>
      </w:r>
      <w:r w:rsidR="00350431" w:rsidRPr="00E7591B">
        <w:rPr>
          <w:lang w:val="kk-KZ"/>
        </w:rPr>
        <w:instrText xml:space="preserve"> INCLUDEPICTURE  "H:\\statistica\\Textbook\\graphics\\thetablu.gif" \* MERGEFORMATINET </w:instrText>
      </w:r>
      <w:r w:rsidR="00833DEC">
        <w:fldChar w:fldCharType="separate"/>
      </w:r>
      <w:r w:rsidR="00833DEC">
        <w:fldChar w:fldCharType="begin"/>
      </w:r>
      <w:r w:rsidR="0044620C" w:rsidRPr="00E7591B">
        <w:rPr>
          <w:lang w:val="kk-KZ"/>
        </w:rPr>
        <w:instrText xml:space="preserve"> INCLUDEPICTURE  "H:\\statistica\\Textbook\\graphics\\thetablu.gif" \* MERGEFORMATINET </w:instrText>
      </w:r>
      <w:r w:rsidR="00833DEC">
        <w:fldChar w:fldCharType="separate"/>
      </w:r>
      <w:r w:rsidR="00833DEC">
        <w:fldChar w:fldCharType="begin"/>
      </w:r>
      <w:r w:rsidR="00FD42F2" w:rsidRPr="00B0008F">
        <w:rPr>
          <w:lang w:val="kk-KZ"/>
        </w:rPr>
        <w:instrText xml:space="preserve"> INCLUDEPICTURE  "H:\\statistica\\Textbook\\graphics\\thetablu.gif" \* MERGEFORMATINET </w:instrText>
      </w:r>
      <w:r w:rsidR="00833DEC">
        <w:fldChar w:fldCharType="separate"/>
      </w:r>
      <w:r w:rsidR="00833DEC">
        <w:fldChar w:fldCharType="begin"/>
      </w:r>
      <w:r w:rsidR="000913BF" w:rsidRPr="00B0008F">
        <w:rPr>
          <w:lang w:val="kk-KZ"/>
        </w:rPr>
        <w:instrText xml:space="preserve"> INCLUDEPICTURE  "H:\\statistica\\Textbook\\graphics\\thetablu.gif" \* MERGEFORMATINET </w:instrText>
      </w:r>
      <w:r w:rsidR="00833DEC">
        <w:fldChar w:fldCharType="separate"/>
      </w:r>
      <w:r w:rsidR="00675598">
        <w:pict>
          <v:shape id="_x0000_i1063" type="#_x0000_t75" alt="" style="width:6.75pt;height:11.25pt">
            <v:imagedata r:id="rId74" r:href="rId75"/>
          </v:shape>
        </w:pict>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E7591B">
        <w:rPr>
          <w:vertAlign w:val="subscript"/>
          <w:lang w:val="kk-KZ"/>
        </w:rPr>
        <w:t>1</w:t>
      </w:r>
      <w:r w:rsidRPr="00E7591B">
        <w:rPr>
          <w:lang w:val="kk-KZ"/>
        </w:rPr>
        <w:t>*</w:t>
      </w:r>
      <w:r w:rsidR="00833DEC" w:rsidRPr="00002C91">
        <w:fldChar w:fldCharType="begin"/>
      </w:r>
      <w:r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8B3EEF"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E77662"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EB6B24"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A73482"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2D3492"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5463A8"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DE6FB5"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21507A"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9552F8"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F308F4"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F6777D"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833819"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1C4176"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011CCD" w:rsidRPr="00E7591B">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756EFA" w:rsidRPr="00E7591B">
        <w:rPr>
          <w:lang w:val="kk-KZ"/>
        </w:rPr>
        <w:instrText xml:space="preserve"> INCLUDEPICTURE  "H:\\statistica\\Textbook\\graphics\\errorblu.gif" \* MERGEFORMATINET </w:instrText>
      </w:r>
      <w:r w:rsidR="00833DEC" w:rsidRPr="00002C91">
        <w:fldChar w:fldCharType="separate"/>
      </w:r>
      <w:r w:rsidR="00833DEC">
        <w:fldChar w:fldCharType="begin"/>
      </w:r>
      <w:r w:rsidR="007834C4" w:rsidRPr="00E7591B">
        <w:rPr>
          <w:lang w:val="kk-KZ"/>
        </w:rPr>
        <w:instrText xml:space="preserve"> INCLUDEPICTURE  "H:\\statistica\\Textbook\\graphics\\errorblu.gif" \* MER</w:instrText>
      </w:r>
      <w:r w:rsidR="007834C4" w:rsidRPr="00B0008F">
        <w:rPr>
          <w:lang w:val="kk-KZ"/>
        </w:rPr>
        <w:instrText xml:space="preserve">GEFORMATINET </w:instrText>
      </w:r>
      <w:r w:rsidR="00833DEC">
        <w:fldChar w:fldCharType="separate"/>
      </w:r>
      <w:r w:rsidR="00833DEC">
        <w:fldChar w:fldCharType="begin"/>
      </w:r>
      <w:r w:rsidR="00350431" w:rsidRPr="00B0008F">
        <w:rPr>
          <w:lang w:val="kk-KZ"/>
        </w:rPr>
        <w:instrText xml:space="preserve"> INCLUDEPICTURE  "H:\\statistica\\Textbook\\graphics\\errorblu.gif" \* MERGEFORMATINET </w:instrText>
      </w:r>
      <w:r w:rsidR="00833DEC">
        <w:fldChar w:fldCharType="separate"/>
      </w:r>
      <w:r w:rsidR="00833DEC">
        <w:fldChar w:fldCharType="begin"/>
      </w:r>
      <w:r w:rsidR="0044620C" w:rsidRPr="00B0008F">
        <w:rPr>
          <w:lang w:val="kk-KZ"/>
        </w:rPr>
        <w:instrText xml:space="preserve"> INCLUDEPICTURE  "H:\\statistica\\Textbook\\graphics\\errorblu.gif" \* MERGEFORMATINET </w:instrText>
      </w:r>
      <w:r w:rsidR="00833DEC">
        <w:fldChar w:fldCharType="separate"/>
      </w:r>
      <w:r w:rsidR="00833DEC">
        <w:fldChar w:fldCharType="begin"/>
      </w:r>
      <w:r w:rsidR="00FD42F2" w:rsidRPr="00B0008F">
        <w:rPr>
          <w:lang w:val="kk-KZ"/>
        </w:rPr>
        <w:instrText xml:space="preserve"> INCLUDEPICTURE  "H:\\statistica\\Textbook\\graphics\\errorblu.gif" \* MERGEFORMATINET </w:instrText>
      </w:r>
      <w:r w:rsidR="00833DEC">
        <w:fldChar w:fldCharType="separate"/>
      </w:r>
      <w:r w:rsidR="00833DEC">
        <w:fldChar w:fldCharType="begin"/>
      </w:r>
      <w:r w:rsidR="000913BF" w:rsidRPr="00B0008F">
        <w:rPr>
          <w:lang w:val="kk-KZ"/>
        </w:rPr>
        <w:instrText xml:space="preserve"> INCLUDEPICTURE  "H:\\statistica\\Textbook\\graphics\\errorblu.gif" \* MERGEFORMATINET </w:instrText>
      </w:r>
      <w:r w:rsidR="00833DEC">
        <w:fldChar w:fldCharType="separate"/>
      </w:r>
      <w:r w:rsidR="00675598">
        <w:pict>
          <v:shape id="_x0000_i1064" type="#_x0000_t75" alt="" style="width:7.5pt;height:10.5pt">
            <v:imagedata r:id="rId64" r:href="rId76"/>
          </v:shape>
        </w:pict>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B0008F">
        <w:rPr>
          <w:vertAlign w:val="subscript"/>
          <w:lang w:val="kk-KZ"/>
        </w:rPr>
        <w:t>(t-1)</w:t>
      </w:r>
      <w:r w:rsidRPr="00B0008F">
        <w:rPr>
          <w:lang w:val="kk-KZ"/>
        </w:rPr>
        <w:t xml:space="preserve"> - </w:t>
      </w:r>
      <w:r w:rsidR="00833DEC" w:rsidRPr="00002C91">
        <w:fldChar w:fldCharType="begin"/>
      </w:r>
      <w:r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8B3EEF"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E77662"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EB6B24"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A73482"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2D3492"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5463A8"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DE6FB5"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21507A"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9552F8"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F308F4"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F6777D"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833819"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1C4176"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011CCD"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756EFA" w:rsidRPr="00B0008F">
        <w:rPr>
          <w:lang w:val="kk-KZ"/>
        </w:rPr>
        <w:instrText xml:space="preserve"> INCLUDEPICTURE  "H:\\statistica\\Textbook\\graphics\\thetablu.gif" \* MERGEFORMATINET </w:instrText>
      </w:r>
      <w:r w:rsidR="00833DEC" w:rsidRPr="00002C91">
        <w:fldChar w:fldCharType="separate"/>
      </w:r>
      <w:r w:rsidR="00833DEC">
        <w:fldChar w:fldCharType="begin"/>
      </w:r>
      <w:r w:rsidR="007834C4" w:rsidRPr="00B0008F">
        <w:rPr>
          <w:lang w:val="kk-KZ"/>
        </w:rPr>
        <w:instrText xml:space="preserve"> INCLUDEPICTURE  "H:\\statistica\\Textbook\\graphics\\thetablu.gif" \* MERGEFORMATINET </w:instrText>
      </w:r>
      <w:r w:rsidR="00833DEC">
        <w:fldChar w:fldCharType="separate"/>
      </w:r>
      <w:r w:rsidR="00833DEC">
        <w:fldChar w:fldCharType="begin"/>
      </w:r>
      <w:r w:rsidR="00350431" w:rsidRPr="00B0008F">
        <w:rPr>
          <w:lang w:val="kk-KZ"/>
        </w:rPr>
        <w:instrText xml:space="preserve"> INCLUDEPICTURE  "H:\\statistica\\Textbook\\graphics\\thetablu.gif" \* MERGEFORMATINET </w:instrText>
      </w:r>
      <w:r w:rsidR="00833DEC">
        <w:fldChar w:fldCharType="separate"/>
      </w:r>
      <w:r w:rsidR="00833DEC">
        <w:fldChar w:fldCharType="begin"/>
      </w:r>
      <w:r w:rsidR="0044620C" w:rsidRPr="00B0008F">
        <w:rPr>
          <w:lang w:val="kk-KZ"/>
        </w:rPr>
        <w:instrText xml:space="preserve"> INCLUDEPICTURE  "H:\\statistica\\Textbook\\graphics\\thetablu.gif" \* MERGEFORMATINET </w:instrText>
      </w:r>
      <w:r w:rsidR="00833DEC">
        <w:fldChar w:fldCharType="separate"/>
      </w:r>
      <w:r w:rsidR="00833DEC">
        <w:fldChar w:fldCharType="begin"/>
      </w:r>
      <w:r w:rsidR="00FD42F2" w:rsidRPr="00B0008F">
        <w:rPr>
          <w:lang w:val="kk-KZ"/>
        </w:rPr>
        <w:instrText xml:space="preserve"> INCLUDEPICTURE  "H:\\statistica\\Textbook\\graphics\\thetablu.gif" \* MERGEFORMATINET </w:instrText>
      </w:r>
      <w:r w:rsidR="00833DEC">
        <w:fldChar w:fldCharType="separate"/>
      </w:r>
      <w:r w:rsidR="00833DEC">
        <w:fldChar w:fldCharType="begin"/>
      </w:r>
      <w:r w:rsidR="000913BF" w:rsidRPr="00B0008F">
        <w:rPr>
          <w:lang w:val="kk-KZ"/>
        </w:rPr>
        <w:instrText xml:space="preserve"> INCLUDEPICTURE  "H:\\statistica\\Textbook\\graphics\\thetablu.gif" \* MERGEFORMATINET </w:instrText>
      </w:r>
      <w:r w:rsidR="00833DEC">
        <w:fldChar w:fldCharType="separate"/>
      </w:r>
      <w:r w:rsidR="00675598">
        <w:pict>
          <v:shape id="_x0000_i1065" type="#_x0000_t75" alt="" style="width:6.75pt;height:11.25pt">
            <v:imagedata r:id="rId74" r:href="rId77"/>
          </v:shape>
        </w:pict>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B0008F">
        <w:rPr>
          <w:vertAlign w:val="subscript"/>
          <w:lang w:val="kk-KZ"/>
        </w:rPr>
        <w:t>2</w:t>
      </w:r>
      <w:r w:rsidRPr="00B0008F">
        <w:rPr>
          <w:lang w:val="kk-KZ"/>
        </w:rPr>
        <w:t>*</w:t>
      </w:r>
      <w:r w:rsidR="00833DEC" w:rsidRPr="00002C91">
        <w:fldChar w:fldCharType="begin"/>
      </w:r>
      <w:r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8B3EEF"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E77662"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EB6B24"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A73482"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2D3492"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5463A8"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DE6FB5"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21507A"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9552F8"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F308F4"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F6777D"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833819"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1C4176"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011CCD"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756EFA" w:rsidRPr="00B0008F">
        <w:rPr>
          <w:lang w:val="kk-KZ"/>
        </w:rPr>
        <w:instrText xml:space="preserve"> INCLUDEPICTURE  "H:\\statistica\\Textbook\\graphics\\errorblu.gif" \* MERGEFORMATINET </w:instrText>
      </w:r>
      <w:r w:rsidR="00833DEC" w:rsidRPr="00002C91">
        <w:fldChar w:fldCharType="separate"/>
      </w:r>
      <w:r w:rsidR="00833DEC">
        <w:fldChar w:fldCharType="begin"/>
      </w:r>
      <w:r w:rsidR="007834C4" w:rsidRPr="00B0008F">
        <w:rPr>
          <w:lang w:val="kk-KZ"/>
        </w:rPr>
        <w:instrText xml:space="preserve"> INCLUDEPICTURE  "H:\\statistica\\Textbook\\graphics\\errorblu.gif" \* MERGEFORMATINET </w:instrText>
      </w:r>
      <w:r w:rsidR="00833DEC">
        <w:fldChar w:fldCharType="separate"/>
      </w:r>
      <w:r w:rsidR="00833DEC">
        <w:fldChar w:fldCharType="begin"/>
      </w:r>
      <w:r w:rsidR="00350431" w:rsidRPr="00B0008F">
        <w:rPr>
          <w:lang w:val="kk-KZ"/>
        </w:rPr>
        <w:instrText xml:space="preserve"> INCLUDEPICTURE  "H:\\statistica\\Textbook\\graphics\\errorblu.gif" \* MERGEFORMATINET </w:instrText>
      </w:r>
      <w:r w:rsidR="00833DEC">
        <w:fldChar w:fldCharType="separate"/>
      </w:r>
      <w:r w:rsidR="00833DEC">
        <w:fldChar w:fldCharType="begin"/>
      </w:r>
      <w:r w:rsidR="0044620C" w:rsidRPr="00B0008F">
        <w:rPr>
          <w:lang w:val="kk-KZ"/>
        </w:rPr>
        <w:instrText xml:space="preserve"> INCLUDEPICTURE  "H:\\statistica\\Textbook\\graphics\\errorblu.gif" \* MERGEFORMATINET </w:instrText>
      </w:r>
      <w:r w:rsidR="00833DEC">
        <w:fldChar w:fldCharType="separate"/>
      </w:r>
      <w:r w:rsidR="00833DEC">
        <w:fldChar w:fldCharType="begin"/>
      </w:r>
      <w:r w:rsidR="00FD42F2" w:rsidRPr="00B0008F">
        <w:rPr>
          <w:lang w:val="kk-KZ"/>
        </w:rPr>
        <w:instrText xml:space="preserve"> INCLUDEPICTURE  "H:\\statistica\\Textbook\\graphics\\errorblu.gif" \* MERGEFORMATINET </w:instrText>
      </w:r>
      <w:r w:rsidR="00833DEC">
        <w:fldChar w:fldCharType="separate"/>
      </w:r>
      <w:r w:rsidR="00833DEC">
        <w:fldChar w:fldCharType="begin"/>
      </w:r>
      <w:r w:rsidR="000913BF" w:rsidRPr="00B0008F">
        <w:rPr>
          <w:lang w:val="kk-KZ"/>
        </w:rPr>
        <w:instrText xml:space="preserve"> INCLUDEPICTURE  "H:\\statistica\\Textbook\\graphics\\errorblu.gif" \* MERGEFORMATINET </w:instrText>
      </w:r>
      <w:r w:rsidR="00833DEC">
        <w:fldChar w:fldCharType="separate"/>
      </w:r>
      <w:r w:rsidR="00675598">
        <w:pict>
          <v:shape id="_x0000_i1066" type="#_x0000_t75" alt="" style="width:7.5pt;height:10.5pt">
            <v:imagedata r:id="rId64" r:href="rId78"/>
          </v:shape>
        </w:pict>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B0008F">
        <w:rPr>
          <w:vertAlign w:val="subscript"/>
          <w:lang w:val="kk-KZ"/>
        </w:rPr>
        <w:t>(t-2)</w:t>
      </w:r>
      <w:r w:rsidRPr="00B0008F">
        <w:rPr>
          <w:lang w:val="kk-KZ"/>
        </w:rPr>
        <w:t xml:space="preserve"> - </w:t>
      </w:r>
      <w:r w:rsidR="00833DEC" w:rsidRPr="00002C91">
        <w:fldChar w:fldCharType="begin"/>
      </w:r>
      <w:r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8B3EEF"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E77662"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EB6B24"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A73482"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2D3492"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5463A8"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DE6FB5"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21507A"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9552F8"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F308F4"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F6777D"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833819"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1C4176"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011CCD" w:rsidRPr="00B0008F">
        <w:rPr>
          <w:lang w:val="kk-KZ"/>
        </w:rPr>
        <w:instrText xml:space="preserve"> INCLUDEPICTURE  "H:\\statistica\\Textbook\\graphics\\thetablu.gif" \* MERGEFORMATINET </w:instrText>
      </w:r>
      <w:r w:rsidR="00833DEC" w:rsidRPr="00002C91">
        <w:fldChar w:fldCharType="separate"/>
      </w:r>
      <w:r w:rsidR="00833DEC" w:rsidRPr="00002C91">
        <w:fldChar w:fldCharType="begin"/>
      </w:r>
      <w:r w:rsidR="00756EFA" w:rsidRPr="00B0008F">
        <w:rPr>
          <w:lang w:val="kk-KZ"/>
        </w:rPr>
        <w:instrText xml:space="preserve"> INCLUDEPICTURE  "H:\\statistica\\Textbook\\graphics\\thetablu.gif" \* MERGEFORMATINET </w:instrText>
      </w:r>
      <w:r w:rsidR="00833DEC" w:rsidRPr="00002C91">
        <w:fldChar w:fldCharType="separate"/>
      </w:r>
      <w:r w:rsidR="00833DEC">
        <w:fldChar w:fldCharType="begin"/>
      </w:r>
      <w:r w:rsidR="007834C4" w:rsidRPr="00B0008F">
        <w:rPr>
          <w:lang w:val="kk-KZ"/>
        </w:rPr>
        <w:instrText xml:space="preserve"> INCLUDEPICTURE  "H:\\statistica\\Textbook\\graphics\\thetablu.gif" \* MERGEFORMATINET </w:instrText>
      </w:r>
      <w:r w:rsidR="00833DEC">
        <w:fldChar w:fldCharType="separate"/>
      </w:r>
      <w:r w:rsidR="00833DEC">
        <w:fldChar w:fldCharType="begin"/>
      </w:r>
      <w:r w:rsidR="00350431" w:rsidRPr="00B0008F">
        <w:rPr>
          <w:lang w:val="kk-KZ"/>
        </w:rPr>
        <w:instrText xml:space="preserve"> INCLUDEPICTURE  "H:\\statistica\\Textbook\\graphics\\thetablu.gif" \* MERGEFORMATINET </w:instrText>
      </w:r>
      <w:r w:rsidR="00833DEC">
        <w:fldChar w:fldCharType="separate"/>
      </w:r>
      <w:r w:rsidR="00833DEC">
        <w:fldChar w:fldCharType="begin"/>
      </w:r>
      <w:r w:rsidR="0044620C" w:rsidRPr="00B0008F">
        <w:rPr>
          <w:lang w:val="kk-KZ"/>
        </w:rPr>
        <w:instrText xml:space="preserve"> INCLUDEPICTURE  "H:\\statistica\\Textbook\\graphics\\thetablu.gif" \* MERGEFORMATINET </w:instrText>
      </w:r>
      <w:r w:rsidR="00833DEC">
        <w:fldChar w:fldCharType="separate"/>
      </w:r>
      <w:r w:rsidR="00833DEC">
        <w:fldChar w:fldCharType="begin"/>
      </w:r>
      <w:r w:rsidR="00FD42F2" w:rsidRPr="00B0008F">
        <w:rPr>
          <w:lang w:val="kk-KZ"/>
        </w:rPr>
        <w:instrText xml:space="preserve"> INCLUDEPICTURE  "H:\\statistica\\Textbook\\graphics\\thetablu.gif" \* MERGEFORMATINET </w:instrText>
      </w:r>
      <w:r w:rsidR="00833DEC">
        <w:fldChar w:fldCharType="separate"/>
      </w:r>
      <w:r w:rsidR="00833DEC">
        <w:fldChar w:fldCharType="begin"/>
      </w:r>
      <w:r w:rsidR="000913BF" w:rsidRPr="00B0008F">
        <w:rPr>
          <w:lang w:val="kk-KZ"/>
        </w:rPr>
        <w:instrText xml:space="preserve"> INCLUDEPICTURE  "H:\\statistica\\Textbook\\graphics\\thetablu.gif" \* MERGEFORMATINET </w:instrText>
      </w:r>
      <w:r w:rsidR="00833DEC">
        <w:fldChar w:fldCharType="separate"/>
      </w:r>
      <w:r w:rsidR="00675598">
        <w:pict>
          <v:shape id="_x0000_i1067" type="#_x0000_t75" alt="" style="width:6.75pt;height:11.25pt">
            <v:imagedata r:id="rId74" r:href="rId79"/>
          </v:shape>
        </w:pict>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B0008F">
        <w:rPr>
          <w:vertAlign w:val="subscript"/>
          <w:lang w:val="kk-KZ"/>
        </w:rPr>
        <w:t>3</w:t>
      </w:r>
      <w:r w:rsidRPr="00B0008F">
        <w:rPr>
          <w:lang w:val="kk-KZ"/>
        </w:rPr>
        <w:t>*</w:t>
      </w:r>
      <w:r w:rsidR="00833DEC" w:rsidRPr="00002C91">
        <w:fldChar w:fldCharType="begin"/>
      </w:r>
      <w:r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8B3EEF"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E77662"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EB6B24"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A73482"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2D3492"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5463A8"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DE6FB5"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21507A"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9552F8"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F308F4"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F6777D"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833819"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1C4176"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011CCD" w:rsidRPr="00B0008F">
        <w:rPr>
          <w:lang w:val="kk-KZ"/>
        </w:rPr>
        <w:instrText xml:space="preserve"> INCLUDEPICTURE  "H:\\statistica\\Textbook\\graphics\\errorblu.gif" \* MERGEFORMATINET </w:instrText>
      </w:r>
      <w:r w:rsidR="00833DEC" w:rsidRPr="00002C91">
        <w:fldChar w:fldCharType="separate"/>
      </w:r>
      <w:r w:rsidR="00833DEC" w:rsidRPr="00002C91">
        <w:fldChar w:fldCharType="begin"/>
      </w:r>
      <w:r w:rsidR="00756EFA" w:rsidRPr="00B0008F">
        <w:rPr>
          <w:lang w:val="kk-KZ"/>
        </w:rPr>
        <w:instrText xml:space="preserve"> INCLUDEPICTURE  "H:\\statistica\\Textbook\\graphics\\errorblu.gif" \* MERGEFORMATINET </w:instrText>
      </w:r>
      <w:r w:rsidR="00833DEC" w:rsidRPr="00002C91">
        <w:fldChar w:fldCharType="separate"/>
      </w:r>
      <w:r w:rsidR="00833DEC">
        <w:fldChar w:fldCharType="begin"/>
      </w:r>
      <w:r w:rsidR="007834C4" w:rsidRPr="00B0008F">
        <w:rPr>
          <w:lang w:val="kk-KZ"/>
        </w:rPr>
        <w:instrText xml:space="preserve"> INCLUDEPICTURE  "H:\\statistica\\Textbook\\graphics\\errorblu.gif" \* MERGEFORMATINET </w:instrText>
      </w:r>
      <w:r w:rsidR="00833DEC">
        <w:fldChar w:fldCharType="separate"/>
      </w:r>
      <w:r w:rsidR="00833DEC">
        <w:fldChar w:fldCharType="begin"/>
      </w:r>
      <w:r w:rsidR="00350431" w:rsidRPr="00B0008F">
        <w:rPr>
          <w:lang w:val="kk-KZ"/>
        </w:rPr>
        <w:instrText xml:space="preserve"> INCLUDEPICTURE  "H:\\statistica\\Textbook\\graphics\\errorblu.gif" \* MERGEFORMATINET </w:instrText>
      </w:r>
      <w:r w:rsidR="00833DEC">
        <w:fldChar w:fldCharType="separate"/>
      </w:r>
      <w:r w:rsidR="00833DEC">
        <w:fldChar w:fldCharType="begin"/>
      </w:r>
      <w:r w:rsidR="0044620C" w:rsidRPr="00B0008F">
        <w:rPr>
          <w:lang w:val="kk-KZ"/>
        </w:rPr>
        <w:instrText xml:space="preserve"> INCLUDEPICTURE  "H:\\statistica\\Textbook\\graphics\\errorblu.gif" \* MERGEFORMATINET </w:instrText>
      </w:r>
      <w:r w:rsidR="00833DEC">
        <w:fldChar w:fldCharType="separate"/>
      </w:r>
      <w:r w:rsidR="00833DEC">
        <w:fldChar w:fldCharType="begin"/>
      </w:r>
      <w:r w:rsidR="00FD42F2" w:rsidRPr="00B0008F">
        <w:rPr>
          <w:lang w:val="kk-KZ"/>
        </w:rPr>
        <w:instrText xml:space="preserve"> INCLUDEPICTURE  "H:\\statistica\\Textbook\\graphics\\errorblu.gif" \* MERGEFORMATINET </w:instrText>
      </w:r>
      <w:r w:rsidR="00833DEC">
        <w:fldChar w:fldCharType="separate"/>
      </w:r>
      <w:r w:rsidR="00833DEC">
        <w:fldChar w:fldCharType="begin"/>
      </w:r>
      <w:r w:rsidR="000913BF" w:rsidRPr="00B0008F">
        <w:rPr>
          <w:lang w:val="kk-KZ"/>
        </w:rPr>
        <w:instrText xml:space="preserve"> INCLUDEPICTURE  "H:\\statistica\\Textbook\\graphics\\errorblu.gif" \* MERGEFORMATINET </w:instrText>
      </w:r>
      <w:r w:rsidR="00833DEC">
        <w:fldChar w:fldCharType="separate"/>
      </w:r>
      <w:r w:rsidR="00675598">
        <w:pict>
          <v:shape id="_x0000_i1068" type="#_x0000_t75" alt="" style="width:7.5pt;height:10.5pt">
            <v:imagedata r:id="rId64" r:href="rId80"/>
          </v:shape>
        </w:pict>
      </w:r>
      <w:r w:rsidR="00833DEC">
        <w:fldChar w:fldCharType="end"/>
      </w:r>
      <w:r w:rsidR="00833DEC">
        <w:fldChar w:fldCharType="end"/>
      </w:r>
      <w:r w:rsidR="00833DEC">
        <w:fldChar w:fldCharType="end"/>
      </w:r>
      <w:r w:rsidR="00833DEC">
        <w:fldChar w:fldCharType="end"/>
      </w:r>
      <w:r w:rsidR="00833DEC">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00833DEC" w:rsidRPr="00002C91">
        <w:fldChar w:fldCharType="end"/>
      </w:r>
      <w:r w:rsidRPr="00B0008F">
        <w:rPr>
          <w:vertAlign w:val="subscript"/>
          <w:lang w:val="kk-KZ"/>
        </w:rPr>
        <w:t>(t-3)</w:t>
      </w:r>
      <w:r w:rsidRPr="00B0008F">
        <w:rPr>
          <w:lang w:val="kk-KZ"/>
        </w:rPr>
        <w:t xml:space="preserve"> - …                (</w:t>
      </w:r>
      <w:r w:rsidR="00772037" w:rsidRPr="00002C91">
        <w:rPr>
          <w:lang w:val="kk-KZ"/>
        </w:rPr>
        <w:t>2</w:t>
      </w:r>
      <w:r w:rsidR="0038211B" w:rsidRPr="00002C91">
        <w:rPr>
          <w:lang w:val="kk-KZ"/>
        </w:rPr>
        <w:t>.</w:t>
      </w:r>
      <w:r w:rsidRPr="00B0008F">
        <w:rPr>
          <w:lang w:val="kk-KZ"/>
        </w:rPr>
        <w:t>2)</w:t>
      </w:r>
    </w:p>
    <w:p w:rsidR="00E21C04" w:rsidRPr="00B0008F" w:rsidRDefault="00E21C04" w:rsidP="00BB150D">
      <w:pPr>
        <w:ind w:right="-68" w:firstLine="567"/>
        <w:jc w:val="both"/>
        <w:rPr>
          <w:highlight w:val="yellow"/>
          <w:lang w:val="kk-KZ"/>
        </w:rPr>
      </w:pPr>
    </w:p>
    <w:p w:rsidR="00E21C04" w:rsidRPr="00B0008F" w:rsidRDefault="00E21C04" w:rsidP="00BB150D">
      <w:pPr>
        <w:ind w:right="-68" w:firstLine="567"/>
        <w:jc w:val="both"/>
        <w:rPr>
          <w:highlight w:val="yellow"/>
          <w:lang w:val="kk-KZ"/>
        </w:rPr>
      </w:pPr>
    </w:p>
    <w:p w:rsidR="00E21C04" w:rsidRPr="00B0008F" w:rsidRDefault="00002C91" w:rsidP="00BB150D">
      <w:pPr>
        <w:ind w:right="-68"/>
        <w:jc w:val="both"/>
        <w:rPr>
          <w:lang w:val="kk-KZ"/>
        </w:rPr>
      </w:pPr>
      <w:r w:rsidRPr="00AE49EA">
        <w:rPr>
          <w:lang w:val="kk-KZ"/>
        </w:rPr>
        <w:t>мұнда</w:t>
      </w:r>
      <w:r w:rsidR="00E21C04" w:rsidRPr="00B0008F">
        <w:rPr>
          <w:lang w:val="kk-KZ"/>
        </w:rPr>
        <w:t xml:space="preserve">  µ  - </w:t>
      </w:r>
      <w:r w:rsidRPr="00AE49EA">
        <w:rPr>
          <w:lang w:val="kk-KZ"/>
        </w:rPr>
        <w:t>тұрақты,</w:t>
      </w:r>
      <w:r w:rsidR="00E21C04" w:rsidRPr="00B0008F">
        <w:rPr>
          <w:lang w:val="kk-KZ"/>
        </w:rPr>
        <w:t xml:space="preserve">  </w:t>
      </w:r>
      <w:r w:rsidR="00833DEC" w:rsidRPr="00AE49EA">
        <w:fldChar w:fldCharType="begin"/>
      </w:r>
      <w:r w:rsidR="00E21C04"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8B3EEF"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E77662"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EB6B24"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A73482"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2D3492"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5463A8"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DE6FB5"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21507A"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9552F8"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F308F4"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F6777D"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833819"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1C4176"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011CCD"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756EFA" w:rsidRPr="00B0008F">
        <w:rPr>
          <w:lang w:val="kk-KZ"/>
        </w:rPr>
        <w:instrText xml:space="preserve"> INCLUDEPICTURE  "H:\\statistica\\Textbook\\graphics\\thetablu.gif" \* MERGEFORMATINET </w:instrText>
      </w:r>
      <w:r w:rsidR="00833DEC" w:rsidRPr="00AE49EA">
        <w:fldChar w:fldCharType="separate"/>
      </w:r>
      <w:r w:rsidR="00833DEC">
        <w:fldChar w:fldCharType="begin"/>
      </w:r>
      <w:r w:rsidR="007834C4" w:rsidRPr="00B0008F">
        <w:rPr>
          <w:lang w:val="kk-KZ"/>
        </w:rPr>
        <w:instrText xml:space="preserve"> INCLUDEPICTURE  "H:\\statistica\\Textbook\\graphics\\thetablu.gif" \* MERGEFORMATINET </w:instrText>
      </w:r>
      <w:r w:rsidR="00833DEC">
        <w:fldChar w:fldCharType="separate"/>
      </w:r>
      <w:r w:rsidR="00833DEC">
        <w:fldChar w:fldCharType="begin"/>
      </w:r>
      <w:r w:rsidR="00350431" w:rsidRPr="00B0008F">
        <w:rPr>
          <w:lang w:val="kk-KZ"/>
        </w:rPr>
        <w:instrText xml:space="preserve"> INCLUDEPICTURE  "H:\\statistica\\Textbook\\graphics\\thetablu.gif" \* MERGEFORMATINET </w:instrText>
      </w:r>
      <w:r w:rsidR="00833DEC">
        <w:fldChar w:fldCharType="separate"/>
      </w:r>
      <w:r w:rsidR="00833DEC">
        <w:fldChar w:fldCharType="begin"/>
      </w:r>
      <w:r w:rsidR="0044620C" w:rsidRPr="00B0008F">
        <w:rPr>
          <w:lang w:val="kk-KZ"/>
        </w:rPr>
        <w:instrText xml:space="preserve"> INCLUDEPICTURE  "H:\\statistica\\Textbook\\graphics\\thetablu.gif" \* MERGEFORMATINET </w:instrText>
      </w:r>
      <w:r w:rsidR="00833DEC">
        <w:fldChar w:fldCharType="separate"/>
      </w:r>
      <w:r w:rsidR="00833DEC">
        <w:fldChar w:fldCharType="begin"/>
      </w:r>
      <w:r w:rsidR="00FD42F2" w:rsidRPr="00B0008F">
        <w:rPr>
          <w:lang w:val="kk-KZ"/>
        </w:rPr>
        <w:instrText xml:space="preserve"> INCLUDEPICTURE  "H:\\statistica\\Textbook\\graphics\\thetablu.gif" \* MERGEFORMATINET </w:instrText>
      </w:r>
      <w:r w:rsidR="00833DEC">
        <w:fldChar w:fldCharType="separate"/>
      </w:r>
      <w:r w:rsidR="00833DEC">
        <w:fldChar w:fldCharType="begin"/>
      </w:r>
      <w:r w:rsidR="000913BF" w:rsidRPr="00B0008F">
        <w:rPr>
          <w:lang w:val="kk-KZ"/>
        </w:rPr>
        <w:instrText xml:space="preserve"> INCLUDEPICTURE  "H:\\statistica\\Textbook\\graphics\\thetablu.gif" \* MERGEFORMATINET </w:instrText>
      </w:r>
      <w:r w:rsidR="00833DEC">
        <w:fldChar w:fldCharType="separate"/>
      </w:r>
      <w:r w:rsidR="00675598">
        <w:pict>
          <v:shape id="_x0000_i1069" type="#_x0000_t75" alt="" style="width:6.75pt;height:11.25pt">
            <v:imagedata r:id="rId74" r:href="rId81"/>
          </v:shape>
        </w:pict>
      </w:r>
      <w:r w:rsidR="00833DEC">
        <w:fldChar w:fldCharType="end"/>
      </w:r>
      <w:r w:rsidR="00833DEC">
        <w:fldChar w:fldCharType="end"/>
      </w:r>
      <w:r w:rsidR="00833DEC">
        <w:fldChar w:fldCharType="end"/>
      </w:r>
      <w:r w:rsidR="00833DEC">
        <w:fldChar w:fldCharType="end"/>
      </w:r>
      <w:r w:rsidR="00833DEC">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E21C04" w:rsidRPr="00B0008F">
        <w:rPr>
          <w:vertAlign w:val="subscript"/>
          <w:lang w:val="kk-KZ"/>
        </w:rPr>
        <w:t>1</w:t>
      </w:r>
      <w:r w:rsidR="00E21C04" w:rsidRPr="00B0008F">
        <w:rPr>
          <w:lang w:val="kk-KZ"/>
        </w:rPr>
        <w:t xml:space="preserve">, </w:t>
      </w:r>
      <w:r w:rsidR="00833DEC" w:rsidRPr="00AE49EA">
        <w:fldChar w:fldCharType="begin"/>
      </w:r>
      <w:r w:rsidR="00E21C04"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8B3EEF"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E77662"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EB6B24"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A73482"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2D3492"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5463A8"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DE6FB5"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21507A"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9552F8"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F308F4"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F6777D"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833819"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1C4176"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011CCD"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756EFA" w:rsidRPr="00B0008F">
        <w:rPr>
          <w:lang w:val="kk-KZ"/>
        </w:rPr>
        <w:instrText xml:space="preserve"> INCLUDEPICTURE  "H:\\statistica\\Textbook\\graphics\\thetablu.gif" \* MERGEFORMATINET </w:instrText>
      </w:r>
      <w:r w:rsidR="00833DEC" w:rsidRPr="00AE49EA">
        <w:fldChar w:fldCharType="separate"/>
      </w:r>
      <w:r w:rsidR="00833DEC">
        <w:fldChar w:fldCharType="begin"/>
      </w:r>
      <w:r w:rsidR="007834C4" w:rsidRPr="00B0008F">
        <w:rPr>
          <w:lang w:val="kk-KZ"/>
        </w:rPr>
        <w:instrText xml:space="preserve"> INCLUDEPICTURE  "H:\\statistica\\Textbook\\graphics\\thetablu.gif" \* MERGEFORMATINET </w:instrText>
      </w:r>
      <w:r w:rsidR="00833DEC">
        <w:fldChar w:fldCharType="separate"/>
      </w:r>
      <w:r w:rsidR="00833DEC">
        <w:fldChar w:fldCharType="begin"/>
      </w:r>
      <w:r w:rsidR="00350431" w:rsidRPr="00B0008F">
        <w:rPr>
          <w:lang w:val="kk-KZ"/>
        </w:rPr>
        <w:instrText xml:space="preserve"> INCLUDEPICTURE  "H:\\statistica\\Textbook\\graphics\\thetablu.gif" \* MERGEFORMATINET </w:instrText>
      </w:r>
      <w:r w:rsidR="00833DEC">
        <w:fldChar w:fldCharType="separate"/>
      </w:r>
      <w:r w:rsidR="00833DEC">
        <w:fldChar w:fldCharType="begin"/>
      </w:r>
      <w:r w:rsidR="0044620C" w:rsidRPr="00B0008F">
        <w:rPr>
          <w:lang w:val="kk-KZ"/>
        </w:rPr>
        <w:instrText xml:space="preserve"> INCLUDEPICTURE  "H:\\statistica\\Textbook\\graphics\\thetablu.gif" \* MERGEFORMATINET </w:instrText>
      </w:r>
      <w:r w:rsidR="00833DEC">
        <w:fldChar w:fldCharType="separate"/>
      </w:r>
      <w:r w:rsidR="00833DEC">
        <w:fldChar w:fldCharType="begin"/>
      </w:r>
      <w:r w:rsidR="00FD42F2" w:rsidRPr="00B0008F">
        <w:rPr>
          <w:lang w:val="kk-KZ"/>
        </w:rPr>
        <w:instrText xml:space="preserve"> INCLUDEPICTURE  "H:\\statistica\\Textbook\\graphics\\thetablu.gif" \* MERGEFORMATINET </w:instrText>
      </w:r>
      <w:r w:rsidR="00833DEC">
        <w:fldChar w:fldCharType="separate"/>
      </w:r>
      <w:r w:rsidR="00833DEC">
        <w:fldChar w:fldCharType="begin"/>
      </w:r>
      <w:r w:rsidR="000913BF" w:rsidRPr="00B0008F">
        <w:rPr>
          <w:lang w:val="kk-KZ"/>
        </w:rPr>
        <w:instrText xml:space="preserve"> INCLUDEPICTURE  "H:\\statistica\\Textbook\\graphics\\thetablu.gif" \* MERGEFORMATINET </w:instrText>
      </w:r>
      <w:r w:rsidR="00833DEC">
        <w:fldChar w:fldCharType="separate"/>
      </w:r>
      <w:r w:rsidR="00675598">
        <w:pict>
          <v:shape id="_x0000_i1070" type="#_x0000_t75" alt="" style="width:6.75pt;height:11.25pt">
            <v:imagedata r:id="rId74" r:href="rId82"/>
          </v:shape>
        </w:pict>
      </w:r>
      <w:r w:rsidR="00833DEC">
        <w:fldChar w:fldCharType="end"/>
      </w:r>
      <w:r w:rsidR="00833DEC">
        <w:fldChar w:fldCharType="end"/>
      </w:r>
      <w:r w:rsidR="00833DEC">
        <w:fldChar w:fldCharType="end"/>
      </w:r>
      <w:r w:rsidR="00833DEC">
        <w:fldChar w:fldCharType="end"/>
      </w:r>
      <w:r w:rsidR="00833DEC">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E21C04" w:rsidRPr="00B0008F">
        <w:rPr>
          <w:vertAlign w:val="subscript"/>
          <w:lang w:val="kk-KZ"/>
        </w:rPr>
        <w:t>2</w:t>
      </w:r>
      <w:r w:rsidR="00E21C04" w:rsidRPr="00B0008F">
        <w:rPr>
          <w:lang w:val="kk-KZ"/>
        </w:rPr>
        <w:t xml:space="preserve">, </w:t>
      </w:r>
      <w:r w:rsidR="00833DEC" w:rsidRPr="00AE49EA">
        <w:fldChar w:fldCharType="begin"/>
      </w:r>
      <w:r w:rsidR="00E21C04"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8B3EEF"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E77662"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EB6B24"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A73482"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2D3492"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5463A8"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DE6FB5"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21507A"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9552F8"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F308F4"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F6777D"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833819"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1C4176"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011CCD" w:rsidRPr="00B0008F">
        <w:rPr>
          <w:lang w:val="kk-KZ"/>
        </w:rPr>
        <w:instrText xml:space="preserve"> INCLUDEPICTURE  "H:\\statistica\\Textbook\\graphics\\thetablu.gif" \* MERGEFORMATINET </w:instrText>
      </w:r>
      <w:r w:rsidR="00833DEC" w:rsidRPr="00AE49EA">
        <w:fldChar w:fldCharType="separate"/>
      </w:r>
      <w:r w:rsidR="00833DEC" w:rsidRPr="00AE49EA">
        <w:fldChar w:fldCharType="begin"/>
      </w:r>
      <w:r w:rsidR="00756EFA" w:rsidRPr="00B0008F">
        <w:rPr>
          <w:lang w:val="kk-KZ"/>
        </w:rPr>
        <w:instrText xml:space="preserve"> INCLUDEPICTURE  "H:\\statistica\\Textbook\\graphics\\thetablu.gif" \* MERGEFORMATINET </w:instrText>
      </w:r>
      <w:r w:rsidR="00833DEC" w:rsidRPr="00AE49EA">
        <w:fldChar w:fldCharType="separate"/>
      </w:r>
      <w:r w:rsidR="00833DEC">
        <w:fldChar w:fldCharType="begin"/>
      </w:r>
      <w:r w:rsidR="007834C4" w:rsidRPr="00B0008F">
        <w:rPr>
          <w:lang w:val="kk-KZ"/>
        </w:rPr>
        <w:instrText xml:space="preserve"> INCLUDEPICTURE  "H:\\statistica\\Textbook\\graphics\\thetablu.gif" \* MERGEFORMATINET </w:instrText>
      </w:r>
      <w:r w:rsidR="00833DEC">
        <w:fldChar w:fldCharType="separate"/>
      </w:r>
      <w:r w:rsidR="00833DEC">
        <w:fldChar w:fldCharType="begin"/>
      </w:r>
      <w:r w:rsidR="00350431" w:rsidRPr="00B0008F">
        <w:rPr>
          <w:lang w:val="kk-KZ"/>
        </w:rPr>
        <w:instrText xml:space="preserve"> INCLUDEPICTURE  "H:\\statistica\\Textbook\\graphics\\thetablu.gif" \* MERGEFORMATINET </w:instrText>
      </w:r>
      <w:r w:rsidR="00833DEC">
        <w:fldChar w:fldCharType="separate"/>
      </w:r>
      <w:r w:rsidR="00833DEC">
        <w:fldChar w:fldCharType="begin"/>
      </w:r>
      <w:r w:rsidR="0044620C" w:rsidRPr="00B0008F">
        <w:rPr>
          <w:lang w:val="kk-KZ"/>
        </w:rPr>
        <w:instrText xml:space="preserve"> INCLUDEPICTURE  "H:\\statistica\\Textbook\\graphics\\thetablu.gif" \* MERGEFORMATINET </w:instrText>
      </w:r>
      <w:r w:rsidR="00833DEC">
        <w:fldChar w:fldCharType="separate"/>
      </w:r>
      <w:r w:rsidR="00833DEC">
        <w:fldChar w:fldCharType="begin"/>
      </w:r>
      <w:r w:rsidR="00FD42F2" w:rsidRPr="00B0008F">
        <w:rPr>
          <w:lang w:val="kk-KZ"/>
        </w:rPr>
        <w:instrText xml:space="preserve"> INCLUDEPICTURE  "H:\\statistica\\Textbook\\graphics\\thetablu.gif" \* MERGEFORMATINET </w:instrText>
      </w:r>
      <w:r w:rsidR="00833DEC">
        <w:fldChar w:fldCharType="separate"/>
      </w:r>
      <w:r w:rsidR="00833DEC">
        <w:fldChar w:fldCharType="begin"/>
      </w:r>
      <w:r w:rsidR="000913BF" w:rsidRPr="00B0008F">
        <w:rPr>
          <w:lang w:val="kk-KZ"/>
        </w:rPr>
        <w:instrText xml:space="preserve"> INCLUDEPICTURE  "H:\\statistica\\Textbook\\graphics\\thetablu.gif" \* MERGEFORMATINET </w:instrText>
      </w:r>
      <w:r w:rsidR="00833DEC">
        <w:fldChar w:fldCharType="separate"/>
      </w:r>
      <w:r w:rsidR="00675598">
        <w:pict>
          <v:shape id="_x0000_i1071" type="#_x0000_t75" alt="" style="width:6.75pt;height:11.25pt">
            <v:imagedata r:id="rId74" r:href="rId83"/>
          </v:shape>
        </w:pict>
      </w:r>
      <w:r w:rsidR="00833DEC">
        <w:fldChar w:fldCharType="end"/>
      </w:r>
      <w:r w:rsidR="00833DEC">
        <w:fldChar w:fldCharType="end"/>
      </w:r>
      <w:r w:rsidR="00833DEC">
        <w:fldChar w:fldCharType="end"/>
      </w:r>
      <w:r w:rsidR="00833DEC">
        <w:fldChar w:fldCharType="end"/>
      </w:r>
      <w:r w:rsidR="00833DEC">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833DEC" w:rsidRPr="00AE49EA">
        <w:fldChar w:fldCharType="end"/>
      </w:r>
      <w:r w:rsidR="00E21C04" w:rsidRPr="00B0008F">
        <w:rPr>
          <w:vertAlign w:val="subscript"/>
          <w:lang w:val="kk-KZ"/>
        </w:rPr>
        <w:t>3</w:t>
      </w:r>
      <w:r w:rsidR="00E21C04" w:rsidRPr="00B0008F">
        <w:rPr>
          <w:lang w:val="kk-KZ"/>
        </w:rPr>
        <w:t xml:space="preserve">  - </w:t>
      </w:r>
      <w:r w:rsidR="00AE49EA" w:rsidRPr="00AE49EA">
        <w:rPr>
          <w:lang w:val="kk-KZ"/>
        </w:rPr>
        <w:t>орташа жылжу параметрлері</w:t>
      </w:r>
      <w:r w:rsidR="00E21C04" w:rsidRPr="00B0008F">
        <w:rPr>
          <w:lang w:val="kk-KZ"/>
        </w:rPr>
        <w:t xml:space="preserve">. </w:t>
      </w:r>
    </w:p>
    <w:p w:rsidR="00AE49EA" w:rsidRPr="00AE49EA" w:rsidRDefault="00AE49EA" w:rsidP="00AE49EA">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12121"/>
          <w:lang w:val="kk-KZ"/>
        </w:rPr>
      </w:pPr>
      <w:r>
        <w:rPr>
          <w:color w:val="212121"/>
          <w:lang w:val="kk-KZ"/>
        </w:rPr>
        <w:tab/>
      </w:r>
      <w:r w:rsidRPr="00AE49EA">
        <w:rPr>
          <w:color w:val="212121"/>
          <w:lang w:val="kk-KZ"/>
        </w:rPr>
        <w:t xml:space="preserve">Басқаша айтқанда, </w:t>
      </w:r>
      <w:r>
        <w:rPr>
          <w:color w:val="212121"/>
          <w:lang w:val="kk-KZ"/>
        </w:rPr>
        <w:t>қатардың</w:t>
      </w:r>
      <w:r w:rsidRPr="00AE49EA">
        <w:rPr>
          <w:color w:val="212121"/>
          <w:lang w:val="kk-KZ"/>
        </w:rPr>
        <w:t xml:space="preserve"> ағымдағы байқау</w:t>
      </w:r>
      <w:r>
        <w:rPr>
          <w:color w:val="212121"/>
          <w:lang w:val="kk-KZ"/>
        </w:rPr>
        <w:t>ы</w:t>
      </w:r>
      <w:r w:rsidRPr="00AE49EA">
        <w:rPr>
          <w:color w:val="212121"/>
          <w:lang w:val="kk-KZ"/>
        </w:rPr>
        <w:t xml:space="preserve"> - кез-келген уақытта </w:t>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sidRPr="001774FA">
        <w:rPr>
          <w:highlight w:val="yellow"/>
        </w:rPr>
        <w:fldChar w:fldCharType="begin"/>
      </w:r>
      <w:r w:rsidRPr="00AE49EA">
        <w:rPr>
          <w:highlight w:val="yellow"/>
          <w:lang w:val="kk-KZ"/>
        </w:rPr>
        <w:instrText xml:space="preserve"> INCLUDEPICTURE  "H:\\statistica\\Textbook\\graphics\\errorblu.gif" \* MERGEFORMATINET </w:instrText>
      </w:r>
      <w:r w:rsidR="00833DEC" w:rsidRPr="001774FA">
        <w:rPr>
          <w:highlight w:val="yellow"/>
        </w:rPr>
        <w:fldChar w:fldCharType="separate"/>
      </w:r>
      <w:r w:rsidR="00833DEC">
        <w:rPr>
          <w:highlight w:val="yellow"/>
        </w:rPr>
        <w:fldChar w:fldCharType="begin"/>
      </w:r>
      <w:r w:rsidR="007834C4" w:rsidRPr="007834C4">
        <w:rPr>
          <w:highlight w:val="yellow"/>
          <w:lang w:val="kk-KZ"/>
        </w:rPr>
        <w:instrText xml:space="preserve"> INCLUDEPICTURE  "H:\\statistica\\Textbook\\graphics\\errorblu.gif" \* MERGEFORMATINET </w:instrText>
      </w:r>
      <w:r w:rsidR="00833DEC">
        <w:rPr>
          <w:highlight w:val="yellow"/>
        </w:rPr>
        <w:fldChar w:fldCharType="separate"/>
      </w:r>
      <w:r w:rsidR="00833DEC">
        <w:rPr>
          <w:highlight w:val="yellow"/>
        </w:rPr>
        <w:fldChar w:fldCharType="begin"/>
      </w:r>
      <w:r w:rsidR="00350431" w:rsidRPr="00350431">
        <w:rPr>
          <w:highlight w:val="yellow"/>
          <w:lang w:val="kk-KZ"/>
        </w:rPr>
        <w:instrText xml:space="preserve"> INCLUDEPICTURE  "H:\\statistica\\Textbook\\graphics\\errorblu.gif" \* MERGEFORMATINET </w:instrText>
      </w:r>
      <w:r w:rsidR="00833DEC">
        <w:rPr>
          <w:highlight w:val="yellow"/>
        </w:rPr>
        <w:fldChar w:fldCharType="separate"/>
      </w:r>
      <w:r w:rsidR="00833DEC">
        <w:rPr>
          <w:highlight w:val="yellow"/>
        </w:rPr>
        <w:fldChar w:fldCharType="begin"/>
      </w:r>
      <w:r w:rsidR="0044620C" w:rsidRPr="00E7591B">
        <w:rPr>
          <w:highlight w:val="yellow"/>
          <w:lang w:val="kk-KZ"/>
        </w:rPr>
        <w:instrText xml:space="preserve"> INCLUDEPICTURE  "H:\\statistica\\Textbook\\graphics\\errorblu.gif" \* MERGEFORMATINET </w:instrText>
      </w:r>
      <w:r w:rsidR="00833DEC">
        <w:rPr>
          <w:highlight w:val="yellow"/>
        </w:rPr>
        <w:fldChar w:fldCharType="separate"/>
      </w:r>
      <w:r w:rsidR="00833DEC">
        <w:rPr>
          <w:highlight w:val="yellow"/>
        </w:rPr>
        <w:fldChar w:fldCharType="begin"/>
      </w:r>
      <w:r w:rsidR="00FD42F2" w:rsidRPr="00FD42F2">
        <w:rPr>
          <w:highlight w:val="yellow"/>
          <w:lang w:val="kk-KZ"/>
        </w:rPr>
        <w:instrText xml:space="preserve"> INCLUDEPICTURE  "H:\\statistica\\Textbook\\graphics\\errorblu.gif" \* MERGEFORMATINET </w:instrText>
      </w:r>
      <w:r w:rsidR="00833DEC">
        <w:rPr>
          <w:highlight w:val="yellow"/>
        </w:rPr>
        <w:fldChar w:fldCharType="separate"/>
      </w:r>
      <w:r w:rsidR="00833DEC">
        <w:rPr>
          <w:highlight w:val="yellow"/>
        </w:rPr>
        <w:fldChar w:fldCharType="begin"/>
      </w:r>
      <w:r w:rsidR="000913BF" w:rsidRPr="00B0008F">
        <w:rPr>
          <w:highlight w:val="yellow"/>
          <w:lang w:val="kk-KZ"/>
        </w:rPr>
        <w:instrText xml:space="preserve"> INCLUDEPICTURE  "H:\\statistica\\Textbook\\graphics\\errorblu.gif" \* MERGEFORMATINET </w:instrText>
      </w:r>
      <w:r w:rsidR="00833DEC">
        <w:rPr>
          <w:highlight w:val="yellow"/>
        </w:rPr>
        <w:fldChar w:fldCharType="separate"/>
      </w:r>
      <w:r w:rsidR="00833DEC" w:rsidRPr="003627CA">
        <w:rPr>
          <w:highlight w:val="yellow"/>
        </w:rPr>
        <w:fldChar w:fldCharType="begin"/>
      </w:r>
      <w:r w:rsidR="003627CA" w:rsidRPr="00641E4D">
        <w:rPr>
          <w:highlight w:val="yellow"/>
          <w:lang w:val="kk-KZ"/>
        </w:rPr>
        <w:instrText xml:space="preserve"> INCLUDEPICTURE  "H:\\statistica\\Textbook\\graphics\\errorblu.gif" \* MERGEFORMATINET </w:instrText>
      </w:r>
      <w:r w:rsidR="00833DEC" w:rsidRPr="003627CA">
        <w:rPr>
          <w:highlight w:val="yellow"/>
        </w:rPr>
        <w:fldChar w:fldCharType="separate"/>
      </w:r>
      <w:r w:rsidR="00833DEC" w:rsidRPr="00833DEC">
        <w:rPr>
          <w:highlight w:val="yellow"/>
        </w:rPr>
        <w:fldChar w:fldCharType="begin"/>
      </w:r>
      <w:r w:rsidR="00833DEC" w:rsidRPr="00675598">
        <w:rPr>
          <w:highlight w:val="yellow"/>
          <w:lang w:val="kk-KZ"/>
        </w:rPr>
        <w:instrText xml:space="preserve"> INCLUDEPICTURE  "H:\\statistica\\Textbook\\graphics\\errorblu.gif" \* MERGEFORMATINET </w:instrText>
      </w:r>
      <w:r w:rsidR="00833DEC" w:rsidRPr="00833DEC">
        <w:rPr>
          <w:highlight w:val="yellow"/>
        </w:rPr>
        <w:fldChar w:fldCharType="separate"/>
      </w:r>
      <w:r w:rsidR="00675598" w:rsidRPr="00833DEC">
        <w:rPr>
          <w:highlight w:val="yellow"/>
        </w:rPr>
        <w:pict>
          <v:shape id="_x0000_i1072" type="#_x0000_t75" alt="errorblu.gif (835 bytes)" style="width:7.5pt;height:10.5pt">
            <v:imagedata r:id="rId64" r:href="rId84"/>
          </v:shape>
        </w:pict>
      </w:r>
      <w:r w:rsidR="00833DEC" w:rsidRPr="00833DEC">
        <w:rPr>
          <w:highlight w:val="yellow"/>
        </w:rPr>
        <w:fldChar w:fldCharType="end"/>
      </w:r>
      <w:r w:rsidR="00833DEC" w:rsidRPr="003627CA">
        <w:rPr>
          <w:highlight w:val="yellow"/>
        </w:rPr>
        <w:fldChar w:fldCharType="end"/>
      </w:r>
      <w:r w:rsidR="00833DEC">
        <w:rPr>
          <w:highlight w:val="yellow"/>
        </w:rPr>
        <w:fldChar w:fldCharType="end"/>
      </w:r>
      <w:r w:rsidR="00833DEC">
        <w:rPr>
          <w:highlight w:val="yellow"/>
        </w:rPr>
        <w:fldChar w:fldCharType="end"/>
      </w:r>
      <w:r w:rsidR="00833DEC">
        <w:rPr>
          <w:highlight w:val="yellow"/>
        </w:rPr>
        <w:fldChar w:fldCharType="end"/>
      </w:r>
      <w:r w:rsidR="00833DEC">
        <w:rPr>
          <w:highlight w:val="yellow"/>
        </w:rPr>
        <w:fldChar w:fldCharType="end"/>
      </w:r>
      <w:r w:rsidR="00833DEC">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Pr>
          <w:lang w:val="kk-KZ"/>
        </w:rPr>
        <w:t xml:space="preserve"> </w:t>
      </w:r>
      <w:r w:rsidRPr="00AE49EA">
        <w:rPr>
          <w:color w:val="212121"/>
          <w:lang w:val="kk-KZ"/>
        </w:rPr>
        <w:t>кездейсоқ компоненттің қосындысы және уақыттың алдыңғы уақытында кездейсоқ компоненттердің сызықтық комбинациясы.</w:t>
      </w:r>
    </w:p>
    <w:p w:rsidR="00AE49EA" w:rsidRPr="00AE49EA" w:rsidRDefault="00AE49EA" w:rsidP="00AE49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AE49EA">
        <w:rPr>
          <w:b/>
          <w:color w:val="212121"/>
          <w:lang w:val="kk-KZ"/>
        </w:rPr>
        <w:lastRenderedPageBreak/>
        <w:t>Қайтымдылық.</w:t>
      </w:r>
      <w:r w:rsidRPr="00AE49EA">
        <w:rPr>
          <w:color w:val="212121"/>
          <w:lang w:val="kk-KZ"/>
        </w:rPr>
        <w:t xml:space="preserve"> Егжей-тегжейлі сипаттамаға келмей, қозғалатын орташа және а</w:t>
      </w:r>
      <w:r>
        <w:rPr>
          <w:color w:val="212121"/>
          <w:lang w:val="kk-KZ"/>
        </w:rPr>
        <w:t>вто</w:t>
      </w:r>
      <w:r w:rsidRPr="00AE49EA">
        <w:rPr>
          <w:color w:val="212121"/>
          <w:lang w:val="kk-KZ"/>
        </w:rPr>
        <w:t>ре</w:t>
      </w:r>
      <w:r>
        <w:rPr>
          <w:color w:val="212121"/>
          <w:lang w:val="kk-KZ"/>
        </w:rPr>
        <w:t>гре</w:t>
      </w:r>
      <w:r w:rsidRPr="00AE49EA">
        <w:rPr>
          <w:color w:val="212121"/>
          <w:lang w:val="kk-KZ"/>
        </w:rPr>
        <w:t>ссиялық үдерістердің арасындағы «дуальность» бар екенін атап өтеміз. Бұл дегеніміз, жоғарыда келтірілген жылжымалы орташа теңдеуді а</w:t>
      </w:r>
      <w:r>
        <w:rPr>
          <w:color w:val="212121"/>
          <w:lang w:val="kk-KZ"/>
        </w:rPr>
        <w:t>вто</w:t>
      </w:r>
      <w:r w:rsidRPr="00AE49EA">
        <w:rPr>
          <w:color w:val="212121"/>
          <w:lang w:val="kk-KZ"/>
        </w:rPr>
        <w:t>ре</w:t>
      </w:r>
      <w:r>
        <w:rPr>
          <w:color w:val="212121"/>
          <w:lang w:val="kk-KZ"/>
        </w:rPr>
        <w:t>гре</w:t>
      </w:r>
      <w:r w:rsidRPr="00AE49EA">
        <w:rPr>
          <w:color w:val="212121"/>
          <w:lang w:val="kk-KZ"/>
        </w:rPr>
        <w:t xml:space="preserve">ссия теңдеуіне (шексіз тапсырыс) және керісінше түрлендіруге болады. Бұл </w:t>
      </w:r>
      <w:r>
        <w:rPr>
          <w:color w:val="212121"/>
          <w:lang w:val="kk-KZ"/>
        </w:rPr>
        <w:t xml:space="preserve">қайтымдылық </w:t>
      </w:r>
      <w:r w:rsidRPr="00AE49EA">
        <w:rPr>
          <w:color w:val="212121"/>
          <w:lang w:val="kk-KZ"/>
        </w:rPr>
        <w:t>қасиеті деп аталады. Жоғарыда келтірілген стационарлық жағдайға ұқсас шарттар бар, бұл модельдің қайтарымдылығын қамтамасыз етеді.</w:t>
      </w:r>
    </w:p>
    <w:p w:rsidR="00AE49EA" w:rsidRPr="00AE49EA" w:rsidRDefault="00AE49EA" w:rsidP="00AE49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AE49EA">
        <w:rPr>
          <w:b/>
        </w:rPr>
        <w:t>АРПСС</w:t>
      </w:r>
      <w:r w:rsidRPr="00AE49EA">
        <w:rPr>
          <w:b/>
          <w:color w:val="212121"/>
          <w:lang w:val="kk-KZ"/>
        </w:rPr>
        <w:t xml:space="preserve"> моделі.</w:t>
      </w:r>
      <w:r w:rsidRPr="00AE49EA">
        <w:rPr>
          <w:color w:val="212121"/>
          <w:lang w:val="kk-KZ"/>
        </w:rPr>
        <w:t xml:space="preserve"> Жалпы үлгіде а</w:t>
      </w:r>
      <w:r>
        <w:rPr>
          <w:color w:val="212121"/>
          <w:lang w:val="kk-KZ"/>
        </w:rPr>
        <w:t>вто</w:t>
      </w:r>
      <w:r w:rsidRPr="00AE49EA">
        <w:rPr>
          <w:color w:val="212121"/>
          <w:lang w:val="kk-KZ"/>
        </w:rPr>
        <w:t>ре</w:t>
      </w:r>
      <w:r>
        <w:rPr>
          <w:color w:val="212121"/>
          <w:lang w:val="kk-KZ"/>
        </w:rPr>
        <w:t>гре</w:t>
      </w:r>
      <w:r w:rsidRPr="00AE49EA">
        <w:rPr>
          <w:color w:val="212121"/>
          <w:lang w:val="kk-KZ"/>
        </w:rPr>
        <w:t>ссия параметрлері мен жылжымалы орташа параметрлері бар. Осылайша, модельдің үш параметрі бар: а</w:t>
      </w:r>
      <w:r>
        <w:rPr>
          <w:color w:val="212121"/>
          <w:lang w:val="kk-KZ"/>
        </w:rPr>
        <w:t>вто</w:t>
      </w:r>
      <w:r w:rsidRPr="00AE49EA">
        <w:rPr>
          <w:color w:val="212121"/>
          <w:lang w:val="kk-KZ"/>
        </w:rPr>
        <w:t>ре</w:t>
      </w:r>
      <w:r>
        <w:rPr>
          <w:color w:val="212121"/>
          <w:lang w:val="kk-KZ"/>
        </w:rPr>
        <w:t>гре</w:t>
      </w:r>
      <w:r w:rsidRPr="00AE49EA">
        <w:rPr>
          <w:color w:val="212121"/>
          <w:lang w:val="kk-KZ"/>
        </w:rPr>
        <w:t>ссия параметрлері (</w:t>
      </w:r>
      <w:r w:rsidRPr="00AE49EA">
        <w:rPr>
          <w:i/>
          <w:color w:val="212121"/>
          <w:lang w:val="kk-KZ"/>
        </w:rPr>
        <w:t>p</w:t>
      </w:r>
      <w:r w:rsidRPr="00AE49EA">
        <w:rPr>
          <w:color w:val="212121"/>
          <w:lang w:val="kk-KZ"/>
        </w:rPr>
        <w:t>), айырым тәртібі (</w:t>
      </w:r>
      <w:r w:rsidRPr="00AE49EA">
        <w:rPr>
          <w:i/>
          <w:color w:val="212121"/>
          <w:lang w:val="kk-KZ"/>
        </w:rPr>
        <w:t>d</w:t>
      </w:r>
      <w:r w:rsidRPr="00AE49EA">
        <w:rPr>
          <w:color w:val="212121"/>
          <w:lang w:val="kk-KZ"/>
        </w:rPr>
        <w:t>), жылжымалы орташа параметрлері (</w:t>
      </w:r>
      <w:r w:rsidRPr="00AE49EA">
        <w:rPr>
          <w:i/>
          <w:color w:val="212121"/>
          <w:lang w:val="kk-KZ"/>
        </w:rPr>
        <w:t>q)</w:t>
      </w:r>
      <w:r w:rsidRPr="00AE49EA">
        <w:rPr>
          <w:color w:val="212121"/>
          <w:lang w:val="kk-KZ"/>
        </w:rPr>
        <w:t xml:space="preserve">. </w:t>
      </w:r>
      <w:r>
        <w:rPr>
          <w:color w:val="212121"/>
          <w:lang w:val="kk-KZ"/>
        </w:rPr>
        <w:t xml:space="preserve">Бокс </w:t>
      </w:r>
      <w:r w:rsidRPr="00AE49EA">
        <w:rPr>
          <w:color w:val="212121"/>
          <w:lang w:val="kk-KZ"/>
        </w:rPr>
        <w:t xml:space="preserve">және </w:t>
      </w:r>
      <w:r w:rsidR="00EC55FB">
        <w:rPr>
          <w:color w:val="212121"/>
          <w:lang w:val="kk-KZ"/>
        </w:rPr>
        <w:t>Дженкинс</w:t>
      </w:r>
      <w:r w:rsidRPr="00AE49EA">
        <w:rPr>
          <w:color w:val="212121"/>
          <w:lang w:val="kk-KZ"/>
        </w:rPr>
        <w:t xml:space="preserve"> белгілерінде модель </w:t>
      </w:r>
      <w:r w:rsidR="00EC55FB">
        <w:rPr>
          <w:color w:val="212121"/>
          <w:lang w:val="kk-KZ"/>
        </w:rPr>
        <w:t>АРПСС</w:t>
      </w:r>
      <w:r w:rsidRPr="00AE49EA">
        <w:rPr>
          <w:color w:val="212121"/>
          <w:lang w:val="kk-KZ"/>
        </w:rPr>
        <w:t xml:space="preserve"> (</w:t>
      </w:r>
      <w:r w:rsidRPr="00AE49EA">
        <w:rPr>
          <w:i/>
          <w:color w:val="212121"/>
          <w:lang w:val="kk-KZ"/>
        </w:rPr>
        <w:t>p,</w:t>
      </w:r>
      <w:r w:rsidR="00EC55FB">
        <w:rPr>
          <w:i/>
          <w:color w:val="212121"/>
          <w:lang w:val="kk-KZ"/>
        </w:rPr>
        <w:t xml:space="preserve"> </w:t>
      </w:r>
      <w:r w:rsidRPr="00AE49EA">
        <w:rPr>
          <w:i/>
          <w:color w:val="212121"/>
          <w:lang w:val="kk-KZ"/>
        </w:rPr>
        <w:t>d,</w:t>
      </w:r>
      <w:r w:rsidR="00EC55FB">
        <w:rPr>
          <w:i/>
          <w:color w:val="212121"/>
          <w:lang w:val="kk-KZ"/>
        </w:rPr>
        <w:t xml:space="preserve"> </w:t>
      </w:r>
      <w:r w:rsidRPr="00AE49EA">
        <w:rPr>
          <w:i/>
          <w:color w:val="212121"/>
          <w:lang w:val="kk-KZ"/>
        </w:rPr>
        <w:t>q</w:t>
      </w:r>
      <w:r w:rsidRPr="00AE49EA">
        <w:rPr>
          <w:color w:val="212121"/>
          <w:lang w:val="kk-KZ"/>
        </w:rPr>
        <w:t>) ретінде жазыл</w:t>
      </w:r>
      <w:r w:rsidR="00EC55FB">
        <w:rPr>
          <w:color w:val="212121"/>
          <w:lang w:val="kk-KZ"/>
        </w:rPr>
        <w:t>ады</w:t>
      </w:r>
      <w:r w:rsidRPr="00AE49EA">
        <w:rPr>
          <w:color w:val="212121"/>
          <w:lang w:val="kk-KZ"/>
        </w:rPr>
        <w:t xml:space="preserve">. Мысалы, </w:t>
      </w:r>
      <w:r w:rsidR="00EC55FB">
        <w:rPr>
          <w:color w:val="212121"/>
          <w:lang w:val="kk-KZ"/>
        </w:rPr>
        <w:t>АРПСС</w:t>
      </w:r>
      <w:r w:rsidRPr="00AE49EA">
        <w:rPr>
          <w:color w:val="212121"/>
          <w:lang w:val="kk-KZ"/>
        </w:rPr>
        <w:t xml:space="preserve"> моделі (0, 1, 2) 1-лагпен айырмашылығы бар </w:t>
      </w:r>
      <w:r w:rsidR="00EC55FB">
        <w:rPr>
          <w:color w:val="212121"/>
          <w:lang w:val="kk-KZ"/>
        </w:rPr>
        <w:t>қатар</w:t>
      </w:r>
      <w:r w:rsidRPr="00AE49EA">
        <w:rPr>
          <w:color w:val="212121"/>
          <w:lang w:val="kk-KZ"/>
        </w:rPr>
        <w:t xml:space="preserve"> үшін есептелген 0 (нөлдік) </w:t>
      </w:r>
      <w:r w:rsidR="00EC55FB" w:rsidRPr="00AE49EA">
        <w:rPr>
          <w:color w:val="212121"/>
          <w:lang w:val="kk-KZ"/>
        </w:rPr>
        <w:t>а</w:t>
      </w:r>
      <w:r w:rsidR="00EC55FB">
        <w:rPr>
          <w:color w:val="212121"/>
          <w:lang w:val="kk-KZ"/>
        </w:rPr>
        <w:t>вто</w:t>
      </w:r>
      <w:r w:rsidR="00EC55FB" w:rsidRPr="00AE49EA">
        <w:rPr>
          <w:color w:val="212121"/>
          <w:lang w:val="kk-KZ"/>
        </w:rPr>
        <w:t>ре</w:t>
      </w:r>
      <w:r w:rsidR="00EC55FB">
        <w:rPr>
          <w:color w:val="212121"/>
          <w:lang w:val="kk-KZ"/>
        </w:rPr>
        <w:t>гре</w:t>
      </w:r>
      <w:r w:rsidR="00EC55FB" w:rsidRPr="00AE49EA">
        <w:rPr>
          <w:color w:val="212121"/>
          <w:lang w:val="kk-KZ"/>
        </w:rPr>
        <w:t>ссия</w:t>
      </w:r>
      <w:r w:rsidRPr="00AE49EA">
        <w:rPr>
          <w:color w:val="212121"/>
          <w:lang w:val="kk-KZ"/>
        </w:rPr>
        <w:t xml:space="preserve"> параметрлері (</w:t>
      </w:r>
      <w:r w:rsidRPr="00AE49EA">
        <w:rPr>
          <w:i/>
          <w:color w:val="212121"/>
          <w:lang w:val="kk-KZ"/>
        </w:rPr>
        <w:t>p</w:t>
      </w:r>
      <w:r w:rsidRPr="00AE49EA">
        <w:rPr>
          <w:color w:val="212121"/>
          <w:lang w:val="kk-KZ"/>
        </w:rPr>
        <w:t>) және 2 жылжымалы орташа параметрлерін (</w:t>
      </w:r>
      <w:r w:rsidRPr="00AE49EA">
        <w:rPr>
          <w:i/>
          <w:color w:val="212121"/>
          <w:lang w:val="kk-KZ"/>
        </w:rPr>
        <w:t>q</w:t>
      </w:r>
      <w:r w:rsidRPr="00AE49EA">
        <w:rPr>
          <w:color w:val="212121"/>
          <w:lang w:val="kk-KZ"/>
        </w:rPr>
        <w:t>) қамтиды.</w:t>
      </w:r>
    </w:p>
    <w:p w:rsidR="00AE49EA" w:rsidRPr="00AE49EA" w:rsidRDefault="00AE49EA" w:rsidP="00AE49E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bookmarkStart w:id="9" w:name="aarima"/>
      <w:bookmarkEnd w:id="9"/>
      <w:r w:rsidRPr="00AE49EA">
        <w:rPr>
          <w:b/>
          <w:color w:val="212121"/>
          <w:lang w:val="kk-KZ"/>
        </w:rPr>
        <w:t>Экспонен</w:t>
      </w:r>
      <w:r w:rsidR="00EC55FB" w:rsidRPr="00EC55FB">
        <w:rPr>
          <w:b/>
          <w:color w:val="212121"/>
          <w:lang w:val="kk-KZ"/>
        </w:rPr>
        <w:t>циа</w:t>
      </w:r>
      <w:r w:rsidRPr="00AE49EA">
        <w:rPr>
          <w:b/>
          <w:color w:val="212121"/>
          <w:lang w:val="kk-KZ"/>
        </w:rPr>
        <w:t>л</w:t>
      </w:r>
      <w:r w:rsidR="00EC55FB" w:rsidRPr="00EC55FB">
        <w:rPr>
          <w:b/>
          <w:color w:val="212121"/>
          <w:lang w:val="kk-KZ"/>
        </w:rPr>
        <w:t>ь</w:t>
      </w:r>
      <w:r w:rsidRPr="00AE49EA">
        <w:rPr>
          <w:b/>
          <w:color w:val="212121"/>
          <w:lang w:val="kk-KZ"/>
        </w:rPr>
        <w:t>ды тегістеу.</w:t>
      </w:r>
      <w:r w:rsidRPr="00AE49EA">
        <w:rPr>
          <w:color w:val="212121"/>
          <w:lang w:val="kk-KZ"/>
        </w:rPr>
        <w:t xml:space="preserve"> Қарапайым және прагматикалық айқын уақыт</w:t>
      </w:r>
      <w:r w:rsidR="00EC55FB" w:rsidRPr="00EC55FB">
        <w:rPr>
          <w:color w:val="212121"/>
          <w:lang w:val="kk-KZ"/>
        </w:rPr>
        <w:t>ша</w:t>
      </w:r>
      <w:r w:rsidRPr="00AE49EA">
        <w:rPr>
          <w:color w:val="212121"/>
          <w:lang w:val="kk-KZ"/>
        </w:rPr>
        <w:t xml:space="preserve"> </w:t>
      </w:r>
      <w:r w:rsidR="00EC55FB" w:rsidRPr="00EC55FB">
        <w:rPr>
          <w:color w:val="212121"/>
          <w:lang w:val="kk-KZ"/>
        </w:rPr>
        <w:t>қатарлар</w:t>
      </w:r>
      <w:r w:rsidRPr="00AE49EA">
        <w:rPr>
          <w:color w:val="212121"/>
          <w:lang w:val="kk-KZ"/>
        </w:rPr>
        <w:t xml:space="preserve"> модел</w:t>
      </w:r>
      <w:r w:rsidR="00EC55FB" w:rsidRPr="00EC55FB">
        <w:rPr>
          <w:color w:val="212121"/>
          <w:lang w:val="kk-KZ"/>
        </w:rPr>
        <w:t>і</w:t>
      </w:r>
      <w:r w:rsidRPr="00AE49EA">
        <w:rPr>
          <w:color w:val="212121"/>
          <w:lang w:val="kk-KZ"/>
        </w:rPr>
        <w:t xml:space="preserve"> келесі формаға ие: </w:t>
      </w:r>
      <w:r w:rsidR="00EC55FB" w:rsidRPr="00EC55FB">
        <w:rPr>
          <w:lang w:val="kk-KZ"/>
        </w:rPr>
        <w:t>x</w:t>
      </w:r>
      <w:r w:rsidR="00EC55FB" w:rsidRPr="00EC55FB">
        <w:rPr>
          <w:vertAlign w:val="subscript"/>
          <w:lang w:val="kk-KZ"/>
        </w:rPr>
        <w:t>t</w:t>
      </w:r>
      <w:r w:rsidR="00EC55FB" w:rsidRPr="00EC55FB">
        <w:rPr>
          <w:lang w:val="kk-KZ"/>
        </w:rPr>
        <w:t xml:space="preserve"> = b + </w:t>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fldChar w:fldCharType="begin"/>
      </w:r>
      <w:r w:rsidR="007834C4" w:rsidRPr="007834C4">
        <w:rPr>
          <w:lang w:val="kk-KZ"/>
        </w:rPr>
        <w:instrText xml:space="preserve"> INCLUDEPICTURE  "H:\\statistica\\Textbook\\graphics\\epsilon.gif" \* MERGEFORMATINET </w:instrText>
      </w:r>
      <w:r w:rsidR="00833DEC">
        <w:fldChar w:fldCharType="separate"/>
      </w:r>
      <w:r w:rsidR="00833DEC">
        <w:fldChar w:fldCharType="begin"/>
      </w:r>
      <w:r w:rsidR="00350431" w:rsidRPr="00350431">
        <w:rPr>
          <w:lang w:val="kk-KZ"/>
        </w:rPr>
        <w:instrText xml:space="preserve"> INCLUDEPICTURE  "H:\\statistica\\Textbook\\graphics\\epsilon.gif" \* MERGEFORMATINET </w:instrText>
      </w:r>
      <w:r w:rsidR="00833DEC">
        <w:fldChar w:fldCharType="separate"/>
      </w:r>
      <w:r w:rsidR="00833DEC">
        <w:fldChar w:fldCharType="begin"/>
      </w:r>
      <w:r w:rsidR="0044620C" w:rsidRPr="00E7591B">
        <w:rPr>
          <w:lang w:val="kk-KZ"/>
        </w:rPr>
        <w:instrText xml:space="preserve"> INCLUDEPICTURE  "H:\\statistica\\Textbook\\graphics\\epsilon.gif" \* MERGEFORMATINET </w:instrText>
      </w:r>
      <w:r w:rsidR="00833DEC">
        <w:fldChar w:fldCharType="separate"/>
      </w:r>
      <w:r w:rsidR="00833DEC">
        <w:fldChar w:fldCharType="begin"/>
      </w:r>
      <w:r w:rsidR="00FD42F2" w:rsidRPr="00FD42F2">
        <w:rPr>
          <w:lang w:val="kk-KZ"/>
        </w:rPr>
        <w:instrText xml:space="preserve"> INCLUDEPICTURE  "H:\\statistica\\Textbook\\graphics\\epsilon.gif" \* MERGEFORMATINET </w:instrText>
      </w:r>
      <w:r w:rsidR="00833DEC">
        <w:fldChar w:fldCharType="separate"/>
      </w:r>
      <w:r w:rsidR="00833DEC">
        <w:fldChar w:fldCharType="begin"/>
      </w:r>
      <w:r w:rsidR="000913BF" w:rsidRPr="00B0008F">
        <w:rPr>
          <w:lang w:val="kk-KZ"/>
        </w:rPr>
        <w:instrText xml:space="preserve"> INCLUDEPICTURE  "H:\\statistica\\Textbook\\graphics\\epsilon.gif" \* MERGEFORMATINET </w:instrText>
      </w:r>
      <w:r w:rsidR="00833DEC">
        <w:fldChar w:fldCharType="separate"/>
      </w:r>
      <w:r w:rsidR="00833DEC" w:rsidRPr="003627CA">
        <w:fldChar w:fldCharType="begin"/>
      </w:r>
      <w:r w:rsidR="003627CA" w:rsidRPr="00641E4D">
        <w:rPr>
          <w:lang w:val="kk-KZ"/>
        </w:rPr>
        <w:instrText xml:space="preserve"> INCLUDEPICTURE  "H:\\statistica\\Textbook\\graphics\\epsilon.gif" \* MERGEFORMATINET </w:instrText>
      </w:r>
      <w:r w:rsidR="00833DEC" w:rsidRPr="003627CA">
        <w:fldChar w:fldCharType="separate"/>
      </w:r>
      <w:r w:rsidR="00833DEC" w:rsidRPr="00833DEC">
        <w:fldChar w:fldCharType="begin"/>
      </w:r>
      <w:r w:rsidR="00833DEC" w:rsidRPr="00675598">
        <w:rPr>
          <w:lang w:val="kk-KZ"/>
        </w:rPr>
        <w:instrText xml:space="preserve"> INCLUDEPICTURE  "H:\\statistica\\Textbook\\graphics\\epsilon.gif" \* MERGEFORMATINET </w:instrText>
      </w:r>
      <w:r w:rsidR="00833DEC" w:rsidRPr="00833DEC">
        <w:fldChar w:fldCharType="separate"/>
      </w:r>
      <w:r w:rsidR="00675598">
        <w:pict>
          <v:shape id="_x0000_i1073" type="#_x0000_t75" alt="" style="width:7.5pt;height:10.5pt">
            <v:imagedata r:id="rId85" r:href="rId86"/>
          </v:shape>
        </w:pict>
      </w:r>
      <w:r w:rsidR="00833DEC" w:rsidRPr="00833DEC">
        <w:fldChar w:fldCharType="end"/>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EC55FB" w:rsidRPr="00EC55FB">
        <w:rPr>
          <w:vertAlign w:val="subscript"/>
          <w:lang w:val="kk-KZ"/>
        </w:rPr>
        <w:t>t</w:t>
      </w:r>
      <w:r w:rsidR="00EC55FB" w:rsidRPr="00EC55FB">
        <w:rPr>
          <w:lang w:val="kk-KZ"/>
        </w:rPr>
        <w:t>,</w:t>
      </w:r>
      <w:r w:rsidRPr="00AE49EA">
        <w:rPr>
          <w:color w:val="212121"/>
          <w:lang w:val="kk-KZ"/>
        </w:rPr>
        <w:t xml:space="preserve"> мұнда </w:t>
      </w:r>
      <w:r w:rsidRPr="00AE49EA">
        <w:rPr>
          <w:i/>
          <w:color w:val="212121"/>
          <w:lang w:val="kk-KZ"/>
        </w:rPr>
        <w:t>b</w:t>
      </w:r>
      <w:r w:rsidRPr="00AE49EA">
        <w:rPr>
          <w:color w:val="212121"/>
          <w:lang w:val="kk-KZ"/>
        </w:rPr>
        <w:t xml:space="preserve"> тұрақты және</w:t>
      </w:r>
      <w:r w:rsidR="00EC55FB" w:rsidRPr="00EC55FB">
        <w:rPr>
          <w:color w:val="212121"/>
          <w:lang w:val="kk-KZ"/>
        </w:rPr>
        <w:t xml:space="preserve"> </w:t>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rsidRPr="00EC55FB">
        <w:fldChar w:fldCharType="begin"/>
      </w:r>
      <w:r w:rsidR="00EC55FB" w:rsidRPr="00EC55FB">
        <w:rPr>
          <w:lang w:val="kk-KZ"/>
        </w:rPr>
        <w:instrText xml:space="preserve"> INCLUDEPICTURE  "H:\\statistica\\Textbook\\graphics\\epsilon.gif" \* MERGEFORMATINET </w:instrText>
      </w:r>
      <w:r w:rsidR="00833DEC" w:rsidRPr="00EC55FB">
        <w:fldChar w:fldCharType="separate"/>
      </w:r>
      <w:r w:rsidR="00833DEC">
        <w:fldChar w:fldCharType="begin"/>
      </w:r>
      <w:r w:rsidR="007834C4" w:rsidRPr="00E7591B">
        <w:rPr>
          <w:lang w:val="kk-KZ"/>
        </w:rPr>
        <w:instrText xml:space="preserve"> INCLUDEPICTURE  "H:\\statistica\\Textbook\\graphics\\epsilon.gif" \* MERGEFORMATINET </w:instrText>
      </w:r>
      <w:r w:rsidR="00833DEC">
        <w:fldChar w:fldCharType="separate"/>
      </w:r>
      <w:r w:rsidR="00833DEC">
        <w:fldChar w:fldCharType="begin"/>
      </w:r>
      <w:r w:rsidR="00350431" w:rsidRPr="00E7591B">
        <w:rPr>
          <w:lang w:val="kk-KZ"/>
        </w:rPr>
        <w:instrText xml:space="preserve"> INCLUDEPICTURE  "H:\\statistica\\Textbook\\graphics\\epsilon.gif" \* MERGEFORMATINET </w:instrText>
      </w:r>
      <w:r w:rsidR="00833DEC">
        <w:fldChar w:fldCharType="separate"/>
      </w:r>
      <w:r w:rsidR="00833DEC">
        <w:fldChar w:fldCharType="begin"/>
      </w:r>
      <w:r w:rsidR="0044620C" w:rsidRPr="00E7591B">
        <w:rPr>
          <w:lang w:val="kk-KZ"/>
        </w:rPr>
        <w:instrText xml:space="preserve"> INCLUDEPICTURE  "H:\\statistica\\Textbook\\graphics\\epsilon.gif" \* MERGEFORMATINET </w:instrText>
      </w:r>
      <w:r w:rsidR="00833DEC">
        <w:fldChar w:fldCharType="separate"/>
      </w:r>
      <w:r w:rsidR="00833DEC">
        <w:fldChar w:fldCharType="begin"/>
      </w:r>
      <w:r w:rsidR="00FD42F2" w:rsidRPr="00B0008F">
        <w:rPr>
          <w:lang w:val="kk-KZ"/>
        </w:rPr>
        <w:instrText xml:space="preserve"> INCLUDEPICTURE  "H:\\statistica\\Textbook\\graphics\\epsilon.gif" \* MERGEFORMATINET </w:instrText>
      </w:r>
      <w:r w:rsidR="00833DEC">
        <w:fldChar w:fldCharType="separate"/>
      </w:r>
      <w:r w:rsidR="00833DEC">
        <w:fldChar w:fldCharType="begin"/>
      </w:r>
      <w:r w:rsidR="000913BF" w:rsidRPr="00B0008F">
        <w:rPr>
          <w:lang w:val="kk-KZ"/>
        </w:rPr>
        <w:instrText xml:space="preserve"> INCLUDEPICTURE  "H:\\statistica\\Textbook\\graphics\\epsilon.gif" \* MERGEFORMATINET </w:instrText>
      </w:r>
      <w:r w:rsidR="00833DEC">
        <w:fldChar w:fldCharType="separate"/>
      </w:r>
      <w:r w:rsidR="00833DEC" w:rsidRPr="003627CA">
        <w:fldChar w:fldCharType="begin"/>
      </w:r>
      <w:r w:rsidR="003627CA" w:rsidRPr="00641E4D">
        <w:rPr>
          <w:lang w:val="kk-KZ"/>
        </w:rPr>
        <w:instrText xml:space="preserve"> INCLUDEPICTURE  "H:\\statistica\\Textbook\\graphics\\epsilon.gif" \* MERGEFORMATINET </w:instrText>
      </w:r>
      <w:r w:rsidR="00833DEC" w:rsidRPr="003627CA">
        <w:fldChar w:fldCharType="separate"/>
      </w:r>
      <w:r w:rsidR="00675598">
        <w:pict>
          <v:shape id="_x0000_i1074" type="#_x0000_t75" alt="" style="width:7.5pt;height:10.5pt">
            <v:imagedata r:id="rId85" r:href="rId87"/>
          </v:shape>
        </w:pict>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Pr="00AE49EA">
        <w:rPr>
          <w:color w:val="212121"/>
          <w:lang w:val="kk-KZ"/>
        </w:rPr>
        <w:t xml:space="preserve"> (</w:t>
      </w:r>
      <w:r w:rsidR="00EC55FB" w:rsidRPr="00EC55FB">
        <w:rPr>
          <w:lang w:val="kk-KZ"/>
        </w:rPr>
        <w:t>эпсилон</w:t>
      </w:r>
      <w:r w:rsidRPr="00AE49EA">
        <w:rPr>
          <w:color w:val="212121"/>
          <w:lang w:val="kk-KZ"/>
        </w:rPr>
        <w:t xml:space="preserve">) кездейсоқ қате. Тұрақты </w:t>
      </w:r>
      <w:r w:rsidRPr="00AE49EA">
        <w:rPr>
          <w:i/>
          <w:color w:val="212121"/>
          <w:lang w:val="kk-KZ"/>
        </w:rPr>
        <w:t>b</w:t>
      </w:r>
      <w:r w:rsidRPr="00AE49EA">
        <w:rPr>
          <w:color w:val="212121"/>
          <w:lang w:val="kk-KZ"/>
        </w:rPr>
        <w:t xml:space="preserve"> әр уақыт интервалында салыстырмалы түрде тұрақты, бірақ ол уақытпен баяу өзгеруі мүмкін.</w:t>
      </w:r>
    </w:p>
    <w:p w:rsidR="00EC55FB" w:rsidRPr="00EC55FB" w:rsidRDefault="00EC55FB" w:rsidP="00EC55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rPr>
      </w:pPr>
      <w:r w:rsidRPr="00EC55FB">
        <w:rPr>
          <w:i/>
          <w:iCs/>
          <w:lang w:val="kk-KZ"/>
        </w:rPr>
        <w:t>b-ні</w:t>
      </w:r>
      <w:r w:rsidRPr="00EC55FB">
        <w:rPr>
          <w:color w:val="212121"/>
          <w:lang w:val="kk-KZ"/>
        </w:rPr>
        <w:t xml:space="preserve"> оқшауланудың айқын жолдарының бірі қозғалатын ортада тегістеуді қолдану болып табылады, онда соңғы бақылаудың алдындағы салмағынан гөрі алдыңғы салмаққа қарағанда үлкенірек салмаққа жатады және т.с.с. Экспоненциалды тегістеу - дәл солай. Мұнда ескі байқаулар экспоненталық төмендеу салмағына жатады, ал қозғалыстағы ортадан айырмашылығы, белгілі бір терезеге түсетіндер емес, сериялардың барлық алдыңғы ескертулері ескеріледі. Экспоненциалды тегістеу формуласы:</w:t>
      </w:r>
    </w:p>
    <w:p w:rsidR="00E21C04" w:rsidRPr="001774FA" w:rsidRDefault="00E21C04" w:rsidP="00BB150D">
      <w:pPr>
        <w:ind w:right="-68" w:firstLine="567"/>
        <w:jc w:val="both"/>
        <w:rPr>
          <w:highlight w:val="yellow"/>
        </w:rPr>
      </w:pPr>
    </w:p>
    <w:p w:rsidR="00E21C04" w:rsidRPr="00641E4D" w:rsidRDefault="00E21C04" w:rsidP="00530BC0">
      <w:pPr>
        <w:ind w:right="-68" w:firstLine="567"/>
        <w:jc w:val="center"/>
      </w:pPr>
      <w:r w:rsidRPr="00B0008F">
        <w:rPr>
          <w:lang w:val="en-US"/>
        </w:rPr>
        <w:t>S</w:t>
      </w:r>
      <w:r w:rsidRPr="00B0008F">
        <w:rPr>
          <w:vertAlign w:val="subscript"/>
          <w:lang w:val="en-US"/>
        </w:rPr>
        <w:t>t</w:t>
      </w:r>
      <w:r w:rsidRPr="00641E4D">
        <w:t xml:space="preserve"> = </w:t>
      </w:r>
      <w:r w:rsidR="00833DEC" w:rsidRPr="00EC55FB">
        <w:fldChar w:fldCharType="begin"/>
      </w:r>
      <w:r w:rsidRPr="00641E4D">
        <w:instrText xml:space="preserve"> </w:instrText>
      </w:r>
      <w:r w:rsidRPr="00B0008F">
        <w:rPr>
          <w:lang w:val="en-US"/>
        </w:rPr>
        <w:instrText>INCLUDEPICTURE</w:instrText>
      </w:r>
      <w:r w:rsidRPr="00641E4D">
        <w:instrText xml:space="preserve"> "</w:instrText>
      </w:r>
      <w:r w:rsidRPr="00B0008F">
        <w:rPr>
          <w:lang w:val="en-US"/>
        </w:rPr>
        <w:instrText>H</w:instrText>
      </w:r>
      <w:r w:rsidRPr="00641E4D">
        <w:instrText>:\\</w:instrText>
      </w:r>
      <w:r w:rsidRPr="00B0008F">
        <w:rPr>
          <w:lang w:val="en-US"/>
        </w:rPr>
        <w:instrText>statistica</w:instrText>
      </w:r>
      <w:r w:rsidRPr="00641E4D">
        <w:instrText>\\</w:instrText>
      </w:r>
      <w:r w:rsidRPr="00B0008F">
        <w:rPr>
          <w:lang w:val="en-US"/>
        </w:rPr>
        <w:instrText>Textbook</w:instrText>
      </w:r>
      <w:r w:rsidRPr="00641E4D">
        <w:instrText>\\</w:instrText>
      </w:r>
      <w:r w:rsidRPr="00B0008F">
        <w:rPr>
          <w:lang w:val="en-US"/>
        </w:rPr>
        <w:instrText>graphics</w:instrText>
      </w:r>
      <w:r w:rsidRPr="00641E4D">
        <w:instrText>\\</w:instrText>
      </w:r>
      <w:r w:rsidRPr="00B0008F">
        <w:rPr>
          <w:lang w:val="en-US"/>
        </w:rPr>
        <w:instrText>alphablu</w:instrText>
      </w:r>
      <w:r w:rsidRPr="00641E4D">
        <w:instrText>.</w:instrText>
      </w:r>
      <w:r w:rsidRPr="00B0008F">
        <w:rPr>
          <w:lang w:val="en-US"/>
        </w:rPr>
        <w:instrText>gif</w:instrText>
      </w:r>
      <w:r w:rsidRPr="00641E4D">
        <w:instrText xml:space="preserve">" \* </w:instrText>
      </w:r>
      <w:r w:rsidRPr="00B0008F">
        <w:rPr>
          <w:lang w:val="en-US"/>
        </w:rPr>
        <w:instrText>MERGEFORMATINET</w:instrText>
      </w:r>
      <w:r w:rsidRPr="00641E4D">
        <w:instrText xml:space="preserve"> </w:instrText>
      </w:r>
      <w:r w:rsidR="00833DEC" w:rsidRPr="00EC55FB">
        <w:fldChar w:fldCharType="separate"/>
      </w:r>
      <w:r w:rsidR="00833DEC" w:rsidRPr="00EC55FB">
        <w:fldChar w:fldCharType="begin"/>
      </w:r>
      <w:r w:rsidR="008B3EEF" w:rsidRPr="00641E4D">
        <w:instrText xml:space="preserve"> </w:instrText>
      </w:r>
      <w:r w:rsidR="008B3EEF" w:rsidRPr="00B0008F">
        <w:rPr>
          <w:lang w:val="en-US"/>
        </w:rPr>
        <w:instrText>INCLUDEPICTURE</w:instrText>
      </w:r>
      <w:r w:rsidR="008B3EEF" w:rsidRPr="00641E4D">
        <w:instrText xml:space="preserve">  "</w:instrText>
      </w:r>
      <w:r w:rsidR="008B3EEF" w:rsidRPr="00B0008F">
        <w:rPr>
          <w:lang w:val="en-US"/>
        </w:rPr>
        <w:instrText>H</w:instrText>
      </w:r>
      <w:r w:rsidR="008B3EEF" w:rsidRPr="00641E4D">
        <w:instrText>:\\</w:instrText>
      </w:r>
      <w:r w:rsidR="008B3EEF" w:rsidRPr="00B0008F">
        <w:rPr>
          <w:lang w:val="en-US"/>
        </w:rPr>
        <w:instrText>statistica</w:instrText>
      </w:r>
      <w:r w:rsidR="008B3EEF" w:rsidRPr="00641E4D">
        <w:instrText>\\</w:instrText>
      </w:r>
      <w:r w:rsidR="008B3EEF" w:rsidRPr="00B0008F">
        <w:rPr>
          <w:lang w:val="en-US"/>
        </w:rPr>
        <w:instrText>Textbook</w:instrText>
      </w:r>
      <w:r w:rsidR="008B3EEF" w:rsidRPr="00641E4D">
        <w:instrText>\\</w:instrText>
      </w:r>
      <w:r w:rsidR="008B3EEF" w:rsidRPr="00B0008F">
        <w:rPr>
          <w:lang w:val="en-US"/>
        </w:rPr>
        <w:instrText>graphics</w:instrText>
      </w:r>
      <w:r w:rsidR="008B3EEF" w:rsidRPr="00641E4D">
        <w:instrText>\\</w:instrText>
      </w:r>
      <w:r w:rsidR="008B3EEF" w:rsidRPr="00B0008F">
        <w:rPr>
          <w:lang w:val="en-US"/>
        </w:rPr>
        <w:instrText>alphablu</w:instrText>
      </w:r>
      <w:r w:rsidR="008B3EEF" w:rsidRPr="00641E4D">
        <w:instrText>.</w:instrText>
      </w:r>
      <w:r w:rsidR="008B3EEF" w:rsidRPr="00B0008F">
        <w:rPr>
          <w:lang w:val="en-US"/>
        </w:rPr>
        <w:instrText>gif</w:instrText>
      </w:r>
      <w:r w:rsidR="008B3EEF" w:rsidRPr="00641E4D">
        <w:instrText xml:space="preserve">" \* </w:instrText>
      </w:r>
      <w:r w:rsidR="008B3EEF" w:rsidRPr="00B0008F">
        <w:rPr>
          <w:lang w:val="en-US"/>
        </w:rPr>
        <w:instrText>MERGEFORMATINET</w:instrText>
      </w:r>
      <w:r w:rsidR="008B3EEF" w:rsidRPr="00641E4D">
        <w:instrText xml:space="preserve"> </w:instrText>
      </w:r>
      <w:r w:rsidR="00833DEC" w:rsidRPr="00EC55FB">
        <w:fldChar w:fldCharType="separate"/>
      </w:r>
      <w:r w:rsidR="00833DEC" w:rsidRPr="00EC55FB">
        <w:fldChar w:fldCharType="begin"/>
      </w:r>
      <w:r w:rsidR="00E77662" w:rsidRPr="00641E4D">
        <w:instrText xml:space="preserve"> </w:instrText>
      </w:r>
      <w:r w:rsidR="00E77662" w:rsidRPr="00B0008F">
        <w:rPr>
          <w:lang w:val="en-US"/>
        </w:rPr>
        <w:instrText>INCLUDEPICTURE</w:instrText>
      </w:r>
      <w:r w:rsidR="00E77662" w:rsidRPr="00641E4D">
        <w:instrText xml:space="preserve">  "</w:instrText>
      </w:r>
      <w:r w:rsidR="00E77662" w:rsidRPr="00B0008F">
        <w:rPr>
          <w:lang w:val="en-US"/>
        </w:rPr>
        <w:instrText>H</w:instrText>
      </w:r>
      <w:r w:rsidR="00E77662" w:rsidRPr="00641E4D">
        <w:instrText>:\\</w:instrText>
      </w:r>
      <w:r w:rsidR="00E77662" w:rsidRPr="00B0008F">
        <w:rPr>
          <w:lang w:val="en-US"/>
        </w:rPr>
        <w:instrText>statistica</w:instrText>
      </w:r>
      <w:r w:rsidR="00E77662" w:rsidRPr="00641E4D">
        <w:instrText>\\</w:instrText>
      </w:r>
      <w:r w:rsidR="00E77662" w:rsidRPr="00B0008F">
        <w:rPr>
          <w:lang w:val="en-US"/>
        </w:rPr>
        <w:instrText>Textbook</w:instrText>
      </w:r>
      <w:r w:rsidR="00E77662" w:rsidRPr="00641E4D">
        <w:instrText>\\</w:instrText>
      </w:r>
      <w:r w:rsidR="00E77662" w:rsidRPr="00B0008F">
        <w:rPr>
          <w:lang w:val="en-US"/>
        </w:rPr>
        <w:instrText>graphics</w:instrText>
      </w:r>
      <w:r w:rsidR="00E77662" w:rsidRPr="00641E4D">
        <w:instrText>\\</w:instrText>
      </w:r>
      <w:r w:rsidR="00E77662" w:rsidRPr="00B0008F">
        <w:rPr>
          <w:lang w:val="en-US"/>
        </w:rPr>
        <w:instrText>alphablu</w:instrText>
      </w:r>
      <w:r w:rsidR="00E77662" w:rsidRPr="00641E4D">
        <w:instrText>.</w:instrText>
      </w:r>
      <w:r w:rsidR="00E77662" w:rsidRPr="00B0008F">
        <w:rPr>
          <w:lang w:val="en-US"/>
        </w:rPr>
        <w:instrText>gif</w:instrText>
      </w:r>
      <w:r w:rsidR="00E77662" w:rsidRPr="00641E4D">
        <w:instrText xml:space="preserve">" \* </w:instrText>
      </w:r>
      <w:r w:rsidR="00E77662" w:rsidRPr="00B0008F">
        <w:rPr>
          <w:lang w:val="en-US"/>
        </w:rPr>
        <w:instrText>MERGEFORMATINET</w:instrText>
      </w:r>
      <w:r w:rsidR="00E77662" w:rsidRPr="00641E4D">
        <w:instrText xml:space="preserve"> </w:instrText>
      </w:r>
      <w:r w:rsidR="00833DEC" w:rsidRPr="00EC55FB">
        <w:fldChar w:fldCharType="separate"/>
      </w:r>
      <w:r w:rsidR="00833DEC" w:rsidRPr="00EC55FB">
        <w:fldChar w:fldCharType="begin"/>
      </w:r>
      <w:r w:rsidR="00EB6B24" w:rsidRPr="00641E4D">
        <w:instrText xml:space="preserve"> </w:instrText>
      </w:r>
      <w:r w:rsidR="00EB6B24" w:rsidRPr="00B0008F">
        <w:rPr>
          <w:lang w:val="en-US"/>
        </w:rPr>
        <w:instrText>INCLUDEPICTURE</w:instrText>
      </w:r>
      <w:r w:rsidR="00EB6B24" w:rsidRPr="00641E4D">
        <w:instrText xml:space="preserve">  "</w:instrText>
      </w:r>
      <w:r w:rsidR="00EB6B24" w:rsidRPr="00B0008F">
        <w:rPr>
          <w:lang w:val="en-US"/>
        </w:rPr>
        <w:instrText>H</w:instrText>
      </w:r>
      <w:r w:rsidR="00EB6B24" w:rsidRPr="00641E4D">
        <w:instrText>:\\</w:instrText>
      </w:r>
      <w:r w:rsidR="00EB6B24" w:rsidRPr="00B0008F">
        <w:rPr>
          <w:lang w:val="en-US"/>
        </w:rPr>
        <w:instrText>statistica</w:instrText>
      </w:r>
      <w:r w:rsidR="00EB6B24" w:rsidRPr="00641E4D">
        <w:instrText>\\</w:instrText>
      </w:r>
      <w:r w:rsidR="00EB6B24" w:rsidRPr="00B0008F">
        <w:rPr>
          <w:lang w:val="en-US"/>
        </w:rPr>
        <w:instrText>Textbook</w:instrText>
      </w:r>
      <w:r w:rsidR="00EB6B24" w:rsidRPr="00641E4D">
        <w:instrText>\\</w:instrText>
      </w:r>
      <w:r w:rsidR="00EB6B24" w:rsidRPr="00B0008F">
        <w:rPr>
          <w:lang w:val="en-US"/>
        </w:rPr>
        <w:instrText>graphics</w:instrText>
      </w:r>
      <w:r w:rsidR="00EB6B24" w:rsidRPr="00641E4D">
        <w:instrText>\\</w:instrText>
      </w:r>
      <w:r w:rsidR="00EB6B24" w:rsidRPr="00B0008F">
        <w:rPr>
          <w:lang w:val="en-US"/>
        </w:rPr>
        <w:instrText>alphablu</w:instrText>
      </w:r>
      <w:r w:rsidR="00EB6B24" w:rsidRPr="00641E4D">
        <w:instrText>.</w:instrText>
      </w:r>
      <w:r w:rsidR="00EB6B24" w:rsidRPr="00B0008F">
        <w:rPr>
          <w:lang w:val="en-US"/>
        </w:rPr>
        <w:instrText>gif</w:instrText>
      </w:r>
      <w:r w:rsidR="00EB6B24" w:rsidRPr="00641E4D">
        <w:instrText xml:space="preserve">" \* </w:instrText>
      </w:r>
      <w:r w:rsidR="00EB6B24" w:rsidRPr="00B0008F">
        <w:rPr>
          <w:lang w:val="en-US"/>
        </w:rPr>
        <w:instrText>MERGEFORMATINET</w:instrText>
      </w:r>
      <w:r w:rsidR="00EB6B24" w:rsidRPr="00641E4D">
        <w:instrText xml:space="preserve"> </w:instrText>
      </w:r>
      <w:r w:rsidR="00833DEC" w:rsidRPr="00EC55FB">
        <w:fldChar w:fldCharType="separate"/>
      </w:r>
      <w:r w:rsidR="00833DEC" w:rsidRPr="00EC55FB">
        <w:fldChar w:fldCharType="begin"/>
      </w:r>
      <w:r w:rsidR="00A73482" w:rsidRPr="00641E4D">
        <w:instrText xml:space="preserve"> </w:instrText>
      </w:r>
      <w:r w:rsidR="00A73482" w:rsidRPr="00B0008F">
        <w:rPr>
          <w:lang w:val="en-US"/>
        </w:rPr>
        <w:instrText>INCLUDEPICTURE</w:instrText>
      </w:r>
      <w:r w:rsidR="00A73482" w:rsidRPr="00641E4D">
        <w:instrText xml:space="preserve">  "</w:instrText>
      </w:r>
      <w:r w:rsidR="00A73482" w:rsidRPr="00B0008F">
        <w:rPr>
          <w:lang w:val="en-US"/>
        </w:rPr>
        <w:instrText>H</w:instrText>
      </w:r>
      <w:r w:rsidR="00A73482" w:rsidRPr="00641E4D">
        <w:instrText>:\\</w:instrText>
      </w:r>
      <w:r w:rsidR="00A73482" w:rsidRPr="00B0008F">
        <w:rPr>
          <w:lang w:val="en-US"/>
        </w:rPr>
        <w:instrText>statistica</w:instrText>
      </w:r>
      <w:r w:rsidR="00A73482" w:rsidRPr="00641E4D">
        <w:instrText>\\</w:instrText>
      </w:r>
      <w:r w:rsidR="00A73482" w:rsidRPr="00B0008F">
        <w:rPr>
          <w:lang w:val="en-US"/>
        </w:rPr>
        <w:instrText>Textbook</w:instrText>
      </w:r>
      <w:r w:rsidR="00A73482" w:rsidRPr="00641E4D">
        <w:instrText>\\</w:instrText>
      </w:r>
      <w:r w:rsidR="00A73482" w:rsidRPr="00B0008F">
        <w:rPr>
          <w:lang w:val="en-US"/>
        </w:rPr>
        <w:instrText>graphics</w:instrText>
      </w:r>
      <w:r w:rsidR="00A73482" w:rsidRPr="00641E4D">
        <w:instrText>\\</w:instrText>
      </w:r>
      <w:r w:rsidR="00A73482" w:rsidRPr="00B0008F">
        <w:rPr>
          <w:lang w:val="en-US"/>
        </w:rPr>
        <w:instrText>alphablu</w:instrText>
      </w:r>
      <w:r w:rsidR="00A73482" w:rsidRPr="00641E4D">
        <w:instrText>.</w:instrText>
      </w:r>
      <w:r w:rsidR="00A73482" w:rsidRPr="00B0008F">
        <w:rPr>
          <w:lang w:val="en-US"/>
        </w:rPr>
        <w:instrText>gif</w:instrText>
      </w:r>
      <w:r w:rsidR="00A73482" w:rsidRPr="00641E4D">
        <w:instrText xml:space="preserve">" \* </w:instrText>
      </w:r>
      <w:r w:rsidR="00A73482" w:rsidRPr="00B0008F">
        <w:rPr>
          <w:lang w:val="en-US"/>
        </w:rPr>
        <w:instrText>MERGEFORMATINET</w:instrText>
      </w:r>
      <w:r w:rsidR="00A73482" w:rsidRPr="00641E4D">
        <w:instrText xml:space="preserve"> </w:instrText>
      </w:r>
      <w:r w:rsidR="00833DEC" w:rsidRPr="00EC55FB">
        <w:fldChar w:fldCharType="separate"/>
      </w:r>
      <w:r w:rsidR="00833DEC" w:rsidRPr="00EC55FB">
        <w:fldChar w:fldCharType="begin"/>
      </w:r>
      <w:r w:rsidR="002D3492" w:rsidRPr="00641E4D">
        <w:instrText xml:space="preserve"> </w:instrText>
      </w:r>
      <w:r w:rsidR="002D3492" w:rsidRPr="00B0008F">
        <w:rPr>
          <w:lang w:val="en-US"/>
        </w:rPr>
        <w:instrText>INCLUDEPICTURE</w:instrText>
      </w:r>
      <w:r w:rsidR="002D3492" w:rsidRPr="00641E4D">
        <w:instrText xml:space="preserve">  "</w:instrText>
      </w:r>
      <w:r w:rsidR="002D3492" w:rsidRPr="00B0008F">
        <w:rPr>
          <w:lang w:val="en-US"/>
        </w:rPr>
        <w:instrText>H</w:instrText>
      </w:r>
      <w:r w:rsidR="002D3492" w:rsidRPr="00641E4D">
        <w:instrText>:\\</w:instrText>
      </w:r>
      <w:r w:rsidR="002D3492" w:rsidRPr="00B0008F">
        <w:rPr>
          <w:lang w:val="en-US"/>
        </w:rPr>
        <w:instrText>statistica</w:instrText>
      </w:r>
      <w:r w:rsidR="002D3492" w:rsidRPr="00641E4D">
        <w:instrText>\\</w:instrText>
      </w:r>
      <w:r w:rsidR="002D3492" w:rsidRPr="00B0008F">
        <w:rPr>
          <w:lang w:val="en-US"/>
        </w:rPr>
        <w:instrText>Textbook</w:instrText>
      </w:r>
      <w:r w:rsidR="002D3492" w:rsidRPr="00641E4D">
        <w:instrText>\\</w:instrText>
      </w:r>
      <w:r w:rsidR="002D3492" w:rsidRPr="00B0008F">
        <w:rPr>
          <w:lang w:val="en-US"/>
        </w:rPr>
        <w:instrText>graphics</w:instrText>
      </w:r>
      <w:r w:rsidR="002D3492" w:rsidRPr="00641E4D">
        <w:instrText>\\</w:instrText>
      </w:r>
      <w:r w:rsidR="002D3492" w:rsidRPr="00B0008F">
        <w:rPr>
          <w:lang w:val="en-US"/>
        </w:rPr>
        <w:instrText>alphablu</w:instrText>
      </w:r>
      <w:r w:rsidR="002D3492" w:rsidRPr="00641E4D">
        <w:instrText>.</w:instrText>
      </w:r>
      <w:r w:rsidR="002D3492" w:rsidRPr="00B0008F">
        <w:rPr>
          <w:lang w:val="en-US"/>
        </w:rPr>
        <w:instrText>gif</w:instrText>
      </w:r>
      <w:r w:rsidR="002D3492" w:rsidRPr="00641E4D">
        <w:instrText xml:space="preserve">" \* </w:instrText>
      </w:r>
      <w:r w:rsidR="002D3492" w:rsidRPr="00B0008F">
        <w:rPr>
          <w:lang w:val="en-US"/>
        </w:rPr>
        <w:instrText>MERGEFORMATINET</w:instrText>
      </w:r>
      <w:r w:rsidR="002D3492" w:rsidRPr="00641E4D">
        <w:instrText xml:space="preserve"> </w:instrText>
      </w:r>
      <w:r w:rsidR="00833DEC" w:rsidRPr="00EC55FB">
        <w:fldChar w:fldCharType="separate"/>
      </w:r>
      <w:r w:rsidR="00833DEC" w:rsidRPr="00EC55FB">
        <w:fldChar w:fldCharType="begin"/>
      </w:r>
      <w:r w:rsidR="005463A8" w:rsidRPr="00641E4D">
        <w:instrText xml:space="preserve"> </w:instrText>
      </w:r>
      <w:r w:rsidR="005463A8" w:rsidRPr="00B0008F">
        <w:rPr>
          <w:lang w:val="en-US"/>
        </w:rPr>
        <w:instrText>INCLUDEPICTURE</w:instrText>
      </w:r>
      <w:r w:rsidR="005463A8" w:rsidRPr="00641E4D">
        <w:instrText xml:space="preserve">  "</w:instrText>
      </w:r>
      <w:r w:rsidR="005463A8" w:rsidRPr="00B0008F">
        <w:rPr>
          <w:lang w:val="en-US"/>
        </w:rPr>
        <w:instrText>H</w:instrText>
      </w:r>
      <w:r w:rsidR="005463A8" w:rsidRPr="00641E4D">
        <w:instrText>:\\</w:instrText>
      </w:r>
      <w:r w:rsidR="005463A8" w:rsidRPr="00B0008F">
        <w:rPr>
          <w:lang w:val="en-US"/>
        </w:rPr>
        <w:instrText>statistica</w:instrText>
      </w:r>
      <w:r w:rsidR="005463A8" w:rsidRPr="00641E4D">
        <w:instrText>\\</w:instrText>
      </w:r>
      <w:r w:rsidR="005463A8" w:rsidRPr="00B0008F">
        <w:rPr>
          <w:lang w:val="en-US"/>
        </w:rPr>
        <w:instrText>Textbook</w:instrText>
      </w:r>
      <w:r w:rsidR="005463A8" w:rsidRPr="00641E4D">
        <w:instrText>\\</w:instrText>
      </w:r>
      <w:r w:rsidR="005463A8" w:rsidRPr="00B0008F">
        <w:rPr>
          <w:lang w:val="en-US"/>
        </w:rPr>
        <w:instrText>graphics</w:instrText>
      </w:r>
      <w:r w:rsidR="005463A8" w:rsidRPr="00641E4D">
        <w:instrText>\\</w:instrText>
      </w:r>
      <w:r w:rsidR="005463A8" w:rsidRPr="00B0008F">
        <w:rPr>
          <w:lang w:val="en-US"/>
        </w:rPr>
        <w:instrText>alphablu</w:instrText>
      </w:r>
      <w:r w:rsidR="005463A8" w:rsidRPr="00641E4D">
        <w:instrText>.</w:instrText>
      </w:r>
      <w:r w:rsidR="005463A8" w:rsidRPr="00B0008F">
        <w:rPr>
          <w:lang w:val="en-US"/>
        </w:rPr>
        <w:instrText>gif</w:instrText>
      </w:r>
      <w:r w:rsidR="005463A8" w:rsidRPr="00641E4D">
        <w:instrText xml:space="preserve">" \* </w:instrText>
      </w:r>
      <w:r w:rsidR="005463A8" w:rsidRPr="00B0008F">
        <w:rPr>
          <w:lang w:val="en-US"/>
        </w:rPr>
        <w:instrText>MERGEFORMATINET</w:instrText>
      </w:r>
      <w:r w:rsidR="005463A8" w:rsidRPr="00641E4D">
        <w:instrText xml:space="preserve"> </w:instrText>
      </w:r>
      <w:r w:rsidR="00833DEC" w:rsidRPr="00EC55FB">
        <w:fldChar w:fldCharType="separate"/>
      </w:r>
      <w:r w:rsidR="00833DEC" w:rsidRPr="00EC55FB">
        <w:fldChar w:fldCharType="begin"/>
      </w:r>
      <w:r w:rsidR="00DE6FB5" w:rsidRPr="00641E4D">
        <w:instrText xml:space="preserve"> </w:instrText>
      </w:r>
      <w:r w:rsidR="00DE6FB5" w:rsidRPr="00B0008F">
        <w:rPr>
          <w:lang w:val="en-US"/>
        </w:rPr>
        <w:instrText>INCLUDEPICTURE</w:instrText>
      </w:r>
      <w:r w:rsidR="00DE6FB5" w:rsidRPr="00641E4D">
        <w:instrText xml:space="preserve">  "</w:instrText>
      </w:r>
      <w:r w:rsidR="00DE6FB5" w:rsidRPr="00B0008F">
        <w:rPr>
          <w:lang w:val="en-US"/>
        </w:rPr>
        <w:instrText>H</w:instrText>
      </w:r>
      <w:r w:rsidR="00DE6FB5" w:rsidRPr="00641E4D">
        <w:instrText>:\\</w:instrText>
      </w:r>
      <w:r w:rsidR="00DE6FB5" w:rsidRPr="00B0008F">
        <w:rPr>
          <w:lang w:val="en-US"/>
        </w:rPr>
        <w:instrText>statistica</w:instrText>
      </w:r>
      <w:r w:rsidR="00DE6FB5" w:rsidRPr="00641E4D">
        <w:instrText>\\</w:instrText>
      </w:r>
      <w:r w:rsidR="00DE6FB5" w:rsidRPr="00B0008F">
        <w:rPr>
          <w:lang w:val="en-US"/>
        </w:rPr>
        <w:instrText>Textbook</w:instrText>
      </w:r>
      <w:r w:rsidR="00DE6FB5" w:rsidRPr="00641E4D">
        <w:instrText>\\</w:instrText>
      </w:r>
      <w:r w:rsidR="00DE6FB5" w:rsidRPr="00B0008F">
        <w:rPr>
          <w:lang w:val="en-US"/>
        </w:rPr>
        <w:instrText>graphics</w:instrText>
      </w:r>
      <w:r w:rsidR="00DE6FB5" w:rsidRPr="00641E4D">
        <w:instrText>\\</w:instrText>
      </w:r>
      <w:r w:rsidR="00DE6FB5" w:rsidRPr="00B0008F">
        <w:rPr>
          <w:lang w:val="en-US"/>
        </w:rPr>
        <w:instrText>alphablu</w:instrText>
      </w:r>
      <w:r w:rsidR="00DE6FB5" w:rsidRPr="00641E4D">
        <w:instrText>.</w:instrText>
      </w:r>
      <w:r w:rsidR="00DE6FB5" w:rsidRPr="00B0008F">
        <w:rPr>
          <w:lang w:val="en-US"/>
        </w:rPr>
        <w:instrText>gif</w:instrText>
      </w:r>
      <w:r w:rsidR="00DE6FB5" w:rsidRPr="00641E4D">
        <w:instrText xml:space="preserve">" \* </w:instrText>
      </w:r>
      <w:r w:rsidR="00DE6FB5" w:rsidRPr="00B0008F">
        <w:rPr>
          <w:lang w:val="en-US"/>
        </w:rPr>
        <w:instrText>MERGEFORMATINET</w:instrText>
      </w:r>
      <w:r w:rsidR="00DE6FB5" w:rsidRPr="00641E4D">
        <w:instrText xml:space="preserve"> </w:instrText>
      </w:r>
      <w:r w:rsidR="00833DEC" w:rsidRPr="00EC55FB">
        <w:fldChar w:fldCharType="separate"/>
      </w:r>
      <w:r w:rsidR="00833DEC" w:rsidRPr="00EC55FB">
        <w:fldChar w:fldCharType="begin"/>
      </w:r>
      <w:r w:rsidR="0021507A" w:rsidRPr="00641E4D">
        <w:instrText xml:space="preserve"> </w:instrText>
      </w:r>
      <w:r w:rsidR="0021507A" w:rsidRPr="00B0008F">
        <w:rPr>
          <w:lang w:val="en-US"/>
        </w:rPr>
        <w:instrText>INCLUDEPICTURE</w:instrText>
      </w:r>
      <w:r w:rsidR="0021507A" w:rsidRPr="00641E4D">
        <w:instrText xml:space="preserve">  "</w:instrText>
      </w:r>
      <w:r w:rsidR="0021507A" w:rsidRPr="00B0008F">
        <w:rPr>
          <w:lang w:val="en-US"/>
        </w:rPr>
        <w:instrText>H</w:instrText>
      </w:r>
      <w:r w:rsidR="0021507A" w:rsidRPr="00641E4D">
        <w:instrText>:\\</w:instrText>
      </w:r>
      <w:r w:rsidR="0021507A" w:rsidRPr="00B0008F">
        <w:rPr>
          <w:lang w:val="en-US"/>
        </w:rPr>
        <w:instrText>statistica</w:instrText>
      </w:r>
      <w:r w:rsidR="0021507A" w:rsidRPr="00641E4D">
        <w:instrText>\\</w:instrText>
      </w:r>
      <w:r w:rsidR="0021507A" w:rsidRPr="00B0008F">
        <w:rPr>
          <w:lang w:val="en-US"/>
        </w:rPr>
        <w:instrText>Textbook</w:instrText>
      </w:r>
      <w:r w:rsidR="0021507A" w:rsidRPr="00641E4D">
        <w:instrText>\\</w:instrText>
      </w:r>
      <w:r w:rsidR="0021507A" w:rsidRPr="00B0008F">
        <w:rPr>
          <w:lang w:val="en-US"/>
        </w:rPr>
        <w:instrText>graphics</w:instrText>
      </w:r>
      <w:r w:rsidR="0021507A" w:rsidRPr="00641E4D">
        <w:instrText>\\</w:instrText>
      </w:r>
      <w:r w:rsidR="0021507A" w:rsidRPr="00B0008F">
        <w:rPr>
          <w:lang w:val="en-US"/>
        </w:rPr>
        <w:instrText>alphablu</w:instrText>
      </w:r>
      <w:r w:rsidR="0021507A" w:rsidRPr="00641E4D">
        <w:instrText>.</w:instrText>
      </w:r>
      <w:r w:rsidR="0021507A" w:rsidRPr="00B0008F">
        <w:rPr>
          <w:lang w:val="en-US"/>
        </w:rPr>
        <w:instrText>gif</w:instrText>
      </w:r>
      <w:r w:rsidR="0021507A" w:rsidRPr="00641E4D">
        <w:instrText xml:space="preserve">" \* </w:instrText>
      </w:r>
      <w:r w:rsidR="0021507A" w:rsidRPr="00B0008F">
        <w:rPr>
          <w:lang w:val="en-US"/>
        </w:rPr>
        <w:instrText>MERGEFORMATINET</w:instrText>
      </w:r>
      <w:r w:rsidR="0021507A" w:rsidRPr="00641E4D">
        <w:instrText xml:space="preserve"> </w:instrText>
      </w:r>
      <w:r w:rsidR="00833DEC" w:rsidRPr="00EC55FB">
        <w:fldChar w:fldCharType="separate"/>
      </w:r>
      <w:r w:rsidR="00833DEC" w:rsidRPr="00EC55FB">
        <w:fldChar w:fldCharType="begin"/>
      </w:r>
      <w:r w:rsidR="009552F8" w:rsidRPr="00641E4D">
        <w:instrText xml:space="preserve"> </w:instrText>
      </w:r>
      <w:r w:rsidR="009552F8" w:rsidRPr="00B0008F">
        <w:rPr>
          <w:lang w:val="en-US"/>
        </w:rPr>
        <w:instrText>INCLUDEPICTURE</w:instrText>
      </w:r>
      <w:r w:rsidR="009552F8" w:rsidRPr="00641E4D">
        <w:instrText xml:space="preserve">  "</w:instrText>
      </w:r>
      <w:r w:rsidR="009552F8" w:rsidRPr="00B0008F">
        <w:rPr>
          <w:lang w:val="en-US"/>
        </w:rPr>
        <w:instrText>H</w:instrText>
      </w:r>
      <w:r w:rsidR="009552F8" w:rsidRPr="00641E4D">
        <w:instrText>:\\</w:instrText>
      </w:r>
      <w:r w:rsidR="009552F8" w:rsidRPr="00B0008F">
        <w:rPr>
          <w:lang w:val="en-US"/>
        </w:rPr>
        <w:instrText>statistica</w:instrText>
      </w:r>
      <w:r w:rsidR="009552F8" w:rsidRPr="00641E4D">
        <w:instrText>\\</w:instrText>
      </w:r>
      <w:r w:rsidR="009552F8" w:rsidRPr="00B0008F">
        <w:rPr>
          <w:lang w:val="en-US"/>
        </w:rPr>
        <w:instrText>Textbook</w:instrText>
      </w:r>
      <w:r w:rsidR="009552F8" w:rsidRPr="00641E4D">
        <w:instrText>\\</w:instrText>
      </w:r>
      <w:r w:rsidR="009552F8" w:rsidRPr="00B0008F">
        <w:rPr>
          <w:lang w:val="en-US"/>
        </w:rPr>
        <w:instrText>graphics</w:instrText>
      </w:r>
      <w:r w:rsidR="009552F8" w:rsidRPr="00641E4D">
        <w:instrText>\\</w:instrText>
      </w:r>
      <w:r w:rsidR="009552F8" w:rsidRPr="00B0008F">
        <w:rPr>
          <w:lang w:val="en-US"/>
        </w:rPr>
        <w:instrText>alphablu</w:instrText>
      </w:r>
      <w:r w:rsidR="009552F8" w:rsidRPr="00641E4D">
        <w:instrText>.</w:instrText>
      </w:r>
      <w:r w:rsidR="009552F8" w:rsidRPr="00B0008F">
        <w:rPr>
          <w:lang w:val="en-US"/>
        </w:rPr>
        <w:instrText>gif</w:instrText>
      </w:r>
      <w:r w:rsidR="009552F8" w:rsidRPr="00641E4D">
        <w:instrText xml:space="preserve">" \* </w:instrText>
      </w:r>
      <w:r w:rsidR="009552F8" w:rsidRPr="00B0008F">
        <w:rPr>
          <w:lang w:val="en-US"/>
        </w:rPr>
        <w:instrText>MERGEFORMATINET</w:instrText>
      </w:r>
      <w:r w:rsidR="009552F8" w:rsidRPr="00641E4D">
        <w:instrText xml:space="preserve"> </w:instrText>
      </w:r>
      <w:r w:rsidR="00833DEC" w:rsidRPr="00EC55FB">
        <w:fldChar w:fldCharType="separate"/>
      </w:r>
      <w:r w:rsidR="00833DEC" w:rsidRPr="00EC55FB">
        <w:fldChar w:fldCharType="begin"/>
      </w:r>
      <w:r w:rsidR="00F308F4" w:rsidRPr="00641E4D">
        <w:instrText xml:space="preserve"> </w:instrText>
      </w:r>
      <w:r w:rsidR="00F308F4" w:rsidRPr="00B0008F">
        <w:rPr>
          <w:lang w:val="en-US"/>
        </w:rPr>
        <w:instrText>INCLUDEPICTURE</w:instrText>
      </w:r>
      <w:r w:rsidR="00F308F4" w:rsidRPr="00641E4D">
        <w:instrText xml:space="preserve">  "</w:instrText>
      </w:r>
      <w:r w:rsidR="00F308F4" w:rsidRPr="00B0008F">
        <w:rPr>
          <w:lang w:val="en-US"/>
        </w:rPr>
        <w:instrText>H</w:instrText>
      </w:r>
      <w:r w:rsidR="00F308F4" w:rsidRPr="00641E4D">
        <w:instrText>:\\</w:instrText>
      </w:r>
      <w:r w:rsidR="00F308F4" w:rsidRPr="00B0008F">
        <w:rPr>
          <w:lang w:val="en-US"/>
        </w:rPr>
        <w:instrText>statistica</w:instrText>
      </w:r>
      <w:r w:rsidR="00F308F4" w:rsidRPr="00641E4D">
        <w:instrText>\\</w:instrText>
      </w:r>
      <w:r w:rsidR="00F308F4" w:rsidRPr="00B0008F">
        <w:rPr>
          <w:lang w:val="en-US"/>
        </w:rPr>
        <w:instrText>Textbook</w:instrText>
      </w:r>
      <w:r w:rsidR="00F308F4" w:rsidRPr="00641E4D">
        <w:instrText>\\</w:instrText>
      </w:r>
      <w:r w:rsidR="00F308F4" w:rsidRPr="00B0008F">
        <w:rPr>
          <w:lang w:val="en-US"/>
        </w:rPr>
        <w:instrText>graphics</w:instrText>
      </w:r>
      <w:r w:rsidR="00F308F4" w:rsidRPr="00641E4D">
        <w:instrText>\\</w:instrText>
      </w:r>
      <w:r w:rsidR="00F308F4" w:rsidRPr="00B0008F">
        <w:rPr>
          <w:lang w:val="en-US"/>
        </w:rPr>
        <w:instrText>alphablu</w:instrText>
      </w:r>
      <w:r w:rsidR="00F308F4" w:rsidRPr="00641E4D">
        <w:instrText>.</w:instrText>
      </w:r>
      <w:r w:rsidR="00F308F4" w:rsidRPr="00B0008F">
        <w:rPr>
          <w:lang w:val="en-US"/>
        </w:rPr>
        <w:instrText>gif</w:instrText>
      </w:r>
      <w:r w:rsidR="00F308F4" w:rsidRPr="00641E4D">
        <w:instrText xml:space="preserve">" \* </w:instrText>
      </w:r>
      <w:r w:rsidR="00F308F4" w:rsidRPr="00B0008F">
        <w:rPr>
          <w:lang w:val="en-US"/>
        </w:rPr>
        <w:instrText>MERGEFORMATINET</w:instrText>
      </w:r>
      <w:r w:rsidR="00F308F4" w:rsidRPr="00641E4D">
        <w:instrText xml:space="preserve"> </w:instrText>
      </w:r>
      <w:r w:rsidR="00833DEC" w:rsidRPr="00EC55FB">
        <w:fldChar w:fldCharType="separate"/>
      </w:r>
      <w:r w:rsidR="00833DEC" w:rsidRPr="00EC55FB">
        <w:fldChar w:fldCharType="begin"/>
      </w:r>
      <w:r w:rsidR="00F6777D" w:rsidRPr="00641E4D">
        <w:instrText xml:space="preserve"> </w:instrText>
      </w:r>
      <w:r w:rsidR="00F6777D" w:rsidRPr="00B0008F">
        <w:rPr>
          <w:lang w:val="en-US"/>
        </w:rPr>
        <w:instrText>INCLUDEPICTURE</w:instrText>
      </w:r>
      <w:r w:rsidR="00F6777D" w:rsidRPr="00641E4D">
        <w:instrText xml:space="preserve">  "</w:instrText>
      </w:r>
      <w:r w:rsidR="00F6777D" w:rsidRPr="00B0008F">
        <w:rPr>
          <w:lang w:val="en-US"/>
        </w:rPr>
        <w:instrText>H</w:instrText>
      </w:r>
      <w:r w:rsidR="00F6777D" w:rsidRPr="00641E4D">
        <w:instrText>:\\</w:instrText>
      </w:r>
      <w:r w:rsidR="00F6777D" w:rsidRPr="00B0008F">
        <w:rPr>
          <w:lang w:val="en-US"/>
        </w:rPr>
        <w:instrText>statistica</w:instrText>
      </w:r>
      <w:r w:rsidR="00F6777D" w:rsidRPr="00641E4D">
        <w:instrText>\\</w:instrText>
      </w:r>
      <w:r w:rsidR="00F6777D" w:rsidRPr="00B0008F">
        <w:rPr>
          <w:lang w:val="en-US"/>
        </w:rPr>
        <w:instrText>Textbook</w:instrText>
      </w:r>
      <w:r w:rsidR="00F6777D" w:rsidRPr="00641E4D">
        <w:instrText>\\</w:instrText>
      </w:r>
      <w:r w:rsidR="00F6777D" w:rsidRPr="00B0008F">
        <w:rPr>
          <w:lang w:val="en-US"/>
        </w:rPr>
        <w:instrText>graphics</w:instrText>
      </w:r>
      <w:r w:rsidR="00F6777D" w:rsidRPr="00641E4D">
        <w:instrText>\\</w:instrText>
      </w:r>
      <w:r w:rsidR="00F6777D" w:rsidRPr="00B0008F">
        <w:rPr>
          <w:lang w:val="en-US"/>
        </w:rPr>
        <w:instrText>alphablu</w:instrText>
      </w:r>
      <w:r w:rsidR="00F6777D" w:rsidRPr="00641E4D">
        <w:instrText>.</w:instrText>
      </w:r>
      <w:r w:rsidR="00F6777D" w:rsidRPr="00B0008F">
        <w:rPr>
          <w:lang w:val="en-US"/>
        </w:rPr>
        <w:instrText>gif</w:instrText>
      </w:r>
      <w:r w:rsidR="00F6777D" w:rsidRPr="00641E4D">
        <w:instrText xml:space="preserve">" \* </w:instrText>
      </w:r>
      <w:r w:rsidR="00F6777D" w:rsidRPr="00B0008F">
        <w:rPr>
          <w:lang w:val="en-US"/>
        </w:rPr>
        <w:instrText>MERGEFORMATINET</w:instrText>
      </w:r>
      <w:r w:rsidR="00F6777D" w:rsidRPr="00641E4D">
        <w:instrText xml:space="preserve"> </w:instrText>
      </w:r>
      <w:r w:rsidR="00833DEC" w:rsidRPr="00EC55FB">
        <w:fldChar w:fldCharType="separate"/>
      </w:r>
      <w:r w:rsidR="00833DEC" w:rsidRPr="00EC55FB">
        <w:fldChar w:fldCharType="begin"/>
      </w:r>
      <w:r w:rsidR="00833819" w:rsidRPr="00641E4D">
        <w:instrText xml:space="preserve"> </w:instrText>
      </w:r>
      <w:r w:rsidR="00833819" w:rsidRPr="00B0008F">
        <w:rPr>
          <w:lang w:val="en-US"/>
        </w:rPr>
        <w:instrText>INCLUDEPICTURE</w:instrText>
      </w:r>
      <w:r w:rsidR="00833819" w:rsidRPr="00641E4D">
        <w:instrText xml:space="preserve">  "</w:instrText>
      </w:r>
      <w:r w:rsidR="00833819" w:rsidRPr="00B0008F">
        <w:rPr>
          <w:lang w:val="en-US"/>
        </w:rPr>
        <w:instrText>H</w:instrText>
      </w:r>
      <w:r w:rsidR="00833819" w:rsidRPr="00641E4D">
        <w:instrText>:\\</w:instrText>
      </w:r>
      <w:r w:rsidR="00833819" w:rsidRPr="00B0008F">
        <w:rPr>
          <w:lang w:val="en-US"/>
        </w:rPr>
        <w:instrText>statistica</w:instrText>
      </w:r>
      <w:r w:rsidR="00833819" w:rsidRPr="00641E4D">
        <w:instrText>\\</w:instrText>
      </w:r>
      <w:r w:rsidR="00833819" w:rsidRPr="00B0008F">
        <w:rPr>
          <w:lang w:val="en-US"/>
        </w:rPr>
        <w:instrText>Textbook</w:instrText>
      </w:r>
      <w:r w:rsidR="00833819" w:rsidRPr="00641E4D">
        <w:instrText>\\</w:instrText>
      </w:r>
      <w:r w:rsidR="00833819" w:rsidRPr="00B0008F">
        <w:rPr>
          <w:lang w:val="en-US"/>
        </w:rPr>
        <w:instrText>graphics</w:instrText>
      </w:r>
      <w:r w:rsidR="00833819" w:rsidRPr="00641E4D">
        <w:instrText>\\</w:instrText>
      </w:r>
      <w:r w:rsidR="00833819" w:rsidRPr="00B0008F">
        <w:rPr>
          <w:lang w:val="en-US"/>
        </w:rPr>
        <w:instrText>alphablu</w:instrText>
      </w:r>
      <w:r w:rsidR="00833819" w:rsidRPr="00641E4D">
        <w:instrText>.</w:instrText>
      </w:r>
      <w:r w:rsidR="00833819" w:rsidRPr="00B0008F">
        <w:rPr>
          <w:lang w:val="en-US"/>
        </w:rPr>
        <w:instrText>gif</w:instrText>
      </w:r>
      <w:r w:rsidR="00833819" w:rsidRPr="00641E4D">
        <w:instrText xml:space="preserve">" \* </w:instrText>
      </w:r>
      <w:r w:rsidR="00833819" w:rsidRPr="00B0008F">
        <w:rPr>
          <w:lang w:val="en-US"/>
        </w:rPr>
        <w:instrText>MERGEFORMATINET</w:instrText>
      </w:r>
      <w:r w:rsidR="00833819" w:rsidRPr="00641E4D">
        <w:instrText xml:space="preserve"> </w:instrText>
      </w:r>
      <w:r w:rsidR="00833DEC" w:rsidRPr="00EC55FB">
        <w:fldChar w:fldCharType="separate"/>
      </w:r>
      <w:r w:rsidR="00833DEC" w:rsidRPr="00EC55FB">
        <w:fldChar w:fldCharType="begin"/>
      </w:r>
      <w:r w:rsidR="001C4176" w:rsidRPr="00641E4D">
        <w:instrText xml:space="preserve"> </w:instrText>
      </w:r>
      <w:r w:rsidR="001C4176" w:rsidRPr="00B0008F">
        <w:rPr>
          <w:lang w:val="en-US"/>
        </w:rPr>
        <w:instrText>INCLUDEPICTURE</w:instrText>
      </w:r>
      <w:r w:rsidR="001C4176" w:rsidRPr="00641E4D">
        <w:instrText xml:space="preserve">  "</w:instrText>
      </w:r>
      <w:r w:rsidR="001C4176" w:rsidRPr="00B0008F">
        <w:rPr>
          <w:lang w:val="en-US"/>
        </w:rPr>
        <w:instrText>H</w:instrText>
      </w:r>
      <w:r w:rsidR="001C4176" w:rsidRPr="00641E4D">
        <w:instrText>:\\</w:instrText>
      </w:r>
      <w:r w:rsidR="001C4176" w:rsidRPr="00B0008F">
        <w:rPr>
          <w:lang w:val="en-US"/>
        </w:rPr>
        <w:instrText>statistica</w:instrText>
      </w:r>
      <w:r w:rsidR="001C4176" w:rsidRPr="00641E4D">
        <w:instrText>\\</w:instrText>
      </w:r>
      <w:r w:rsidR="001C4176" w:rsidRPr="00B0008F">
        <w:rPr>
          <w:lang w:val="en-US"/>
        </w:rPr>
        <w:instrText>Textbook</w:instrText>
      </w:r>
      <w:r w:rsidR="001C4176" w:rsidRPr="00641E4D">
        <w:instrText>\\</w:instrText>
      </w:r>
      <w:r w:rsidR="001C4176" w:rsidRPr="00B0008F">
        <w:rPr>
          <w:lang w:val="en-US"/>
        </w:rPr>
        <w:instrText>graphics</w:instrText>
      </w:r>
      <w:r w:rsidR="001C4176" w:rsidRPr="00641E4D">
        <w:instrText>\\</w:instrText>
      </w:r>
      <w:r w:rsidR="001C4176" w:rsidRPr="00B0008F">
        <w:rPr>
          <w:lang w:val="en-US"/>
        </w:rPr>
        <w:instrText>alphablu</w:instrText>
      </w:r>
      <w:r w:rsidR="001C4176" w:rsidRPr="00641E4D">
        <w:instrText>.</w:instrText>
      </w:r>
      <w:r w:rsidR="001C4176" w:rsidRPr="00B0008F">
        <w:rPr>
          <w:lang w:val="en-US"/>
        </w:rPr>
        <w:instrText>gif</w:instrText>
      </w:r>
      <w:r w:rsidR="001C4176" w:rsidRPr="00641E4D">
        <w:instrText xml:space="preserve">" \* </w:instrText>
      </w:r>
      <w:r w:rsidR="001C4176" w:rsidRPr="00B0008F">
        <w:rPr>
          <w:lang w:val="en-US"/>
        </w:rPr>
        <w:instrText>MERGEFORMATINET</w:instrText>
      </w:r>
      <w:r w:rsidR="001C4176" w:rsidRPr="00641E4D">
        <w:instrText xml:space="preserve"> </w:instrText>
      </w:r>
      <w:r w:rsidR="00833DEC" w:rsidRPr="00EC55FB">
        <w:fldChar w:fldCharType="separate"/>
      </w:r>
      <w:r w:rsidR="00833DEC" w:rsidRPr="00EC55FB">
        <w:fldChar w:fldCharType="begin"/>
      </w:r>
      <w:r w:rsidR="00011CCD" w:rsidRPr="00641E4D">
        <w:instrText xml:space="preserve"> </w:instrText>
      </w:r>
      <w:r w:rsidR="00011CCD" w:rsidRPr="00B0008F">
        <w:rPr>
          <w:lang w:val="en-US"/>
        </w:rPr>
        <w:instrText>INCLUDEPICTURE</w:instrText>
      </w:r>
      <w:r w:rsidR="00011CCD" w:rsidRPr="00641E4D">
        <w:instrText xml:space="preserve">  "</w:instrText>
      </w:r>
      <w:r w:rsidR="00011CCD" w:rsidRPr="00B0008F">
        <w:rPr>
          <w:lang w:val="en-US"/>
        </w:rPr>
        <w:instrText>H</w:instrText>
      </w:r>
      <w:r w:rsidR="00011CCD" w:rsidRPr="00641E4D">
        <w:instrText>:\\</w:instrText>
      </w:r>
      <w:r w:rsidR="00011CCD" w:rsidRPr="00B0008F">
        <w:rPr>
          <w:lang w:val="en-US"/>
        </w:rPr>
        <w:instrText>statistica</w:instrText>
      </w:r>
      <w:r w:rsidR="00011CCD" w:rsidRPr="00641E4D">
        <w:instrText>\\</w:instrText>
      </w:r>
      <w:r w:rsidR="00011CCD" w:rsidRPr="00B0008F">
        <w:rPr>
          <w:lang w:val="en-US"/>
        </w:rPr>
        <w:instrText>Textbook</w:instrText>
      </w:r>
      <w:r w:rsidR="00011CCD" w:rsidRPr="00641E4D">
        <w:instrText>\\</w:instrText>
      </w:r>
      <w:r w:rsidR="00011CCD" w:rsidRPr="00B0008F">
        <w:rPr>
          <w:lang w:val="en-US"/>
        </w:rPr>
        <w:instrText>graphics</w:instrText>
      </w:r>
      <w:r w:rsidR="00011CCD" w:rsidRPr="00641E4D">
        <w:instrText>\\</w:instrText>
      </w:r>
      <w:r w:rsidR="00011CCD" w:rsidRPr="00B0008F">
        <w:rPr>
          <w:lang w:val="en-US"/>
        </w:rPr>
        <w:instrText>alphablu</w:instrText>
      </w:r>
      <w:r w:rsidR="00011CCD" w:rsidRPr="00641E4D">
        <w:instrText>.</w:instrText>
      </w:r>
      <w:r w:rsidR="00011CCD" w:rsidRPr="00B0008F">
        <w:rPr>
          <w:lang w:val="en-US"/>
        </w:rPr>
        <w:instrText>gif</w:instrText>
      </w:r>
      <w:r w:rsidR="00011CCD" w:rsidRPr="00641E4D">
        <w:instrText xml:space="preserve">" \* </w:instrText>
      </w:r>
      <w:r w:rsidR="00011CCD" w:rsidRPr="00B0008F">
        <w:rPr>
          <w:lang w:val="en-US"/>
        </w:rPr>
        <w:instrText>MERGEFORMATINET</w:instrText>
      </w:r>
      <w:r w:rsidR="00011CCD" w:rsidRPr="00641E4D">
        <w:instrText xml:space="preserve"> </w:instrText>
      </w:r>
      <w:r w:rsidR="00833DEC" w:rsidRPr="00EC55FB">
        <w:fldChar w:fldCharType="separate"/>
      </w:r>
      <w:r w:rsidR="00833DEC" w:rsidRPr="00EC55FB">
        <w:fldChar w:fldCharType="begin"/>
      </w:r>
      <w:r w:rsidR="00756EFA" w:rsidRPr="00641E4D">
        <w:instrText xml:space="preserve"> </w:instrText>
      </w:r>
      <w:r w:rsidR="00756EFA" w:rsidRPr="00B0008F">
        <w:rPr>
          <w:lang w:val="en-US"/>
        </w:rPr>
        <w:instrText>INCLUDEPICTURE</w:instrText>
      </w:r>
      <w:r w:rsidR="00756EFA" w:rsidRPr="00641E4D">
        <w:instrText xml:space="preserve">  "</w:instrText>
      </w:r>
      <w:r w:rsidR="00756EFA" w:rsidRPr="00B0008F">
        <w:rPr>
          <w:lang w:val="en-US"/>
        </w:rPr>
        <w:instrText>H</w:instrText>
      </w:r>
      <w:r w:rsidR="00756EFA" w:rsidRPr="00641E4D">
        <w:instrText>:\\</w:instrText>
      </w:r>
      <w:r w:rsidR="00756EFA" w:rsidRPr="00B0008F">
        <w:rPr>
          <w:lang w:val="en-US"/>
        </w:rPr>
        <w:instrText>statistica</w:instrText>
      </w:r>
      <w:r w:rsidR="00756EFA" w:rsidRPr="00641E4D">
        <w:instrText>\\</w:instrText>
      </w:r>
      <w:r w:rsidR="00756EFA" w:rsidRPr="00B0008F">
        <w:rPr>
          <w:lang w:val="en-US"/>
        </w:rPr>
        <w:instrText>Textbook</w:instrText>
      </w:r>
      <w:r w:rsidR="00756EFA" w:rsidRPr="00641E4D">
        <w:instrText>\\</w:instrText>
      </w:r>
      <w:r w:rsidR="00756EFA" w:rsidRPr="00B0008F">
        <w:rPr>
          <w:lang w:val="en-US"/>
        </w:rPr>
        <w:instrText>graphics</w:instrText>
      </w:r>
      <w:r w:rsidR="00756EFA" w:rsidRPr="00641E4D">
        <w:instrText>\\</w:instrText>
      </w:r>
      <w:r w:rsidR="00756EFA" w:rsidRPr="00B0008F">
        <w:rPr>
          <w:lang w:val="en-US"/>
        </w:rPr>
        <w:instrText>alphablu</w:instrText>
      </w:r>
      <w:r w:rsidR="00756EFA" w:rsidRPr="00641E4D">
        <w:instrText>.</w:instrText>
      </w:r>
      <w:r w:rsidR="00756EFA" w:rsidRPr="00B0008F">
        <w:rPr>
          <w:lang w:val="en-US"/>
        </w:rPr>
        <w:instrText>gif</w:instrText>
      </w:r>
      <w:r w:rsidR="00756EFA" w:rsidRPr="00641E4D">
        <w:instrText xml:space="preserve">" \* </w:instrText>
      </w:r>
      <w:r w:rsidR="00756EFA" w:rsidRPr="00B0008F">
        <w:rPr>
          <w:lang w:val="en-US"/>
        </w:rPr>
        <w:instrText>MERGEFORMATINET</w:instrText>
      </w:r>
      <w:r w:rsidR="00756EFA" w:rsidRPr="00641E4D">
        <w:instrText xml:space="preserve"> </w:instrText>
      </w:r>
      <w:r w:rsidR="00833DEC" w:rsidRPr="00EC55FB">
        <w:fldChar w:fldCharType="separate"/>
      </w:r>
      <w:r w:rsidR="00833DEC">
        <w:fldChar w:fldCharType="begin"/>
      </w:r>
      <w:r w:rsidR="007834C4" w:rsidRPr="00641E4D">
        <w:instrText xml:space="preserve"> </w:instrText>
      </w:r>
      <w:r w:rsidR="007834C4" w:rsidRPr="00B0008F">
        <w:rPr>
          <w:lang w:val="en-US"/>
        </w:rPr>
        <w:instrText>INCLUDEPICTURE</w:instrText>
      </w:r>
      <w:r w:rsidR="007834C4" w:rsidRPr="00641E4D">
        <w:instrText xml:space="preserve">  "</w:instrText>
      </w:r>
      <w:r w:rsidR="007834C4" w:rsidRPr="00B0008F">
        <w:rPr>
          <w:lang w:val="en-US"/>
        </w:rPr>
        <w:instrText>H</w:instrText>
      </w:r>
      <w:r w:rsidR="007834C4" w:rsidRPr="00641E4D">
        <w:instrText>:\\</w:instrText>
      </w:r>
      <w:r w:rsidR="007834C4" w:rsidRPr="00B0008F">
        <w:rPr>
          <w:lang w:val="en-US"/>
        </w:rPr>
        <w:instrText>statistica</w:instrText>
      </w:r>
      <w:r w:rsidR="007834C4" w:rsidRPr="00641E4D">
        <w:instrText>\\</w:instrText>
      </w:r>
      <w:r w:rsidR="007834C4" w:rsidRPr="00B0008F">
        <w:rPr>
          <w:lang w:val="en-US"/>
        </w:rPr>
        <w:instrText>Textbook</w:instrText>
      </w:r>
      <w:r w:rsidR="007834C4" w:rsidRPr="00641E4D">
        <w:instrText>\\</w:instrText>
      </w:r>
      <w:r w:rsidR="007834C4" w:rsidRPr="00B0008F">
        <w:rPr>
          <w:lang w:val="en-US"/>
        </w:rPr>
        <w:instrText>graphics</w:instrText>
      </w:r>
      <w:r w:rsidR="007834C4" w:rsidRPr="00641E4D">
        <w:instrText>\\</w:instrText>
      </w:r>
      <w:r w:rsidR="007834C4" w:rsidRPr="00B0008F">
        <w:rPr>
          <w:lang w:val="en-US"/>
        </w:rPr>
        <w:instrText>alphablu</w:instrText>
      </w:r>
      <w:r w:rsidR="007834C4" w:rsidRPr="00641E4D">
        <w:instrText>.</w:instrText>
      </w:r>
      <w:r w:rsidR="007834C4" w:rsidRPr="00B0008F">
        <w:rPr>
          <w:lang w:val="en-US"/>
        </w:rPr>
        <w:instrText>gif</w:instrText>
      </w:r>
      <w:r w:rsidR="007834C4" w:rsidRPr="00641E4D">
        <w:instrText xml:space="preserve">" \* </w:instrText>
      </w:r>
      <w:r w:rsidR="007834C4" w:rsidRPr="00B0008F">
        <w:rPr>
          <w:lang w:val="en-US"/>
        </w:rPr>
        <w:instrText>MERGEFORMATINET</w:instrText>
      </w:r>
      <w:r w:rsidR="007834C4" w:rsidRPr="00641E4D">
        <w:instrText xml:space="preserve"> </w:instrText>
      </w:r>
      <w:r w:rsidR="00833DEC">
        <w:fldChar w:fldCharType="separate"/>
      </w:r>
      <w:r w:rsidR="00833DEC">
        <w:fldChar w:fldCharType="begin"/>
      </w:r>
      <w:r w:rsidR="00350431" w:rsidRPr="00641E4D">
        <w:instrText xml:space="preserve"> </w:instrText>
      </w:r>
      <w:r w:rsidR="00350431" w:rsidRPr="00B0008F">
        <w:rPr>
          <w:lang w:val="en-US"/>
        </w:rPr>
        <w:instrText>INCLUDEPICTURE</w:instrText>
      </w:r>
      <w:r w:rsidR="00350431" w:rsidRPr="00641E4D">
        <w:instrText xml:space="preserve">  "</w:instrText>
      </w:r>
      <w:r w:rsidR="00350431" w:rsidRPr="00B0008F">
        <w:rPr>
          <w:lang w:val="en-US"/>
        </w:rPr>
        <w:instrText>H</w:instrText>
      </w:r>
      <w:r w:rsidR="00350431" w:rsidRPr="00641E4D">
        <w:instrText>:\\</w:instrText>
      </w:r>
      <w:r w:rsidR="00350431" w:rsidRPr="00B0008F">
        <w:rPr>
          <w:lang w:val="en-US"/>
        </w:rPr>
        <w:instrText>statistica</w:instrText>
      </w:r>
      <w:r w:rsidR="00350431" w:rsidRPr="00641E4D">
        <w:instrText>\\</w:instrText>
      </w:r>
      <w:r w:rsidR="00350431" w:rsidRPr="00B0008F">
        <w:rPr>
          <w:lang w:val="en-US"/>
        </w:rPr>
        <w:instrText>Textbook</w:instrText>
      </w:r>
      <w:r w:rsidR="00350431" w:rsidRPr="00641E4D">
        <w:instrText>\\</w:instrText>
      </w:r>
      <w:r w:rsidR="00350431" w:rsidRPr="00B0008F">
        <w:rPr>
          <w:lang w:val="en-US"/>
        </w:rPr>
        <w:instrText>graphics</w:instrText>
      </w:r>
      <w:r w:rsidR="00350431" w:rsidRPr="00641E4D">
        <w:instrText>\\</w:instrText>
      </w:r>
      <w:r w:rsidR="00350431" w:rsidRPr="00B0008F">
        <w:rPr>
          <w:lang w:val="en-US"/>
        </w:rPr>
        <w:instrText>alphablu</w:instrText>
      </w:r>
      <w:r w:rsidR="00350431" w:rsidRPr="00641E4D">
        <w:instrText>.</w:instrText>
      </w:r>
      <w:r w:rsidR="00350431" w:rsidRPr="00B0008F">
        <w:rPr>
          <w:lang w:val="en-US"/>
        </w:rPr>
        <w:instrText>gif</w:instrText>
      </w:r>
      <w:r w:rsidR="00350431" w:rsidRPr="00641E4D">
        <w:instrText xml:space="preserve">" \* </w:instrText>
      </w:r>
      <w:r w:rsidR="00350431" w:rsidRPr="00B0008F">
        <w:rPr>
          <w:lang w:val="en-US"/>
        </w:rPr>
        <w:instrText>MERGEFORMATINET</w:instrText>
      </w:r>
      <w:r w:rsidR="00350431" w:rsidRPr="00641E4D">
        <w:instrText xml:space="preserve"> </w:instrText>
      </w:r>
      <w:r w:rsidR="00833DEC">
        <w:fldChar w:fldCharType="separate"/>
      </w:r>
      <w:r w:rsidR="00833DEC">
        <w:fldChar w:fldCharType="begin"/>
      </w:r>
      <w:r w:rsidR="0044620C" w:rsidRPr="00641E4D">
        <w:instrText xml:space="preserve"> </w:instrText>
      </w:r>
      <w:r w:rsidR="0044620C" w:rsidRPr="00B0008F">
        <w:rPr>
          <w:lang w:val="en-US"/>
        </w:rPr>
        <w:instrText>INCLUDEPICTURE</w:instrText>
      </w:r>
      <w:r w:rsidR="0044620C" w:rsidRPr="00641E4D">
        <w:instrText xml:space="preserve">  "</w:instrText>
      </w:r>
      <w:r w:rsidR="0044620C" w:rsidRPr="00B0008F">
        <w:rPr>
          <w:lang w:val="en-US"/>
        </w:rPr>
        <w:instrText>H</w:instrText>
      </w:r>
      <w:r w:rsidR="0044620C" w:rsidRPr="00641E4D">
        <w:instrText>:\\</w:instrText>
      </w:r>
      <w:r w:rsidR="0044620C" w:rsidRPr="00B0008F">
        <w:rPr>
          <w:lang w:val="en-US"/>
        </w:rPr>
        <w:instrText>statistica</w:instrText>
      </w:r>
      <w:r w:rsidR="0044620C" w:rsidRPr="00641E4D">
        <w:instrText>\\</w:instrText>
      </w:r>
      <w:r w:rsidR="0044620C" w:rsidRPr="00B0008F">
        <w:rPr>
          <w:lang w:val="en-US"/>
        </w:rPr>
        <w:instrText>Textbook</w:instrText>
      </w:r>
      <w:r w:rsidR="0044620C" w:rsidRPr="00641E4D">
        <w:instrText>\\</w:instrText>
      </w:r>
      <w:r w:rsidR="0044620C" w:rsidRPr="00B0008F">
        <w:rPr>
          <w:lang w:val="en-US"/>
        </w:rPr>
        <w:instrText>graphics</w:instrText>
      </w:r>
      <w:r w:rsidR="0044620C" w:rsidRPr="00641E4D">
        <w:instrText>\\</w:instrText>
      </w:r>
      <w:r w:rsidR="0044620C" w:rsidRPr="00B0008F">
        <w:rPr>
          <w:lang w:val="en-US"/>
        </w:rPr>
        <w:instrText>alphablu</w:instrText>
      </w:r>
      <w:r w:rsidR="0044620C" w:rsidRPr="00641E4D">
        <w:instrText>.</w:instrText>
      </w:r>
      <w:r w:rsidR="0044620C" w:rsidRPr="00B0008F">
        <w:rPr>
          <w:lang w:val="en-US"/>
        </w:rPr>
        <w:instrText>gif</w:instrText>
      </w:r>
      <w:r w:rsidR="0044620C" w:rsidRPr="00641E4D">
        <w:instrText xml:space="preserve">" \* </w:instrText>
      </w:r>
      <w:r w:rsidR="0044620C" w:rsidRPr="00B0008F">
        <w:rPr>
          <w:lang w:val="en-US"/>
        </w:rPr>
        <w:instrText>MERGEFORMATINET</w:instrText>
      </w:r>
      <w:r w:rsidR="0044620C" w:rsidRPr="00641E4D">
        <w:instrText xml:space="preserve"> </w:instrText>
      </w:r>
      <w:r w:rsidR="00833DEC">
        <w:fldChar w:fldCharType="separate"/>
      </w:r>
      <w:r w:rsidR="00833DEC">
        <w:fldChar w:fldCharType="begin"/>
      </w:r>
      <w:r w:rsidR="00FD42F2" w:rsidRPr="00641E4D">
        <w:instrText xml:space="preserve"> </w:instrText>
      </w:r>
      <w:r w:rsidR="00FD42F2" w:rsidRPr="00B0008F">
        <w:rPr>
          <w:lang w:val="en-US"/>
        </w:rPr>
        <w:instrText>INCLUDEPICTURE</w:instrText>
      </w:r>
      <w:r w:rsidR="00FD42F2" w:rsidRPr="00641E4D">
        <w:instrText xml:space="preserve">  "</w:instrText>
      </w:r>
      <w:r w:rsidR="00FD42F2" w:rsidRPr="00B0008F">
        <w:rPr>
          <w:lang w:val="en-US"/>
        </w:rPr>
        <w:instrText>H</w:instrText>
      </w:r>
      <w:r w:rsidR="00FD42F2" w:rsidRPr="00641E4D">
        <w:instrText>:\\</w:instrText>
      </w:r>
      <w:r w:rsidR="00FD42F2" w:rsidRPr="00B0008F">
        <w:rPr>
          <w:lang w:val="en-US"/>
        </w:rPr>
        <w:instrText>statistica</w:instrText>
      </w:r>
      <w:r w:rsidR="00FD42F2" w:rsidRPr="00641E4D">
        <w:instrText>\\</w:instrText>
      </w:r>
      <w:r w:rsidR="00FD42F2" w:rsidRPr="00B0008F">
        <w:rPr>
          <w:lang w:val="en-US"/>
        </w:rPr>
        <w:instrText>Textbook</w:instrText>
      </w:r>
      <w:r w:rsidR="00FD42F2" w:rsidRPr="00641E4D">
        <w:instrText>\\</w:instrText>
      </w:r>
      <w:r w:rsidR="00FD42F2" w:rsidRPr="00B0008F">
        <w:rPr>
          <w:lang w:val="en-US"/>
        </w:rPr>
        <w:instrText>graphics</w:instrText>
      </w:r>
      <w:r w:rsidR="00FD42F2" w:rsidRPr="00641E4D">
        <w:instrText>\\</w:instrText>
      </w:r>
      <w:r w:rsidR="00FD42F2" w:rsidRPr="00B0008F">
        <w:rPr>
          <w:lang w:val="en-US"/>
        </w:rPr>
        <w:instrText>alphablu</w:instrText>
      </w:r>
      <w:r w:rsidR="00FD42F2" w:rsidRPr="00641E4D">
        <w:instrText>.</w:instrText>
      </w:r>
      <w:r w:rsidR="00FD42F2" w:rsidRPr="00B0008F">
        <w:rPr>
          <w:lang w:val="en-US"/>
        </w:rPr>
        <w:instrText>gif</w:instrText>
      </w:r>
      <w:r w:rsidR="00FD42F2" w:rsidRPr="00641E4D">
        <w:instrText xml:space="preserve">" \* </w:instrText>
      </w:r>
      <w:r w:rsidR="00FD42F2" w:rsidRPr="00B0008F">
        <w:rPr>
          <w:lang w:val="en-US"/>
        </w:rPr>
        <w:instrText>MERGEFORMATINET</w:instrText>
      </w:r>
      <w:r w:rsidR="00FD42F2" w:rsidRPr="00641E4D">
        <w:instrText xml:space="preserve"> </w:instrText>
      </w:r>
      <w:r w:rsidR="00833DEC">
        <w:fldChar w:fldCharType="separate"/>
      </w:r>
      <w:r w:rsidR="00833DEC">
        <w:fldChar w:fldCharType="begin"/>
      </w:r>
      <w:r w:rsidR="000913BF" w:rsidRPr="00641E4D">
        <w:instrText xml:space="preserve"> </w:instrText>
      </w:r>
      <w:r w:rsidR="000913BF" w:rsidRPr="00B0008F">
        <w:rPr>
          <w:lang w:val="en-US"/>
        </w:rPr>
        <w:instrText>INCLUDEPICTURE</w:instrText>
      </w:r>
      <w:r w:rsidR="000913BF" w:rsidRPr="00641E4D">
        <w:instrText xml:space="preserve">  "</w:instrText>
      </w:r>
      <w:r w:rsidR="000913BF" w:rsidRPr="00B0008F">
        <w:rPr>
          <w:lang w:val="en-US"/>
        </w:rPr>
        <w:instrText>H</w:instrText>
      </w:r>
      <w:r w:rsidR="000913BF" w:rsidRPr="00641E4D">
        <w:instrText>:\\</w:instrText>
      </w:r>
      <w:r w:rsidR="000913BF" w:rsidRPr="00B0008F">
        <w:rPr>
          <w:lang w:val="en-US"/>
        </w:rPr>
        <w:instrText>statistica</w:instrText>
      </w:r>
      <w:r w:rsidR="000913BF" w:rsidRPr="00641E4D">
        <w:instrText>\\</w:instrText>
      </w:r>
      <w:r w:rsidR="000913BF" w:rsidRPr="00B0008F">
        <w:rPr>
          <w:lang w:val="en-US"/>
        </w:rPr>
        <w:instrText>Textbook</w:instrText>
      </w:r>
      <w:r w:rsidR="000913BF" w:rsidRPr="00641E4D">
        <w:instrText>\\</w:instrText>
      </w:r>
      <w:r w:rsidR="000913BF" w:rsidRPr="00B0008F">
        <w:rPr>
          <w:lang w:val="en-US"/>
        </w:rPr>
        <w:instrText>graphics</w:instrText>
      </w:r>
      <w:r w:rsidR="000913BF" w:rsidRPr="00641E4D">
        <w:instrText>\\</w:instrText>
      </w:r>
      <w:r w:rsidR="000913BF" w:rsidRPr="00B0008F">
        <w:rPr>
          <w:lang w:val="en-US"/>
        </w:rPr>
        <w:instrText>alphablu</w:instrText>
      </w:r>
      <w:r w:rsidR="000913BF" w:rsidRPr="00641E4D">
        <w:instrText>.</w:instrText>
      </w:r>
      <w:r w:rsidR="000913BF" w:rsidRPr="00B0008F">
        <w:rPr>
          <w:lang w:val="en-US"/>
        </w:rPr>
        <w:instrText>gif</w:instrText>
      </w:r>
      <w:r w:rsidR="000913BF" w:rsidRPr="00641E4D">
        <w:instrText xml:space="preserve">" \* </w:instrText>
      </w:r>
      <w:r w:rsidR="000913BF" w:rsidRPr="00B0008F">
        <w:rPr>
          <w:lang w:val="en-US"/>
        </w:rPr>
        <w:instrText>MERGEFORMATINET</w:instrText>
      </w:r>
      <w:r w:rsidR="000913BF" w:rsidRPr="00641E4D">
        <w:instrText xml:space="preserve"> </w:instrText>
      </w:r>
      <w:r w:rsidR="00833DEC">
        <w:fldChar w:fldCharType="separate"/>
      </w:r>
      <w:r w:rsidR="00675598">
        <w:pict>
          <v:shape id="_x0000_i1075" type="#_x0000_t75" alt="" style="width:12pt;height:6.75pt">
            <v:imagedata r:id="rId88" r:href="rId89"/>
          </v:shape>
        </w:pict>
      </w:r>
      <w:r w:rsidR="00833DEC">
        <w:fldChar w:fldCharType="end"/>
      </w:r>
      <w:r w:rsidR="00833DEC">
        <w:fldChar w:fldCharType="end"/>
      </w:r>
      <w:r w:rsidR="00833DEC">
        <w:fldChar w:fldCharType="end"/>
      </w:r>
      <w:r w:rsidR="00833DEC">
        <w:fldChar w:fldCharType="end"/>
      </w:r>
      <w:r w:rsidR="00833DEC">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Pr="00641E4D">
        <w:t>*</w:t>
      </w:r>
      <w:r w:rsidRPr="00EC55FB">
        <w:rPr>
          <w:lang w:val="en-US"/>
        </w:rPr>
        <w:t>x</w:t>
      </w:r>
      <w:r w:rsidRPr="00B0008F">
        <w:rPr>
          <w:vertAlign w:val="subscript"/>
          <w:lang w:val="en-US"/>
        </w:rPr>
        <w:t>t</w:t>
      </w:r>
      <w:r w:rsidRPr="00641E4D">
        <w:t xml:space="preserve"> + (1-</w:t>
      </w:r>
      <w:r w:rsidR="00833DEC" w:rsidRPr="00EC55FB">
        <w:fldChar w:fldCharType="begin"/>
      </w:r>
      <w:r w:rsidRPr="00641E4D">
        <w:instrText xml:space="preserve"> </w:instrText>
      </w:r>
      <w:r w:rsidRPr="00B0008F">
        <w:rPr>
          <w:lang w:val="en-US"/>
        </w:rPr>
        <w:instrText>INCLUDEPICTURE</w:instrText>
      </w:r>
      <w:r w:rsidRPr="00641E4D">
        <w:instrText xml:space="preserve"> "</w:instrText>
      </w:r>
      <w:r w:rsidRPr="00B0008F">
        <w:rPr>
          <w:lang w:val="en-US"/>
        </w:rPr>
        <w:instrText>H</w:instrText>
      </w:r>
      <w:r w:rsidRPr="00641E4D">
        <w:instrText>:\\</w:instrText>
      </w:r>
      <w:r w:rsidRPr="00B0008F">
        <w:rPr>
          <w:lang w:val="en-US"/>
        </w:rPr>
        <w:instrText>statistica</w:instrText>
      </w:r>
      <w:r w:rsidRPr="00641E4D">
        <w:instrText>\\</w:instrText>
      </w:r>
      <w:r w:rsidRPr="00B0008F">
        <w:rPr>
          <w:lang w:val="en-US"/>
        </w:rPr>
        <w:instrText>Textbook</w:instrText>
      </w:r>
      <w:r w:rsidRPr="00641E4D">
        <w:instrText>\\</w:instrText>
      </w:r>
      <w:r w:rsidRPr="00B0008F">
        <w:rPr>
          <w:lang w:val="en-US"/>
        </w:rPr>
        <w:instrText>graphics</w:instrText>
      </w:r>
      <w:r w:rsidRPr="00641E4D">
        <w:instrText>\\</w:instrText>
      </w:r>
      <w:r w:rsidRPr="00B0008F">
        <w:rPr>
          <w:lang w:val="en-US"/>
        </w:rPr>
        <w:instrText>alphablu</w:instrText>
      </w:r>
      <w:r w:rsidRPr="00641E4D">
        <w:instrText>.</w:instrText>
      </w:r>
      <w:r w:rsidRPr="00B0008F">
        <w:rPr>
          <w:lang w:val="en-US"/>
        </w:rPr>
        <w:instrText>gif</w:instrText>
      </w:r>
      <w:r w:rsidRPr="00641E4D">
        <w:instrText xml:space="preserve">" \* </w:instrText>
      </w:r>
      <w:r w:rsidRPr="00B0008F">
        <w:rPr>
          <w:lang w:val="en-US"/>
        </w:rPr>
        <w:instrText>MERGEFORMATINET</w:instrText>
      </w:r>
      <w:r w:rsidRPr="00641E4D">
        <w:instrText xml:space="preserve"> </w:instrText>
      </w:r>
      <w:r w:rsidR="00833DEC" w:rsidRPr="00EC55FB">
        <w:fldChar w:fldCharType="separate"/>
      </w:r>
      <w:r w:rsidR="00833DEC" w:rsidRPr="00EC55FB">
        <w:fldChar w:fldCharType="begin"/>
      </w:r>
      <w:r w:rsidR="008B3EEF" w:rsidRPr="00641E4D">
        <w:instrText xml:space="preserve"> </w:instrText>
      </w:r>
      <w:r w:rsidR="008B3EEF" w:rsidRPr="00B0008F">
        <w:rPr>
          <w:lang w:val="en-US"/>
        </w:rPr>
        <w:instrText>INCLUDEPICTURE</w:instrText>
      </w:r>
      <w:r w:rsidR="008B3EEF" w:rsidRPr="00641E4D">
        <w:instrText xml:space="preserve">  "</w:instrText>
      </w:r>
      <w:r w:rsidR="008B3EEF" w:rsidRPr="00B0008F">
        <w:rPr>
          <w:lang w:val="en-US"/>
        </w:rPr>
        <w:instrText>H</w:instrText>
      </w:r>
      <w:r w:rsidR="008B3EEF" w:rsidRPr="00641E4D">
        <w:instrText>:\\</w:instrText>
      </w:r>
      <w:r w:rsidR="008B3EEF" w:rsidRPr="00B0008F">
        <w:rPr>
          <w:lang w:val="en-US"/>
        </w:rPr>
        <w:instrText>statistica</w:instrText>
      </w:r>
      <w:r w:rsidR="008B3EEF" w:rsidRPr="00641E4D">
        <w:instrText>\\</w:instrText>
      </w:r>
      <w:r w:rsidR="008B3EEF" w:rsidRPr="00B0008F">
        <w:rPr>
          <w:lang w:val="en-US"/>
        </w:rPr>
        <w:instrText>Textbook</w:instrText>
      </w:r>
      <w:r w:rsidR="008B3EEF" w:rsidRPr="00641E4D">
        <w:instrText>\\</w:instrText>
      </w:r>
      <w:r w:rsidR="008B3EEF" w:rsidRPr="00B0008F">
        <w:rPr>
          <w:lang w:val="en-US"/>
        </w:rPr>
        <w:instrText>graphics</w:instrText>
      </w:r>
      <w:r w:rsidR="008B3EEF" w:rsidRPr="00641E4D">
        <w:instrText>\\</w:instrText>
      </w:r>
      <w:r w:rsidR="008B3EEF" w:rsidRPr="00B0008F">
        <w:rPr>
          <w:lang w:val="en-US"/>
        </w:rPr>
        <w:instrText>alphablu</w:instrText>
      </w:r>
      <w:r w:rsidR="008B3EEF" w:rsidRPr="00641E4D">
        <w:instrText>.</w:instrText>
      </w:r>
      <w:r w:rsidR="008B3EEF" w:rsidRPr="00B0008F">
        <w:rPr>
          <w:lang w:val="en-US"/>
        </w:rPr>
        <w:instrText>gif</w:instrText>
      </w:r>
      <w:r w:rsidR="008B3EEF" w:rsidRPr="00641E4D">
        <w:instrText xml:space="preserve">" \* </w:instrText>
      </w:r>
      <w:r w:rsidR="008B3EEF" w:rsidRPr="00B0008F">
        <w:rPr>
          <w:lang w:val="en-US"/>
        </w:rPr>
        <w:instrText>MERGEFORMATINET</w:instrText>
      </w:r>
      <w:r w:rsidR="008B3EEF" w:rsidRPr="00641E4D">
        <w:instrText xml:space="preserve"> </w:instrText>
      </w:r>
      <w:r w:rsidR="00833DEC" w:rsidRPr="00EC55FB">
        <w:fldChar w:fldCharType="separate"/>
      </w:r>
      <w:r w:rsidR="00833DEC" w:rsidRPr="00EC55FB">
        <w:fldChar w:fldCharType="begin"/>
      </w:r>
      <w:r w:rsidR="00E77662" w:rsidRPr="00641E4D">
        <w:instrText xml:space="preserve"> </w:instrText>
      </w:r>
      <w:r w:rsidR="00E77662" w:rsidRPr="00B0008F">
        <w:rPr>
          <w:lang w:val="en-US"/>
        </w:rPr>
        <w:instrText>INCLUDEPICTURE</w:instrText>
      </w:r>
      <w:r w:rsidR="00E77662" w:rsidRPr="00641E4D">
        <w:instrText xml:space="preserve">  "</w:instrText>
      </w:r>
      <w:r w:rsidR="00E77662" w:rsidRPr="00B0008F">
        <w:rPr>
          <w:lang w:val="en-US"/>
        </w:rPr>
        <w:instrText>H</w:instrText>
      </w:r>
      <w:r w:rsidR="00E77662" w:rsidRPr="00641E4D">
        <w:instrText>:\\</w:instrText>
      </w:r>
      <w:r w:rsidR="00E77662" w:rsidRPr="00B0008F">
        <w:rPr>
          <w:lang w:val="en-US"/>
        </w:rPr>
        <w:instrText>statistica</w:instrText>
      </w:r>
      <w:r w:rsidR="00E77662" w:rsidRPr="00641E4D">
        <w:instrText>\\</w:instrText>
      </w:r>
      <w:r w:rsidR="00E77662" w:rsidRPr="00B0008F">
        <w:rPr>
          <w:lang w:val="en-US"/>
        </w:rPr>
        <w:instrText>Textbook</w:instrText>
      </w:r>
      <w:r w:rsidR="00E77662" w:rsidRPr="00641E4D">
        <w:instrText>\\</w:instrText>
      </w:r>
      <w:r w:rsidR="00E77662" w:rsidRPr="00B0008F">
        <w:rPr>
          <w:lang w:val="en-US"/>
        </w:rPr>
        <w:instrText>graphics</w:instrText>
      </w:r>
      <w:r w:rsidR="00E77662" w:rsidRPr="00641E4D">
        <w:instrText>\\</w:instrText>
      </w:r>
      <w:r w:rsidR="00E77662" w:rsidRPr="00B0008F">
        <w:rPr>
          <w:lang w:val="en-US"/>
        </w:rPr>
        <w:instrText>alphablu</w:instrText>
      </w:r>
      <w:r w:rsidR="00E77662" w:rsidRPr="00641E4D">
        <w:instrText>.</w:instrText>
      </w:r>
      <w:r w:rsidR="00E77662" w:rsidRPr="00B0008F">
        <w:rPr>
          <w:lang w:val="en-US"/>
        </w:rPr>
        <w:instrText>gif</w:instrText>
      </w:r>
      <w:r w:rsidR="00E77662" w:rsidRPr="00641E4D">
        <w:instrText xml:space="preserve">" \* </w:instrText>
      </w:r>
      <w:r w:rsidR="00E77662" w:rsidRPr="00B0008F">
        <w:rPr>
          <w:lang w:val="en-US"/>
        </w:rPr>
        <w:instrText>MERGEFORMATINET</w:instrText>
      </w:r>
      <w:r w:rsidR="00E77662" w:rsidRPr="00641E4D">
        <w:instrText xml:space="preserve"> </w:instrText>
      </w:r>
      <w:r w:rsidR="00833DEC" w:rsidRPr="00EC55FB">
        <w:fldChar w:fldCharType="separate"/>
      </w:r>
      <w:r w:rsidR="00833DEC" w:rsidRPr="00EC55FB">
        <w:fldChar w:fldCharType="begin"/>
      </w:r>
      <w:r w:rsidR="00EB6B24" w:rsidRPr="00641E4D">
        <w:instrText xml:space="preserve"> </w:instrText>
      </w:r>
      <w:r w:rsidR="00EB6B24" w:rsidRPr="00B0008F">
        <w:rPr>
          <w:lang w:val="en-US"/>
        </w:rPr>
        <w:instrText>INCLUDEPICTURE</w:instrText>
      </w:r>
      <w:r w:rsidR="00EB6B24" w:rsidRPr="00641E4D">
        <w:instrText xml:space="preserve">  "</w:instrText>
      </w:r>
      <w:r w:rsidR="00EB6B24" w:rsidRPr="00B0008F">
        <w:rPr>
          <w:lang w:val="en-US"/>
        </w:rPr>
        <w:instrText>H</w:instrText>
      </w:r>
      <w:r w:rsidR="00EB6B24" w:rsidRPr="00641E4D">
        <w:instrText>:\\</w:instrText>
      </w:r>
      <w:r w:rsidR="00EB6B24" w:rsidRPr="00B0008F">
        <w:rPr>
          <w:lang w:val="en-US"/>
        </w:rPr>
        <w:instrText>statistica</w:instrText>
      </w:r>
      <w:r w:rsidR="00EB6B24" w:rsidRPr="00641E4D">
        <w:instrText>\\</w:instrText>
      </w:r>
      <w:r w:rsidR="00EB6B24" w:rsidRPr="00B0008F">
        <w:rPr>
          <w:lang w:val="en-US"/>
        </w:rPr>
        <w:instrText>Textbook</w:instrText>
      </w:r>
      <w:r w:rsidR="00EB6B24" w:rsidRPr="00641E4D">
        <w:instrText>\\</w:instrText>
      </w:r>
      <w:r w:rsidR="00EB6B24" w:rsidRPr="00B0008F">
        <w:rPr>
          <w:lang w:val="en-US"/>
        </w:rPr>
        <w:instrText>graphics</w:instrText>
      </w:r>
      <w:r w:rsidR="00EB6B24" w:rsidRPr="00641E4D">
        <w:instrText>\\</w:instrText>
      </w:r>
      <w:r w:rsidR="00EB6B24" w:rsidRPr="00B0008F">
        <w:rPr>
          <w:lang w:val="en-US"/>
        </w:rPr>
        <w:instrText>alphablu</w:instrText>
      </w:r>
      <w:r w:rsidR="00EB6B24" w:rsidRPr="00641E4D">
        <w:instrText>.</w:instrText>
      </w:r>
      <w:r w:rsidR="00EB6B24" w:rsidRPr="00B0008F">
        <w:rPr>
          <w:lang w:val="en-US"/>
        </w:rPr>
        <w:instrText>gif</w:instrText>
      </w:r>
      <w:r w:rsidR="00EB6B24" w:rsidRPr="00641E4D">
        <w:instrText xml:space="preserve">" \* </w:instrText>
      </w:r>
      <w:r w:rsidR="00EB6B24" w:rsidRPr="00B0008F">
        <w:rPr>
          <w:lang w:val="en-US"/>
        </w:rPr>
        <w:instrText>MERGEFORMATINET</w:instrText>
      </w:r>
      <w:r w:rsidR="00EB6B24" w:rsidRPr="00641E4D">
        <w:instrText xml:space="preserve"> </w:instrText>
      </w:r>
      <w:r w:rsidR="00833DEC" w:rsidRPr="00EC55FB">
        <w:fldChar w:fldCharType="separate"/>
      </w:r>
      <w:r w:rsidR="00833DEC" w:rsidRPr="00EC55FB">
        <w:fldChar w:fldCharType="begin"/>
      </w:r>
      <w:r w:rsidR="00A73482" w:rsidRPr="00641E4D">
        <w:instrText xml:space="preserve"> </w:instrText>
      </w:r>
      <w:r w:rsidR="00A73482" w:rsidRPr="00B0008F">
        <w:rPr>
          <w:lang w:val="en-US"/>
        </w:rPr>
        <w:instrText>INCLUDEPICTURE</w:instrText>
      </w:r>
      <w:r w:rsidR="00A73482" w:rsidRPr="00641E4D">
        <w:instrText xml:space="preserve">  "</w:instrText>
      </w:r>
      <w:r w:rsidR="00A73482" w:rsidRPr="00B0008F">
        <w:rPr>
          <w:lang w:val="en-US"/>
        </w:rPr>
        <w:instrText>H</w:instrText>
      </w:r>
      <w:r w:rsidR="00A73482" w:rsidRPr="00641E4D">
        <w:instrText>:\\</w:instrText>
      </w:r>
      <w:r w:rsidR="00A73482" w:rsidRPr="00B0008F">
        <w:rPr>
          <w:lang w:val="en-US"/>
        </w:rPr>
        <w:instrText>statistica</w:instrText>
      </w:r>
      <w:r w:rsidR="00A73482" w:rsidRPr="00641E4D">
        <w:instrText>\\</w:instrText>
      </w:r>
      <w:r w:rsidR="00A73482" w:rsidRPr="00B0008F">
        <w:rPr>
          <w:lang w:val="en-US"/>
        </w:rPr>
        <w:instrText>Textbook</w:instrText>
      </w:r>
      <w:r w:rsidR="00A73482" w:rsidRPr="00641E4D">
        <w:instrText>\\</w:instrText>
      </w:r>
      <w:r w:rsidR="00A73482" w:rsidRPr="00B0008F">
        <w:rPr>
          <w:lang w:val="en-US"/>
        </w:rPr>
        <w:instrText>graphics</w:instrText>
      </w:r>
      <w:r w:rsidR="00A73482" w:rsidRPr="00641E4D">
        <w:instrText>\\</w:instrText>
      </w:r>
      <w:r w:rsidR="00A73482" w:rsidRPr="00B0008F">
        <w:rPr>
          <w:lang w:val="en-US"/>
        </w:rPr>
        <w:instrText>alphablu</w:instrText>
      </w:r>
      <w:r w:rsidR="00A73482" w:rsidRPr="00641E4D">
        <w:instrText>.</w:instrText>
      </w:r>
      <w:r w:rsidR="00A73482" w:rsidRPr="00B0008F">
        <w:rPr>
          <w:lang w:val="en-US"/>
        </w:rPr>
        <w:instrText>gif</w:instrText>
      </w:r>
      <w:r w:rsidR="00A73482" w:rsidRPr="00641E4D">
        <w:instrText xml:space="preserve">" \* </w:instrText>
      </w:r>
      <w:r w:rsidR="00A73482" w:rsidRPr="00B0008F">
        <w:rPr>
          <w:lang w:val="en-US"/>
        </w:rPr>
        <w:instrText>MERGEFORMATINET</w:instrText>
      </w:r>
      <w:r w:rsidR="00A73482" w:rsidRPr="00641E4D">
        <w:instrText xml:space="preserve"> </w:instrText>
      </w:r>
      <w:r w:rsidR="00833DEC" w:rsidRPr="00EC55FB">
        <w:fldChar w:fldCharType="separate"/>
      </w:r>
      <w:r w:rsidR="00833DEC" w:rsidRPr="00EC55FB">
        <w:fldChar w:fldCharType="begin"/>
      </w:r>
      <w:r w:rsidR="002D3492" w:rsidRPr="00641E4D">
        <w:instrText xml:space="preserve"> </w:instrText>
      </w:r>
      <w:r w:rsidR="002D3492" w:rsidRPr="00B0008F">
        <w:rPr>
          <w:lang w:val="en-US"/>
        </w:rPr>
        <w:instrText>INCLUDEPICTURE</w:instrText>
      </w:r>
      <w:r w:rsidR="002D3492" w:rsidRPr="00641E4D">
        <w:instrText xml:space="preserve">  "</w:instrText>
      </w:r>
      <w:r w:rsidR="002D3492" w:rsidRPr="00B0008F">
        <w:rPr>
          <w:lang w:val="en-US"/>
        </w:rPr>
        <w:instrText>H</w:instrText>
      </w:r>
      <w:r w:rsidR="002D3492" w:rsidRPr="00641E4D">
        <w:instrText>:\\</w:instrText>
      </w:r>
      <w:r w:rsidR="002D3492" w:rsidRPr="00B0008F">
        <w:rPr>
          <w:lang w:val="en-US"/>
        </w:rPr>
        <w:instrText>statistica</w:instrText>
      </w:r>
      <w:r w:rsidR="002D3492" w:rsidRPr="00641E4D">
        <w:instrText>\\</w:instrText>
      </w:r>
      <w:r w:rsidR="002D3492" w:rsidRPr="00B0008F">
        <w:rPr>
          <w:lang w:val="en-US"/>
        </w:rPr>
        <w:instrText>Textbook</w:instrText>
      </w:r>
      <w:r w:rsidR="002D3492" w:rsidRPr="00641E4D">
        <w:instrText>\\</w:instrText>
      </w:r>
      <w:r w:rsidR="002D3492" w:rsidRPr="00B0008F">
        <w:rPr>
          <w:lang w:val="en-US"/>
        </w:rPr>
        <w:instrText>graphics</w:instrText>
      </w:r>
      <w:r w:rsidR="002D3492" w:rsidRPr="00641E4D">
        <w:instrText>\\</w:instrText>
      </w:r>
      <w:r w:rsidR="002D3492" w:rsidRPr="00B0008F">
        <w:rPr>
          <w:lang w:val="en-US"/>
        </w:rPr>
        <w:instrText>alphablu</w:instrText>
      </w:r>
      <w:r w:rsidR="002D3492" w:rsidRPr="00641E4D">
        <w:instrText>.</w:instrText>
      </w:r>
      <w:r w:rsidR="002D3492" w:rsidRPr="00B0008F">
        <w:rPr>
          <w:lang w:val="en-US"/>
        </w:rPr>
        <w:instrText>gif</w:instrText>
      </w:r>
      <w:r w:rsidR="002D3492" w:rsidRPr="00641E4D">
        <w:instrText xml:space="preserve">" \* </w:instrText>
      </w:r>
      <w:r w:rsidR="002D3492" w:rsidRPr="00B0008F">
        <w:rPr>
          <w:lang w:val="en-US"/>
        </w:rPr>
        <w:instrText>MERGEFORMATINET</w:instrText>
      </w:r>
      <w:r w:rsidR="002D3492" w:rsidRPr="00641E4D">
        <w:instrText xml:space="preserve"> </w:instrText>
      </w:r>
      <w:r w:rsidR="00833DEC" w:rsidRPr="00EC55FB">
        <w:fldChar w:fldCharType="separate"/>
      </w:r>
      <w:r w:rsidR="00833DEC" w:rsidRPr="00EC55FB">
        <w:fldChar w:fldCharType="begin"/>
      </w:r>
      <w:r w:rsidR="005463A8" w:rsidRPr="00641E4D">
        <w:instrText xml:space="preserve"> </w:instrText>
      </w:r>
      <w:r w:rsidR="005463A8" w:rsidRPr="00B0008F">
        <w:rPr>
          <w:lang w:val="en-US"/>
        </w:rPr>
        <w:instrText>INCLUDEPICTURE</w:instrText>
      </w:r>
      <w:r w:rsidR="005463A8" w:rsidRPr="00641E4D">
        <w:instrText xml:space="preserve">  "</w:instrText>
      </w:r>
      <w:r w:rsidR="005463A8" w:rsidRPr="00B0008F">
        <w:rPr>
          <w:lang w:val="en-US"/>
        </w:rPr>
        <w:instrText>H</w:instrText>
      </w:r>
      <w:r w:rsidR="005463A8" w:rsidRPr="00641E4D">
        <w:instrText>:\\</w:instrText>
      </w:r>
      <w:r w:rsidR="005463A8" w:rsidRPr="00B0008F">
        <w:rPr>
          <w:lang w:val="en-US"/>
        </w:rPr>
        <w:instrText>statistica</w:instrText>
      </w:r>
      <w:r w:rsidR="005463A8" w:rsidRPr="00641E4D">
        <w:instrText>\\</w:instrText>
      </w:r>
      <w:r w:rsidR="005463A8" w:rsidRPr="00B0008F">
        <w:rPr>
          <w:lang w:val="en-US"/>
        </w:rPr>
        <w:instrText>Textbook</w:instrText>
      </w:r>
      <w:r w:rsidR="005463A8" w:rsidRPr="00641E4D">
        <w:instrText>\\</w:instrText>
      </w:r>
      <w:r w:rsidR="005463A8" w:rsidRPr="00B0008F">
        <w:rPr>
          <w:lang w:val="en-US"/>
        </w:rPr>
        <w:instrText>graphics</w:instrText>
      </w:r>
      <w:r w:rsidR="005463A8" w:rsidRPr="00641E4D">
        <w:instrText>\\</w:instrText>
      </w:r>
      <w:r w:rsidR="005463A8" w:rsidRPr="00B0008F">
        <w:rPr>
          <w:lang w:val="en-US"/>
        </w:rPr>
        <w:instrText>alphablu</w:instrText>
      </w:r>
      <w:r w:rsidR="005463A8" w:rsidRPr="00641E4D">
        <w:instrText>.</w:instrText>
      </w:r>
      <w:r w:rsidR="005463A8" w:rsidRPr="00B0008F">
        <w:rPr>
          <w:lang w:val="en-US"/>
        </w:rPr>
        <w:instrText>gif</w:instrText>
      </w:r>
      <w:r w:rsidR="005463A8" w:rsidRPr="00641E4D">
        <w:instrText xml:space="preserve">" \* </w:instrText>
      </w:r>
      <w:r w:rsidR="005463A8" w:rsidRPr="00B0008F">
        <w:rPr>
          <w:lang w:val="en-US"/>
        </w:rPr>
        <w:instrText>MERGEFORMATINET</w:instrText>
      </w:r>
      <w:r w:rsidR="005463A8" w:rsidRPr="00641E4D">
        <w:instrText xml:space="preserve"> </w:instrText>
      </w:r>
      <w:r w:rsidR="00833DEC" w:rsidRPr="00EC55FB">
        <w:fldChar w:fldCharType="separate"/>
      </w:r>
      <w:r w:rsidR="00833DEC" w:rsidRPr="00EC55FB">
        <w:fldChar w:fldCharType="begin"/>
      </w:r>
      <w:r w:rsidR="00DE6FB5" w:rsidRPr="00641E4D">
        <w:instrText xml:space="preserve"> </w:instrText>
      </w:r>
      <w:r w:rsidR="00DE6FB5" w:rsidRPr="00B0008F">
        <w:rPr>
          <w:lang w:val="en-US"/>
        </w:rPr>
        <w:instrText>INCLUDEPICTURE</w:instrText>
      </w:r>
      <w:r w:rsidR="00DE6FB5" w:rsidRPr="00641E4D">
        <w:instrText xml:space="preserve">  "</w:instrText>
      </w:r>
      <w:r w:rsidR="00DE6FB5" w:rsidRPr="00B0008F">
        <w:rPr>
          <w:lang w:val="en-US"/>
        </w:rPr>
        <w:instrText>H</w:instrText>
      </w:r>
      <w:r w:rsidR="00DE6FB5" w:rsidRPr="00641E4D">
        <w:instrText>:\\</w:instrText>
      </w:r>
      <w:r w:rsidR="00DE6FB5" w:rsidRPr="00B0008F">
        <w:rPr>
          <w:lang w:val="en-US"/>
        </w:rPr>
        <w:instrText>statistica</w:instrText>
      </w:r>
      <w:r w:rsidR="00DE6FB5" w:rsidRPr="00641E4D">
        <w:instrText>\\</w:instrText>
      </w:r>
      <w:r w:rsidR="00DE6FB5" w:rsidRPr="00B0008F">
        <w:rPr>
          <w:lang w:val="en-US"/>
        </w:rPr>
        <w:instrText>Textbook</w:instrText>
      </w:r>
      <w:r w:rsidR="00DE6FB5" w:rsidRPr="00641E4D">
        <w:instrText>\\</w:instrText>
      </w:r>
      <w:r w:rsidR="00DE6FB5" w:rsidRPr="00B0008F">
        <w:rPr>
          <w:lang w:val="en-US"/>
        </w:rPr>
        <w:instrText>graphics</w:instrText>
      </w:r>
      <w:r w:rsidR="00DE6FB5" w:rsidRPr="00641E4D">
        <w:instrText>\\</w:instrText>
      </w:r>
      <w:r w:rsidR="00DE6FB5" w:rsidRPr="00B0008F">
        <w:rPr>
          <w:lang w:val="en-US"/>
        </w:rPr>
        <w:instrText>alphablu</w:instrText>
      </w:r>
      <w:r w:rsidR="00DE6FB5" w:rsidRPr="00641E4D">
        <w:instrText>.</w:instrText>
      </w:r>
      <w:r w:rsidR="00DE6FB5" w:rsidRPr="00B0008F">
        <w:rPr>
          <w:lang w:val="en-US"/>
        </w:rPr>
        <w:instrText>gif</w:instrText>
      </w:r>
      <w:r w:rsidR="00DE6FB5" w:rsidRPr="00641E4D">
        <w:instrText xml:space="preserve">" \* </w:instrText>
      </w:r>
      <w:r w:rsidR="00DE6FB5" w:rsidRPr="00B0008F">
        <w:rPr>
          <w:lang w:val="en-US"/>
        </w:rPr>
        <w:instrText>MERGEFORMATINET</w:instrText>
      </w:r>
      <w:r w:rsidR="00DE6FB5" w:rsidRPr="00641E4D">
        <w:instrText xml:space="preserve"> </w:instrText>
      </w:r>
      <w:r w:rsidR="00833DEC" w:rsidRPr="00EC55FB">
        <w:fldChar w:fldCharType="separate"/>
      </w:r>
      <w:r w:rsidR="00833DEC" w:rsidRPr="00EC55FB">
        <w:fldChar w:fldCharType="begin"/>
      </w:r>
      <w:r w:rsidR="0021507A" w:rsidRPr="00641E4D">
        <w:instrText xml:space="preserve"> </w:instrText>
      </w:r>
      <w:r w:rsidR="0021507A" w:rsidRPr="00B0008F">
        <w:rPr>
          <w:lang w:val="en-US"/>
        </w:rPr>
        <w:instrText>INCLUDEPICTURE</w:instrText>
      </w:r>
      <w:r w:rsidR="0021507A" w:rsidRPr="00641E4D">
        <w:instrText xml:space="preserve">  "</w:instrText>
      </w:r>
      <w:r w:rsidR="0021507A" w:rsidRPr="00B0008F">
        <w:rPr>
          <w:lang w:val="en-US"/>
        </w:rPr>
        <w:instrText>H</w:instrText>
      </w:r>
      <w:r w:rsidR="0021507A" w:rsidRPr="00641E4D">
        <w:instrText>:\\</w:instrText>
      </w:r>
      <w:r w:rsidR="0021507A" w:rsidRPr="00B0008F">
        <w:rPr>
          <w:lang w:val="en-US"/>
        </w:rPr>
        <w:instrText>statistica</w:instrText>
      </w:r>
      <w:r w:rsidR="0021507A" w:rsidRPr="00641E4D">
        <w:instrText>\\</w:instrText>
      </w:r>
      <w:r w:rsidR="0021507A" w:rsidRPr="00B0008F">
        <w:rPr>
          <w:lang w:val="en-US"/>
        </w:rPr>
        <w:instrText>Textbook</w:instrText>
      </w:r>
      <w:r w:rsidR="0021507A" w:rsidRPr="00641E4D">
        <w:instrText>\\</w:instrText>
      </w:r>
      <w:r w:rsidR="0021507A" w:rsidRPr="00B0008F">
        <w:rPr>
          <w:lang w:val="en-US"/>
        </w:rPr>
        <w:instrText>graphics</w:instrText>
      </w:r>
      <w:r w:rsidR="0021507A" w:rsidRPr="00641E4D">
        <w:instrText>\\</w:instrText>
      </w:r>
      <w:r w:rsidR="0021507A" w:rsidRPr="00B0008F">
        <w:rPr>
          <w:lang w:val="en-US"/>
        </w:rPr>
        <w:instrText>alphablu</w:instrText>
      </w:r>
      <w:r w:rsidR="0021507A" w:rsidRPr="00641E4D">
        <w:instrText>.</w:instrText>
      </w:r>
      <w:r w:rsidR="0021507A" w:rsidRPr="00B0008F">
        <w:rPr>
          <w:lang w:val="en-US"/>
        </w:rPr>
        <w:instrText>gif</w:instrText>
      </w:r>
      <w:r w:rsidR="0021507A" w:rsidRPr="00641E4D">
        <w:instrText xml:space="preserve">" \* </w:instrText>
      </w:r>
      <w:r w:rsidR="0021507A" w:rsidRPr="00B0008F">
        <w:rPr>
          <w:lang w:val="en-US"/>
        </w:rPr>
        <w:instrText>MERGEFORMATINET</w:instrText>
      </w:r>
      <w:r w:rsidR="0021507A" w:rsidRPr="00641E4D">
        <w:instrText xml:space="preserve"> </w:instrText>
      </w:r>
      <w:r w:rsidR="00833DEC" w:rsidRPr="00EC55FB">
        <w:fldChar w:fldCharType="separate"/>
      </w:r>
      <w:r w:rsidR="00833DEC" w:rsidRPr="00EC55FB">
        <w:fldChar w:fldCharType="begin"/>
      </w:r>
      <w:r w:rsidR="009552F8" w:rsidRPr="00641E4D">
        <w:instrText xml:space="preserve"> </w:instrText>
      </w:r>
      <w:r w:rsidR="009552F8" w:rsidRPr="00B0008F">
        <w:rPr>
          <w:lang w:val="en-US"/>
        </w:rPr>
        <w:instrText>INCLUDEPICTURE</w:instrText>
      </w:r>
      <w:r w:rsidR="009552F8" w:rsidRPr="00641E4D">
        <w:instrText xml:space="preserve">  "</w:instrText>
      </w:r>
      <w:r w:rsidR="009552F8" w:rsidRPr="00B0008F">
        <w:rPr>
          <w:lang w:val="en-US"/>
        </w:rPr>
        <w:instrText>H</w:instrText>
      </w:r>
      <w:r w:rsidR="009552F8" w:rsidRPr="00641E4D">
        <w:instrText>:\\</w:instrText>
      </w:r>
      <w:r w:rsidR="009552F8" w:rsidRPr="00B0008F">
        <w:rPr>
          <w:lang w:val="en-US"/>
        </w:rPr>
        <w:instrText>statistica</w:instrText>
      </w:r>
      <w:r w:rsidR="009552F8" w:rsidRPr="00641E4D">
        <w:instrText>\\</w:instrText>
      </w:r>
      <w:r w:rsidR="009552F8" w:rsidRPr="00B0008F">
        <w:rPr>
          <w:lang w:val="en-US"/>
        </w:rPr>
        <w:instrText>Textbook</w:instrText>
      </w:r>
      <w:r w:rsidR="009552F8" w:rsidRPr="00641E4D">
        <w:instrText>\\</w:instrText>
      </w:r>
      <w:r w:rsidR="009552F8" w:rsidRPr="00B0008F">
        <w:rPr>
          <w:lang w:val="en-US"/>
        </w:rPr>
        <w:instrText>graphics</w:instrText>
      </w:r>
      <w:r w:rsidR="009552F8" w:rsidRPr="00641E4D">
        <w:instrText>\\</w:instrText>
      </w:r>
      <w:r w:rsidR="009552F8" w:rsidRPr="00B0008F">
        <w:rPr>
          <w:lang w:val="en-US"/>
        </w:rPr>
        <w:instrText>alphablu</w:instrText>
      </w:r>
      <w:r w:rsidR="009552F8" w:rsidRPr="00641E4D">
        <w:instrText>.</w:instrText>
      </w:r>
      <w:r w:rsidR="009552F8" w:rsidRPr="00B0008F">
        <w:rPr>
          <w:lang w:val="en-US"/>
        </w:rPr>
        <w:instrText>gif</w:instrText>
      </w:r>
      <w:r w:rsidR="009552F8" w:rsidRPr="00641E4D">
        <w:instrText xml:space="preserve">" \* </w:instrText>
      </w:r>
      <w:r w:rsidR="009552F8" w:rsidRPr="00B0008F">
        <w:rPr>
          <w:lang w:val="en-US"/>
        </w:rPr>
        <w:instrText>MERGEFORMATINET</w:instrText>
      </w:r>
      <w:r w:rsidR="009552F8" w:rsidRPr="00641E4D">
        <w:instrText xml:space="preserve"> </w:instrText>
      </w:r>
      <w:r w:rsidR="00833DEC" w:rsidRPr="00EC55FB">
        <w:fldChar w:fldCharType="separate"/>
      </w:r>
      <w:r w:rsidR="00833DEC" w:rsidRPr="00EC55FB">
        <w:fldChar w:fldCharType="begin"/>
      </w:r>
      <w:r w:rsidR="00F308F4" w:rsidRPr="00641E4D">
        <w:instrText xml:space="preserve"> </w:instrText>
      </w:r>
      <w:r w:rsidR="00F308F4" w:rsidRPr="00B0008F">
        <w:rPr>
          <w:lang w:val="en-US"/>
        </w:rPr>
        <w:instrText>INCLUDEPICTURE</w:instrText>
      </w:r>
      <w:r w:rsidR="00F308F4" w:rsidRPr="00641E4D">
        <w:instrText xml:space="preserve">  "</w:instrText>
      </w:r>
      <w:r w:rsidR="00F308F4" w:rsidRPr="00B0008F">
        <w:rPr>
          <w:lang w:val="en-US"/>
        </w:rPr>
        <w:instrText>H</w:instrText>
      </w:r>
      <w:r w:rsidR="00F308F4" w:rsidRPr="00641E4D">
        <w:instrText>:\\</w:instrText>
      </w:r>
      <w:r w:rsidR="00F308F4" w:rsidRPr="00B0008F">
        <w:rPr>
          <w:lang w:val="en-US"/>
        </w:rPr>
        <w:instrText>statistica</w:instrText>
      </w:r>
      <w:r w:rsidR="00F308F4" w:rsidRPr="00641E4D">
        <w:instrText>\\</w:instrText>
      </w:r>
      <w:r w:rsidR="00F308F4" w:rsidRPr="00B0008F">
        <w:rPr>
          <w:lang w:val="en-US"/>
        </w:rPr>
        <w:instrText>Textbook</w:instrText>
      </w:r>
      <w:r w:rsidR="00F308F4" w:rsidRPr="00641E4D">
        <w:instrText>\\</w:instrText>
      </w:r>
      <w:r w:rsidR="00F308F4" w:rsidRPr="00B0008F">
        <w:rPr>
          <w:lang w:val="en-US"/>
        </w:rPr>
        <w:instrText>graphics</w:instrText>
      </w:r>
      <w:r w:rsidR="00F308F4" w:rsidRPr="00641E4D">
        <w:instrText>\\</w:instrText>
      </w:r>
      <w:r w:rsidR="00F308F4" w:rsidRPr="00B0008F">
        <w:rPr>
          <w:lang w:val="en-US"/>
        </w:rPr>
        <w:instrText>alphablu</w:instrText>
      </w:r>
      <w:r w:rsidR="00F308F4" w:rsidRPr="00641E4D">
        <w:instrText>.</w:instrText>
      </w:r>
      <w:r w:rsidR="00F308F4" w:rsidRPr="00B0008F">
        <w:rPr>
          <w:lang w:val="en-US"/>
        </w:rPr>
        <w:instrText>gif</w:instrText>
      </w:r>
      <w:r w:rsidR="00F308F4" w:rsidRPr="00641E4D">
        <w:instrText xml:space="preserve">" \* </w:instrText>
      </w:r>
      <w:r w:rsidR="00F308F4" w:rsidRPr="00B0008F">
        <w:rPr>
          <w:lang w:val="en-US"/>
        </w:rPr>
        <w:instrText>MERGEFORMATINET</w:instrText>
      </w:r>
      <w:r w:rsidR="00F308F4" w:rsidRPr="00641E4D">
        <w:instrText xml:space="preserve"> </w:instrText>
      </w:r>
      <w:r w:rsidR="00833DEC" w:rsidRPr="00EC55FB">
        <w:fldChar w:fldCharType="separate"/>
      </w:r>
      <w:r w:rsidR="00833DEC" w:rsidRPr="00EC55FB">
        <w:fldChar w:fldCharType="begin"/>
      </w:r>
      <w:r w:rsidR="00F6777D" w:rsidRPr="00641E4D">
        <w:instrText xml:space="preserve"> </w:instrText>
      </w:r>
      <w:r w:rsidR="00F6777D" w:rsidRPr="00B0008F">
        <w:rPr>
          <w:lang w:val="en-US"/>
        </w:rPr>
        <w:instrText>INCLUDEPICTURE</w:instrText>
      </w:r>
      <w:r w:rsidR="00F6777D" w:rsidRPr="00641E4D">
        <w:instrText xml:space="preserve">  "</w:instrText>
      </w:r>
      <w:r w:rsidR="00F6777D" w:rsidRPr="00B0008F">
        <w:rPr>
          <w:lang w:val="en-US"/>
        </w:rPr>
        <w:instrText>H</w:instrText>
      </w:r>
      <w:r w:rsidR="00F6777D" w:rsidRPr="00641E4D">
        <w:instrText>:\\</w:instrText>
      </w:r>
      <w:r w:rsidR="00F6777D" w:rsidRPr="00B0008F">
        <w:rPr>
          <w:lang w:val="en-US"/>
        </w:rPr>
        <w:instrText>statistica</w:instrText>
      </w:r>
      <w:r w:rsidR="00F6777D" w:rsidRPr="00641E4D">
        <w:instrText>\\</w:instrText>
      </w:r>
      <w:r w:rsidR="00F6777D" w:rsidRPr="00B0008F">
        <w:rPr>
          <w:lang w:val="en-US"/>
        </w:rPr>
        <w:instrText>Textbook</w:instrText>
      </w:r>
      <w:r w:rsidR="00F6777D" w:rsidRPr="00641E4D">
        <w:instrText>\\</w:instrText>
      </w:r>
      <w:r w:rsidR="00F6777D" w:rsidRPr="00B0008F">
        <w:rPr>
          <w:lang w:val="en-US"/>
        </w:rPr>
        <w:instrText>graphics</w:instrText>
      </w:r>
      <w:r w:rsidR="00F6777D" w:rsidRPr="00641E4D">
        <w:instrText>\\</w:instrText>
      </w:r>
      <w:r w:rsidR="00F6777D" w:rsidRPr="00B0008F">
        <w:rPr>
          <w:lang w:val="en-US"/>
        </w:rPr>
        <w:instrText>alphablu</w:instrText>
      </w:r>
      <w:r w:rsidR="00F6777D" w:rsidRPr="00641E4D">
        <w:instrText>.</w:instrText>
      </w:r>
      <w:r w:rsidR="00F6777D" w:rsidRPr="00B0008F">
        <w:rPr>
          <w:lang w:val="en-US"/>
        </w:rPr>
        <w:instrText>gif</w:instrText>
      </w:r>
      <w:r w:rsidR="00F6777D" w:rsidRPr="00641E4D">
        <w:instrText xml:space="preserve">" \* </w:instrText>
      </w:r>
      <w:r w:rsidR="00F6777D" w:rsidRPr="00B0008F">
        <w:rPr>
          <w:lang w:val="en-US"/>
        </w:rPr>
        <w:instrText>MERGEFORMATINET</w:instrText>
      </w:r>
      <w:r w:rsidR="00F6777D" w:rsidRPr="00641E4D">
        <w:instrText xml:space="preserve"> </w:instrText>
      </w:r>
      <w:r w:rsidR="00833DEC" w:rsidRPr="00EC55FB">
        <w:fldChar w:fldCharType="separate"/>
      </w:r>
      <w:r w:rsidR="00833DEC" w:rsidRPr="00EC55FB">
        <w:fldChar w:fldCharType="begin"/>
      </w:r>
      <w:r w:rsidR="00833819" w:rsidRPr="00641E4D">
        <w:instrText xml:space="preserve"> </w:instrText>
      </w:r>
      <w:r w:rsidR="00833819" w:rsidRPr="00B0008F">
        <w:rPr>
          <w:lang w:val="en-US"/>
        </w:rPr>
        <w:instrText>INCLUDEPICTURE</w:instrText>
      </w:r>
      <w:r w:rsidR="00833819" w:rsidRPr="00641E4D">
        <w:instrText xml:space="preserve">  "</w:instrText>
      </w:r>
      <w:r w:rsidR="00833819" w:rsidRPr="00B0008F">
        <w:rPr>
          <w:lang w:val="en-US"/>
        </w:rPr>
        <w:instrText>H</w:instrText>
      </w:r>
      <w:r w:rsidR="00833819" w:rsidRPr="00641E4D">
        <w:instrText>:\\</w:instrText>
      </w:r>
      <w:r w:rsidR="00833819" w:rsidRPr="00B0008F">
        <w:rPr>
          <w:lang w:val="en-US"/>
        </w:rPr>
        <w:instrText>statistica</w:instrText>
      </w:r>
      <w:r w:rsidR="00833819" w:rsidRPr="00641E4D">
        <w:instrText>\\</w:instrText>
      </w:r>
      <w:r w:rsidR="00833819" w:rsidRPr="00B0008F">
        <w:rPr>
          <w:lang w:val="en-US"/>
        </w:rPr>
        <w:instrText>Textbook</w:instrText>
      </w:r>
      <w:r w:rsidR="00833819" w:rsidRPr="00641E4D">
        <w:instrText>\\</w:instrText>
      </w:r>
      <w:r w:rsidR="00833819" w:rsidRPr="00B0008F">
        <w:rPr>
          <w:lang w:val="en-US"/>
        </w:rPr>
        <w:instrText>graphics</w:instrText>
      </w:r>
      <w:r w:rsidR="00833819" w:rsidRPr="00641E4D">
        <w:instrText>\\</w:instrText>
      </w:r>
      <w:r w:rsidR="00833819" w:rsidRPr="00B0008F">
        <w:rPr>
          <w:lang w:val="en-US"/>
        </w:rPr>
        <w:instrText>alphablu</w:instrText>
      </w:r>
      <w:r w:rsidR="00833819" w:rsidRPr="00641E4D">
        <w:instrText>.</w:instrText>
      </w:r>
      <w:r w:rsidR="00833819" w:rsidRPr="00B0008F">
        <w:rPr>
          <w:lang w:val="en-US"/>
        </w:rPr>
        <w:instrText>gif</w:instrText>
      </w:r>
      <w:r w:rsidR="00833819" w:rsidRPr="00641E4D">
        <w:instrText xml:space="preserve">" \* </w:instrText>
      </w:r>
      <w:r w:rsidR="00833819" w:rsidRPr="00B0008F">
        <w:rPr>
          <w:lang w:val="en-US"/>
        </w:rPr>
        <w:instrText>MERGEFORMATINET</w:instrText>
      </w:r>
      <w:r w:rsidR="00833819" w:rsidRPr="00641E4D">
        <w:instrText xml:space="preserve"> </w:instrText>
      </w:r>
      <w:r w:rsidR="00833DEC" w:rsidRPr="00EC55FB">
        <w:fldChar w:fldCharType="separate"/>
      </w:r>
      <w:r w:rsidR="00833DEC" w:rsidRPr="00EC55FB">
        <w:fldChar w:fldCharType="begin"/>
      </w:r>
      <w:r w:rsidR="001C4176" w:rsidRPr="00641E4D">
        <w:instrText xml:space="preserve"> </w:instrText>
      </w:r>
      <w:r w:rsidR="001C4176" w:rsidRPr="00B0008F">
        <w:rPr>
          <w:lang w:val="en-US"/>
        </w:rPr>
        <w:instrText>INCLUDEPICTURE</w:instrText>
      </w:r>
      <w:r w:rsidR="001C4176" w:rsidRPr="00641E4D">
        <w:instrText xml:space="preserve">  "</w:instrText>
      </w:r>
      <w:r w:rsidR="001C4176" w:rsidRPr="00B0008F">
        <w:rPr>
          <w:lang w:val="en-US"/>
        </w:rPr>
        <w:instrText>H</w:instrText>
      </w:r>
      <w:r w:rsidR="001C4176" w:rsidRPr="00641E4D">
        <w:instrText>:\\</w:instrText>
      </w:r>
      <w:r w:rsidR="001C4176" w:rsidRPr="00B0008F">
        <w:rPr>
          <w:lang w:val="en-US"/>
        </w:rPr>
        <w:instrText>statistica</w:instrText>
      </w:r>
      <w:r w:rsidR="001C4176" w:rsidRPr="00641E4D">
        <w:instrText>\\</w:instrText>
      </w:r>
      <w:r w:rsidR="001C4176" w:rsidRPr="00B0008F">
        <w:rPr>
          <w:lang w:val="en-US"/>
        </w:rPr>
        <w:instrText>Textbook</w:instrText>
      </w:r>
      <w:r w:rsidR="001C4176" w:rsidRPr="00641E4D">
        <w:instrText>\\</w:instrText>
      </w:r>
      <w:r w:rsidR="001C4176" w:rsidRPr="00B0008F">
        <w:rPr>
          <w:lang w:val="en-US"/>
        </w:rPr>
        <w:instrText>graphics</w:instrText>
      </w:r>
      <w:r w:rsidR="001C4176" w:rsidRPr="00641E4D">
        <w:instrText>\\</w:instrText>
      </w:r>
      <w:r w:rsidR="001C4176" w:rsidRPr="00B0008F">
        <w:rPr>
          <w:lang w:val="en-US"/>
        </w:rPr>
        <w:instrText>alphablu</w:instrText>
      </w:r>
      <w:r w:rsidR="001C4176" w:rsidRPr="00641E4D">
        <w:instrText>.</w:instrText>
      </w:r>
      <w:r w:rsidR="001C4176" w:rsidRPr="00B0008F">
        <w:rPr>
          <w:lang w:val="en-US"/>
        </w:rPr>
        <w:instrText>gif</w:instrText>
      </w:r>
      <w:r w:rsidR="001C4176" w:rsidRPr="00641E4D">
        <w:instrText xml:space="preserve">" \* </w:instrText>
      </w:r>
      <w:r w:rsidR="001C4176" w:rsidRPr="00B0008F">
        <w:rPr>
          <w:lang w:val="en-US"/>
        </w:rPr>
        <w:instrText>MERGEFORMATINET</w:instrText>
      </w:r>
      <w:r w:rsidR="001C4176" w:rsidRPr="00641E4D">
        <w:instrText xml:space="preserve"> </w:instrText>
      </w:r>
      <w:r w:rsidR="00833DEC" w:rsidRPr="00EC55FB">
        <w:fldChar w:fldCharType="separate"/>
      </w:r>
      <w:r w:rsidR="00833DEC" w:rsidRPr="00EC55FB">
        <w:fldChar w:fldCharType="begin"/>
      </w:r>
      <w:r w:rsidR="00011CCD" w:rsidRPr="00641E4D">
        <w:instrText xml:space="preserve"> </w:instrText>
      </w:r>
      <w:r w:rsidR="00011CCD" w:rsidRPr="00B0008F">
        <w:rPr>
          <w:lang w:val="en-US"/>
        </w:rPr>
        <w:instrText>INCLUDEPICTURE</w:instrText>
      </w:r>
      <w:r w:rsidR="00011CCD" w:rsidRPr="00641E4D">
        <w:instrText xml:space="preserve">  "</w:instrText>
      </w:r>
      <w:r w:rsidR="00011CCD" w:rsidRPr="00B0008F">
        <w:rPr>
          <w:lang w:val="en-US"/>
        </w:rPr>
        <w:instrText>H</w:instrText>
      </w:r>
      <w:r w:rsidR="00011CCD" w:rsidRPr="00641E4D">
        <w:instrText>:\\</w:instrText>
      </w:r>
      <w:r w:rsidR="00011CCD" w:rsidRPr="00B0008F">
        <w:rPr>
          <w:lang w:val="en-US"/>
        </w:rPr>
        <w:instrText>statistica</w:instrText>
      </w:r>
      <w:r w:rsidR="00011CCD" w:rsidRPr="00641E4D">
        <w:instrText>\\</w:instrText>
      </w:r>
      <w:r w:rsidR="00011CCD" w:rsidRPr="00B0008F">
        <w:rPr>
          <w:lang w:val="en-US"/>
        </w:rPr>
        <w:instrText>Textbook</w:instrText>
      </w:r>
      <w:r w:rsidR="00011CCD" w:rsidRPr="00641E4D">
        <w:instrText>\\</w:instrText>
      </w:r>
      <w:r w:rsidR="00011CCD" w:rsidRPr="00B0008F">
        <w:rPr>
          <w:lang w:val="en-US"/>
        </w:rPr>
        <w:instrText>graphics</w:instrText>
      </w:r>
      <w:r w:rsidR="00011CCD" w:rsidRPr="00641E4D">
        <w:instrText>\\</w:instrText>
      </w:r>
      <w:r w:rsidR="00011CCD" w:rsidRPr="00B0008F">
        <w:rPr>
          <w:lang w:val="en-US"/>
        </w:rPr>
        <w:instrText>alphablu</w:instrText>
      </w:r>
      <w:r w:rsidR="00011CCD" w:rsidRPr="00641E4D">
        <w:instrText>.</w:instrText>
      </w:r>
      <w:r w:rsidR="00011CCD" w:rsidRPr="00B0008F">
        <w:rPr>
          <w:lang w:val="en-US"/>
        </w:rPr>
        <w:instrText>gif</w:instrText>
      </w:r>
      <w:r w:rsidR="00011CCD" w:rsidRPr="00641E4D">
        <w:instrText xml:space="preserve">" \* </w:instrText>
      </w:r>
      <w:r w:rsidR="00011CCD" w:rsidRPr="00B0008F">
        <w:rPr>
          <w:lang w:val="en-US"/>
        </w:rPr>
        <w:instrText>MERGEFORMATINET</w:instrText>
      </w:r>
      <w:r w:rsidR="00011CCD" w:rsidRPr="00641E4D">
        <w:instrText xml:space="preserve"> </w:instrText>
      </w:r>
      <w:r w:rsidR="00833DEC" w:rsidRPr="00EC55FB">
        <w:fldChar w:fldCharType="separate"/>
      </w:r>
      <w:r w:rsidR="00833DEC" w:rsidRPr="00EC55FB">
        <w:fldChar w:fldCharType="begin"/>
      </w:r>
      <w:r w:rsidR="00756EFA" w:rsidRPr="00641E4D">
        <w:instrText xml:space="preserve"> </w:instrText>
      </w:r>
      <w:r w:rsidR="00756EFA" w:rsidRPr="00B0008F">
        <w:rPr>
          <w:lang w:val="en-US"/>
        </w:rPr>
        <w:instrText>INCLUDEPICTURE</w:instrText>
      </w:r>
      <w:r w:rsidR="00756EFA" w:rsidRPr="00641E4D">
        <w:instrText xml:space="preserve">  "</w:instrText>
      </w:r>
      <w:r w:rsidR="00756EFA" w:rsidRPr="00B0008F">
        <w:rPr>
          <w:lang w:val="en-US"/>
        </w:rPr>
        <w:instrText>H</w:instrText>
      </w:r>
      <w:r w:rsidR="00756EFA" w:rsidRPr="00641E4D">
        <w:instrText>:\\</w:instrText>
      </w:r>
      <w:r w:rsidR="00756EFA" w:rsidRPr="00B0008F">
        <w:rPr>
          <w:lang w:val="en-US"/>
        </w:rPr>
        <w:instrText>statistica</w:instrText>
      </w:r>
      <w:r w:rsidR="00756EFA" w:rsidRPr="00641E4D">
        <w:instrText>\\</w:instrText>
      </w:r>
      <w:r w:rsidR="00756EFA" w:rsidRPr="00B0008F">
        <w:rPr>
          <w:lang w:val="en-US"/>
        </w:rPr>
        <w:instrText>Textbook</w:instrText>
      </w:r>
      <w:r w:rsidR="00756EFA" w:rsidRPr="00641E4D">
        <w:instrText>\\</w:instrText>
      </w:r>
      <w:r w:rsidR="00756EFA" w:rsidRPr="00B0008F">
        <w:rPr>
          <w:lang w:val="en-US"/>
        </w:rPr>
        <w:instrText>graphics</w:instrText>
      </w:r>
      <w:r w:rsidR="00756EFA" w:rsidRPr="00641E4D">
        <w:instrText>\\</w:instrText>
      </w:r>
      <w:r w:rsidR="00756EFA" w:rsidRPr="00B0008F">
        <w:rPr>
          <w:lang w:val="en-US"/>
        </w:rPr>
        <w:instrText>alphablu</w:instrText>
      </w:r>
      <w:r w:rsidR="00756EFA" w:rsidRPr="00641E4D">
        <w:instrText>.</w:instrText>
      </w:r>
      <w:r w:rsidR="00756EFA" w:rsidRPr="00B0008F">
        <w:rPr>
          <w:lang w:val="en-US"/>
        </w:rPr>
        <w:instrText>gif</w:instrText>
      </w:r>
      <w:r w:rsidR="00756EFA" w:rsidRPr="00641E4D">
        <w:instrText xml:space="preserve">" \* </w:instrText>
      </w:r>
      <w:r w:rsidR="00756EFA" w:rsidRPr="00B0008F">
        <w:rPr>
          <w:lang w:val="en-US"/>
        </w:rPr>
        <w:instrText>MERGEFORMATINET</w:instrText>
      </w:r>
      <w:r w:rsidR="00756EFA" w:rsidRPr="00641E4D">
        <w:instrText xml:space="preserve"> </w:instrText>
      </w:r>
      <w:r w:rsidR="00833DEC" w:rsidRPr="00EC55FB">
        <w:fldChar w:fldCharType="separate"/>
      </w:r>
      <w:r w:rsidR="00833DEC">
        <w:fldChar w:fldCharType="begin"/>
      </w:r>
      <w:r w:rsidR="007834C4" w:rsidRPr="00641E4D">
        <w:instrText xml:space="preserve"> </w:instrText>
      </w:r>
      <w:r w:rsidR="007834C4" w:rsidRPr="00B0008F">
        <w:rPr>
          <w:lang w:val="en-US"/>
        </w:rPr>
        <w:instrText>INCLUDEPICTURE</w:instrText>
      </w:r>
      <w:r w:rsidR="007834C4" w:rsidRPr="00641E4D">
        <w:instrText xml:space="preserve">  "</w:instrText>
      </w:r>
      <w:r w:rsidR="007834C4" w:rsidRPr="00B0008F">
        <w:rPr>
          <w:lang w:val="en-US"/>
        </w:rPr>
        <w:instrText>H</w:instrText>
      </w:r>
      <w:r w:rsidR="007834C4" w:rsidRPr="00641E4D">
        <w:instrText>:\\</w:instrText>
      </w:r>
      <w:r w:rsidR="007834C4" w:rsidRPr="00B0008F">
        <w:rPr>
          <w:lang w:val="en-US"/>
        </w:rPr>
        <w:instrText>statistica</w:instrText>
      </w:r>
      <w:r w:rsidR="007834C4" w:rsidRPr="00641E4D">
        <w:instrText>\\</w:instrText>
      </w:r>
      <w:r w:rsidR="007834C4" w:rsidRPr="00B0008F">
        <w:rPr>
          <w:lang w:val="en-US"/>
        </w:rPr>
        <w:instrText>Textbook</w:instrText>
      </w:r>
      <w:r w:rsidR="007834C4" w:rsidRPr="00641E4D">
        <w:instrText>\\</w:instrText>
      </w:r>
      <w:r w:rsidR="007834C4" w:rsidRPr="00B0008F">
        <w:rPr>
          <w:lang w:val="en-US"/>
        </w:rPr>
        <w:instrText>graphics</w:instrText>
      </w:r>
      <w:r w:rsidR="007834C4" w:rsidRPr="00641E4D">
        <w:instrText>\\</w:instrText>
      </w:r>
      <w:r w:rsidR="007834C4" w:rsidRPr="00B0008F">
        <w:rPr>
          <w:lang w:val="en-US"/>
        </w:rPr>
        <w:instrText>alphablu</w:instrText>
      </w:r>
      <w:r w:rsidR="007834C4" w:rsidRPr="00641E4D">
        <w:instrText>.</w:instrText>
      </w:r>
      <w:r w:rsidR="007834C4" w:rsidRPr="00B0008F">
        <w:rPr>
          <w:lang w:val="en-US"/>
        </w:rPr>
        <w:instrText>gif</w:instrText>
      </w:r>
      <w:r w:rsidR="007834C4" w:rsidRPr="00641E4D">
        <w:instrText xml:space="preserve">" \* </w:instrText>
      </w:r>
      <w:r w:rsidR="007834C4" w:rsidRPr="00B0008F">
        <w:rPr>
          <w:lang w:val="en-US"/>
        </w:rPr>
        <w:instrText>MERGEFORMATINET</w:instrText>
      </w:r>
      <w:r w:rsidR="007834C4" w:rsidRPr="00641E4D">
        <w:instrText xml:space="preserve"> </w:instrText>
      </w:r>
      <w:r w:rsidR="00833DEC">
        <w:fldChar w:fldCharType="separate"/>
      </w:r>
      <w:r w:rsidR="00833DEC">
        <w:fldChar w:fldCharType="begin"/>
      </w:r>
      <w:r w:rsidR="00350431" w:rsidRPr="00641E4D">
        <w:instrText xml:space="preserve"> </w:instrText>
      </w:r>
      <w:r w:rsidR="00350431" w:rsidRPr="00B0008F">
        <w:rPr>
          <w:lang w:val="en-US"/>
        </w:rPr>
        <w:instrText>INCLUDEPICTURE</w:instrText>
      </w:r>
      <w:r w:rsidR="00350431" w:rsidRPr="00641E4D">
        <w:instrText xml:space="preserve">  "</w:instrText>
      </w:r>
      <w:r w:rsidR="00350431" w:rsidRPr="00B0008F">
        <w:rPr>
          <w:lang w:val="en-US"/>
        </w:rPr>
        <w:instrText>H</w:instrText>
      </w:r>
      <w:r w:rsidR="00350431" w:rsidRPr="00641E4D">
        <w:instrText>:\\</w:instrText>
      </w:r>
      <w:r w:rsidR="00350431" w:rsidRPr="00B0008F">
        <w:rPr>
          <w:lang w:val="en-US"/>
        </w:rPr>
        <w:instrText>statistica</w:instrText>
      </w:r>
      <w:r w:rsidR="00350431" w:rsidRPr="00641E4D">
        <w:instrText>\\</w:instrText>
      </w:r>
      <w:r w:rsidR="00350431" w:rsidRPr="00B0008F">
        <w:rPr>
          <w:lang w:val="en-US"/>
        </w:rPr>
        <w:instrText>Textbook</w:instrText>
      </w:r>
      <w:r w:rsidR="00350431" w:rsidRPr="00641E4D">
        <w:instrText>\\</w:instrText>
      </w:r>
      <w:r w:rsidR="00350431" w:rsidRPr="00B0008F">
        <w:rPr>
          <w:lang w:val="en-US"/>
        </w:rPr>
        <w:instrText>graphics</w:instrText>
      </w:r>
      <w:r w:rsidR="00350431" w:rsidRPr="00641E4D">
        <w:instrText>\\</w:instrText>
      </w:r>
      <w:r w:rsidR="00350431" w:rsidRPr="00B0008F">
        <w:rPr>
          <w:lang w:val="en-US"/>
        </w:rPr>
        <w:instrText>alphablu</w:instrText>
      </w:r>
      <w:r w:rsidR="00350431" w:rsidRPr="00641E4D">
        <w:instrText>.</w:instrText>
      </w:r>
      <w:r w:rsidR="00350431" w:rsidRPr="00B0008F">
        <w:rPr>
          <w:lang w:val="en-US"/>
        </w:rPr>
        <w:instrText>gif</w:instrText>
      </w:r>
      <w:r w:rsidR="00350431" w:rsidRPr="00641E4D">
        <w:instrText xml:space="preserve">" \* </w:instrText>
      </w:r>
      <w:r w:rsidR="00350431" w:rsidRPr="00B0008F">
        <w:rPr>
          <w:lang w:val="en-US"/>
        </w:rPr>
        <w:instrText>MERGEFORMATINET</w:instrText>
      </w:r>
      <w:r w:rsidR="00350431" w:rsidRPr="00641E4D">
        <w:instrText xml:space="preserve"> </w:instrText>
      </w:r>
      <w:r w:rsidR="00833DEC">
        <w:fldChar w:fldCharType="separate"/>
      </w:r>
      <w:r w:rsidR="00833DEC">
        <w:fldChar w:fldCharType="begin"/>
      </w:r>
      <w:r w:rsidR="0044620C" w:rsidRPr="00641E4D">
        <w:instrText xml:space="preserve"> </w:instrText>
      </w:r>
      <w:r w:rsidR="0044620C" w:rsidRPr="00B0008F">
        <w:rPr>
          <w:lang w:val="en-US"/>
        </w:rPr>
        <w:instrText>INCLUDEPICTURE</w:instrText>
      </w:r>
      <w:r w:rsidR="0044620C" w:rsidRPr="00641E4D">
        <w:instrText xml:space="preserve">  "</w:instrText>
      </w:r>
      <w:r w:rsidR="0044620C" w:rsidRPr="00B0008F">
        <w:rPr>
          <w:lang w:val="en-US"/>
        </w:rPr>
        <w:instrText>H</w:instrText>
      </w:r>
      <w:r w:rsidR="0044620C" w:rsidRPr="00641E4D">
        <w:instrText>:\\</w:instrText>
      </w:r>
      <w:r w:rsidR="0044620C" w:rsidRPr="00B0008F">
        <w:rPr>
          <w:lang w:val="en-US"/>
        </w:rPr>
        <w:instrText>statistica</w:instrText>
      </w:r>
      <w:r w:rsidR="0044620C" w:rsidRPr="00641E4D">
        <w:instrText>\\</w:instrText>
      </w:r>
      <w:r w:rsidR="0044620C" w:rsidRPr="00B0008F">
        <w:rPr>
          <w:lang w:val="en-US"/>
        </w:rPr>
        <w:instrText>Textbook</w:instrText>
      </w:r>
      <w:r w:rsidR="0044620C" w:rsidRPr="00641E4D">
        <w:instrText>\\</w:instrText>
      </w:r>
      <w:r w:rsidR="0044620C" w:rsidRPr="00B0008F">
        <w:rPr>
          <w:lang w:val="en-US"/>
        </w:rPr>
        <w:instrText>graphics</w:instrText>
      </w:r>
      <w:r w:rsidR="0044620C" w:rsidRPr="00641E4D">
        <w:instrText>\\</w:instrText>
      </w:r>
      <w:r w:rsidR="0044620C" w:rsidRPr="00B0008F">
        <w:rPr>
          <w:lang w:val="en-US"/>
        </w:rPr>
        <w:instrText>alphablu</w:instrText>
      </w:r>
      <w:r w:rsidR="0044620C" w:rsidRPr="00641E4D">
        <w:instrText>.</w:instrText>
      </w:r>
      <w:r w:rsidR="0044620C" w:rsidRPr="00B0008F">
        <w:rPr>
          <w:lang w:val="en-US"/>
        </w:rPr>
        <w:instrText>gif</w:instrText>
      </w:r>
      <w:r w:rsidR="0044620C" w:rsidRPr="00641E4D">
        <w:instrText xml:space="preserve">" \* </w:instrText>
      </w:r>
      <w:r w:rsidR="0044620C" w:rsidRPr="00B0008F">
        <w:rPr>
          <w:lang w:val="en-US"/>
        </w:rPr>
        <w:instrText>MERGEFORMATINET</w:instrText>
      </w:r>
      <w:r w:rsidR="0044620C" w:rsidRPr="00641E4D">
        <w:instrText xml:space="preserve"> </w:instrText>
      </w:r>
      <w:r w:rsidR="00833DEC">
        <w:fldChar w:fldCharType="separate"/>
      </w:r>
      <w:r w:rsidR="00833DEC">
        <w:fldChar w:fldCharType="begin"/>
      </w:r>
      <w:r w:rsidR="00FD42F2" w:rsidRPr="00641E4D">
        <w:instrText xml:space="preserve"> </w:instrText>
      </w:r>
      <w:r w:rsidR="00FD42F2" w:rsidRPr="00B0008F">
        <w:rPr>
          <w:lang w:val="en-US"/>
        </w:rPr>
        <w:instrText>INCLUDEPICTURE</w:instrText>
      </w:r>
      <w:r w:rsidR="00FD42F2" w:rsidRPr="00641E4D">
        <w:instrText xml:space="preserve">  "</w:instrText>
      </w:r>
      <w:r w:rsidR="00FD42F2" w:rsidRPr="00B0008F">
        <w:rPr>
          <w:lang w:val="en-US"/>
        </w:rPr>
        <w:instrText>H</w:instrText>
      </w:r>
      <w:r w:rsidR="00FD42F2" w:rsidRPr="00641E4D">
        <w:instrText>:\\</w:instrText>
      </w:r>
      <w:r w:rsidR="00FD42F2" w:rsidRPr="00B0008F">
        <w:rPr>
          <w:lang w:val="en-US"/>
        </w:rPr>
        <w:instrText>statistica</w:instrText>
      </w:r>
      <w:r w:rsidR="00FD42F2" w:rsidRPr="00641E4D">
        <w:instrText>\\</w:instrText>
      </w:r>
      <w:r w:rsidR="00FD42F2" w:rsidRPr="00B0008F">
        <w:rPr>
          <w:lang w:val="en-US"/>
        </w:rPr>
        <w:instrText>Textbook</w:instrText>
      </w:r>
      <w:r w:rsidR="00FD42F2" w:rsidRPr="00641E4D">
        <w:instrText>\\</w:instrText>
      </w:r>
      <w:r w:rsidR="00FD42F2" w:rsidRPr="00B0008F">
        <w:rPr>
          <w:lang w:val="en-US"/>
        </w:rPr>
        <w:instrText>graphics</w:instrText>
      </w:r>
      <w:r w:rsidR="00FD42F2" w:rsidRPr="00641E4D">
        <w:instrText>\\</w:instrText>
      </w:r>
      <w:r w:rsidR="00FD42F2" w:rsidRPr="00B0008F">
        <w:rPr>
          <w:lang w:val="en-US"/>
        </w:rPr>
        <w:instrText>alphablu</w:instrText>
      </w:r>
      <w:r w:rsidR="00FD42F2" w:rsidRPr="00641E4D">
        <w:instrText>.</w:instrText>
      </w:r>
      <w:r w:rsidR="00FD42F2" w:rsidRPr="00B0008F">
        <w:rPr>
          <w:lang w:val="en-US"/>
        </w:rPr>
        <w:instrText>gif</w:instrText>
      </w:r>
      <w:r w:rsidR="00FD42F2" w:rsidRPr="00641E4D">
        <w:instrText xml:space="preserve">" \* </w:instrText>
      </w:r>
      <w:r w:rsidR="00FD42F2" w:rsidRPr="00B0008F">
        <w:rPr>
          <w:lang w:val="en-US"/>
        </w:rPr>
        <w:instrText>MERGEFORMATINET</w:instrText>
      </w:r>
      <w:r w:rsidR="00FD42F2" w:rsidRPr="00641E4D">
        <w:instrText xml:space="preserve"> </w:instrText>
      </w:r>
      <w:r w:rsidR="00833DEC">
        <w:fldChar w:fldCharType="separate"/>
      </w:r>
      <w:r w:rsidR="00833DEC">
        <w:fldChar w:fldCharType="begin"/>
      </w:r>
      <w:r w:rsidR="000913BF" w:rsidRPr="00641E4D">
        <w:instrText xml:space="preserve"> </w:instrText>
      </w:r>
      <w:r w:rsidR="000913BF" w:rsidRPr="00B0008F">
        <w:rPr>
          <w:lang w:val="en-US"/>
        </w:rPr>
        <w:instrText>INCLUDEPICTURE</w:instrText>
      </w:r>
      <w:r w:rsidR="000913BF" w:rsidRPr="00641E4D">
        <w:instrText xml:space="preserve">  "</w:instrText>
      </w:r>
      <w:r w:rsidR="000913BF" w:rsidRPr="00B0008F">
        <w:rPr>
          <w:lang w:val="en-US"/>
        </w:rPr>
        <w:instrText>H</w:instrText>
      </w:r>
      <w:r w:rsidR="000913BF" w:rsidRPr="00641E4D">
        <w:instrText>:\\</w:instrText>
      </w:r>
      <w:r w:rsidR="000913BF" w:rsidRPr="00B0008F">
        <w:rPr>
          <w:lang w:val="en-US"/>
        </w:rPr>
        <w:instrText>statistica</w:instrText>
      </w:r>
      <w:r w:rsidR="000913BF" w:rsidRPr="00641E4D">
        <w:instrText>\\</w:instrText>
      </w:r>
      <w:r w:rsidR="000913BF" w:rsidRPr="00B0008F">
        <w:rPr>
          <w:lang w:val="en-US"/>
        </w:rPr>
        <w:instrText>Textbook</w:instrText>
      </w:r>
      <w:r w:rsidR="000913BF" w:rsidRPr="00641E4D">
        <w:instrText>\\</w:instrText>
      </w:r>
      <w:r w:rsidR="000913BF" w:rsidRPr="00B0008F">
        <w:rPr>
          <w:lang w:val="en-US"/>
        </w:rPr>
        <w:instrText>graphics</w:instrText>
      </w:r>
      <w:r w:rsidR="000913BF" w:rsidRPr="00641E4D">
        <w:instrText>\\</w:instrText>
      </w:r>
      <w:r w:rsidR="000913BF" w:rsidRPr="00B0008F">
        <w:rPr>
          <w:lang w:val="en-US"/>
        </w:rPr>
        <w:instrText>alphablu</w:instrText>
      </w:r>
      <w:r w:rsidR="000913BF" w:rsidRPr="00641E4D">
        <w:instrText>.</w:instrText>
      </w:r>
      <w:r w:rsidR="000913BF" w:rsidRPr="00B0008F">
        <w:rPr>
          <w:lang w:val="en-US"/>
        </w:rPr>
        <w:instrText>gif</w:instrText>
      </w:r>
      <w:r w:rsidR="000913BF" w:rsidRPr="00641E4D">
        <w:instrText xml:space="preserve">" \* </w:instrText>
      </w:r>
      <w:r w:rsidR="000913BF" w:rsidRPr="00B0008F">
        <w:rPr>
          <w:lang w:val="en-US"/>
        </w:rPr>
        <w:instrText>MERGEFORMATINET</w:instrText>
      </w:r>
      <w:r w:rsidR="000913BF" w:rsidRPr="00641E4D">
        <w:instrText xml:space="preserve"> </w:instrText>
      </w:r>
      <w:r w:rsidR="00833DEC">
        <w:fldChar w:fldCharType="separate"/>
      </w:r>
      <w:r w:rsidR="00675598">
        <w:pict>
          <v:shape id="_x0000_i1076" type="#_x0000_t75" alt="" style="width:12pt;height:6.75pt">
            <v:imagedata r:id="rId88" r:href="rId90"/>
          </v:shape>
        </w:pict>
      </w:r>
      <w:r w:rsidR="00833DEC">
        <w:fldChar w:fldCharType="end"/>
      </w:r>
      <w:r w:rsidR="00833DEC">
        <w:fldChar w:fldCharType="end"/>
      </w:r>
      <w:r w:rsidR="00833DEC">
        <w:fldChar w:fldCharType="end"/>
      </w:r>
      <w:r w:rsidR="00833DEC">
        <w:fldChar w:fldCharType="end"/>
      </w:r>
      <w:r w:rsidR="00833DEC">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00833DEC" w:rsidRPr="00EC55FB">
        <w:fldChar w:fldCharType="end"/>
      </w:r>
      <w:r w:rsidRPr="00641E4D">
        <w:t>)*</w:t>
      </w:r>
      <w:r w:rsidRPr="00B0008F">
        <w:rPr>
          <w:lang w:val="en-US"/>
        </w:rPr>
        <w:t>S</w:t>
      </w:r>
      <w:r w:rsidRPr="00B0008F">
        <w:rPr>
          <w:vertAlign w:val="subscript"/>
          <w:lang w:val="en-US"/>
        </w:rPr>
        <w:t>t</w:t>
      </w:r>
      <w:r w:rsidRPr="00641E4D">
        <w:rPr>
          <w:vertAlign w:val="subscript"/>
        </w:rPr>
        <w:t xml:space="preserve">-1                                                           </w:t>
      </w:r>
      <w:r w:rsidRPr="00641E4D">
        <w:t>(</w:t>
      </w:r>
      <w:r w:rsidR="00772037" w:rsidRPr="00EC55FB">
        <w:rPr>
          <w:lang w:val="kk-KZ"/>
        </w:rPr>
        <w:t>2</w:t>
      </w:r>
      <w:r w:rsidR="0038211B" w:rsidRPr="00EC55FB">
        <w:rPr>
          <w:lang w:val="kk-KZ"/>
        </w:rPr>
        <w:t>.</w:t>
      </w:r>
      <w:r w:rsidRPr="00641E4D">
        <w:t>3)</w:t>
      </w:r>
    </w:p>
    <w:p w:rsidR="00E21C04" w:rsidRPr="00641E4D" w:rsidRDefault="00E21C04" w:rsidP="00BB150D">
      <w:pPr>
        <w:ind w:right="-68" w:firstLine="567"/>
        <w:jc w:val="both"/>
        <w:rPr>
          <w:highlight w:val="yellow"/>
        </w:rPr>
      </w:pPr>
    </w:p>
    <w:p w:rsidR="00EC55FB" w:rsidRPr="00EC55FB" w:rsidRDefault="00EC55FB" w:rsidP="00EC55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EC55FB">
        <w:rPr>
          <w:color w:val="212121"/>
          <w:lang w:val="kk-KZ"/>
        </w:rPr>
        <w:t xml:space="preserve">Бұл формула рекурсивті болған кезде, әрбір жаңа түзілген мән (болжам сияқты) ағымдағы байқаудың өлшенген орташа мәндері және тегістелген </w:t>
      </w:r>
      <w:r w:rsidRPr="00526AE5">
        <w:rPr>
          <w:color w:val="212121"/>
          <w:lang w:val="kk-KZ"/>
        </w:rPr>
        <w:t>қатарлар</w:t>
      </w:r>
      <w:r w:rsidRPr="00EC55FB">
        <w:rPr>
          <w:color w:val="212121"/>
          <w:lang w:val="kk-KZ"/>
        </w:rPr>
        <w:t xml:space="preserve"> ретінде есептеледі. Әлбетте, тегістеу нәтижесі </w:t>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fldChar w:fldCharType="begin"/>
      </w:r>
      <w:r w:rsidR="007834C4" w:rsidRPr="007834C4">
        <w:rPr>
          <w:lang w:val="kk-KZ"/>
        </w:rPr>
        <w:instrText xml:space="preserve"> INCLUDEPICTURE  "H:\\statistica\\Textbook\\graphics\\alphablu.gif" \* MERGEFORMATINET </w:instrText>
      </w:r>
      <w:r w:rsidR="00833DEC">
        <w:fldChar w:fldCharType="separate"/>
      </w:r>
      <w:r w:rsidR="00833DEC">
        <w:fldChar w:fldCharType="begin"/>
      </w:r>
      <w:r w:rsidR="00350431" w:rsidRPr="00350431">
        <w:rPr>
          <w:lang w:val="kk-KZ"/>
        </w:rPr>
        <w:instrText xml:space="preserve"> INCLUDEPICTURE  "H:\\statistica\\Textbook\\graphics\\alphablu.gif" \* MERGEFORMATINET </w:instrText>
      </w:r>
      <w:r w:rsidR="00833DEC">
        <w:fldChar w:fldCharType="separate"/>
      </w:r>
      <w:r w:rsidR="00833DEC">
        <w:fldChar w:fldCharType="begin"/>
      </w:r>
      <w:r w:rsidR="0044620C" w:rsidRPr="00E7591B">
        <w:rPr>
          <w:lang w:val="kk-KZ"/>
        </w:rPr>
        <w:instrText xml:space="preserve"> INCLUDEPICTURE  "H:\\statistica\\Textbook\\graphics\\alphablu.gif" \* MERGEFORMATINET </w:instrText>
      </w:r>
      <w:r w:rsidR="00833DEC">
        <w:fldChar w:fldCharType="separate"/>
      </w:r>
      <w:r w:rsidR="00833DEC">
        <w:fldChar w:fldCharType="begin"/>
      </w:r>
      <w:r w:rsidR="00FD42F2" w:rsidRPr="00FD42F2">
        <w:rPr>
          <w:lang w:val="kk-KZ"/>
        </w:rPr>
        <w:instrText xml:space="preserve"> INCLUDEPICTURE  "H:\\statistica\\Textbook\\graphics\\alphablu.gif" \* MERGEFORMATINET </w:instrText>
      </w:r>
      <w:r w:rsidR="00833DEC">
        <w:fldChar w:fldCharType="separate"/>
      </w:r>
      <w:r w:rsidR="00833DEC">
        <w:fldChar w:fldCharType="begin"/>
      </w:r>
      <w:r w:rsidR="000913BF" w:rsidRPr="00675598">
        <w:rPr>
          <w:lang w:val="kk-KZ"/>
        </w:rPr>
        <w:instrText xml:space="preserve"> INCLUDEPICTURE  "H:\\statistica\\Textbook\\graphics\\alphablu.gif" \* MERGEFORMATINET </w:instrText>
      </w:r>
      <w:r w:rsidR="00833DEC">
        <w:fldChar w:fldCharType="separate"/>
      </w:r>
      <w:r w:rsidR="00833DEC">
        <w:fldChar w:fldCharType="begin"/>
      </w:r>
      <w:r w:rsidR="00833DEC" w:rsidRPr="00675598">
        <w:rPr>
          <w:lang w:val="kk-KZ"/>
        </w:rPr>
        <w:instrText xml:space="preserve"> INCLUDEPICTURE  "H:\\statistica\\Textbook\\graphics\\alphablu.gif" \* MERGEFORMATINET </w:instrText>
      </w:r>
      <w:r w:rsidR="00833DEC">
        <w:fldChar w:fldCharType="separate"/>
      </w:r>
      <w:r w:rsidR="00675598">
        <w:pict>
          <v:shape id="_x0000_i1077" type="#_x0000_t75" alt="" style="width:12pt;height:6.75pt">
            <v:imagedata r:id="rId88" r:href="rId91"/>
          </v:shape>
        </w:pict>
      </w:r>
      <w:r w:rsidR="00833DEC">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Pr="00526AE5">
        <w:rPr>
          <w:color w:val="212121"/>
          <w:lang w:val="kk-KZ"/>
        </w:rPr>
        <w:t xml:space="preserve"> </w:t>
      </w:r>
      <w:r w:rsidRPr="00EC55FB">
        <w:rPr>
          <w:color w:val="212121"/>
          <w:lang w:val="kk-KZ"/>
        </w:rPr>
        <w:t>(альфа)</w:t>
      </w:r>
      <w:r w:rsidRPr="00526AE5">
        <w:rPr>
          <w:color w:val="212121"/>
          <w:lang w:val="kk-KZ"/>
        </w:rPr>
        <w:t xml:space="preserve"> </w:t>
      </w:r>
      <w:r w:rsidRPr="00EC55FB">
        <w:rPr>
          <w:color w:val="212121"/>
          <w:lang w:val="kk-KZ"/>
        </w:rPr>
        <w:t xml:space="preserve">параметрге байланысты. Егер </w:t>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fldChar w:fldCharType="begin"/>
      </w:r>
      <w:r w:rsidR="007834C4" w:rsidRPr="007834C4">
        <w:rPr>
          <w:lang w:val="kk-KZ"/>
        </w:rPr>
        <w:instrText xml:space="preserve"> INCLUDEPICTURE  "H:\\statistica\\Textbook\\graphics\\alphablu.gif" \* MERGEFORMATINET </w:instrText>
      </w:r>
      <w:r w:rsidR="00833DEC">
        <w:fldChar w:fldCharType="separate"/>
      </w:r>
      <w:r w:rsidR="00833DEC">
        <w:fldChar w:fldCharType="begin"/>
      </w:r>
      <w:r w:rsidR="00350431" w:rsidRPr="00350431">
        <w:rPr>
          <w:lang w:val="kk-KZ"/>
        </w:rPr>
        <w:instrText xml:space="preserve"> INCLUDEPICTURE  "H:\\statistica\\Textbook\\graphics\\alphablu.gif" \* MERGEFORMATINET </w:instrText>
      </w:r>
      <w:r w:rsidR="00833DEC">
        <w:fldChar w:fldCharType="separate"/>
      </w:r>
      <w:r w:rsidR="00833DEC">
        <w:fldChar w:fldCharType="begin"/>
      </w:r>
      <w:r w:rsidR="0044620C" w:rsidRPr="00E7591B">
        <w:rPr>
          <w:lang w:val="kk-KZ"/>
        </w:rPr>
        <w:instrText xml:space="preserve"> INCLUDEPICTURE  "H:\\statistica\\Textbook\\graphics\\alphablu.gif" \* MERGEFORMATINET </w:instrText>
      </w:r>
      <w:r w:rsidR="00833DEC">
        <w:fldChar w:fldCharType="separate"/>
      </w:r>
      <w:r w:rsidR="00833DEC">
        <w:fldChar w:fldCharType="begin"/>
      </w:r>
      <w:r w:rsidR="00FD42F2" w:rsidRPr="00FD42F2">
        <w:rPr>
          <w:lang w:val="kk-KZ"/>
        </w:rPr>
        <w:instrText xml:space="preserve"> INCLUDEPICTURE  "H:\\statistica\\Textbook\\graphics\\alphablu.gif" \* MERGEFORMATINET </w:instrText>
      </w:r>
      <w:r w:rsidR="00833DEC">
        <w:fldChar w:fldCharType="separate"/>
      </w:r>
      <w:r w:rsidR="00833DEC">
        <w:fldChar w:fldCharType="begin"/>
      </w:r>
      <w:r w:rsidR="000913BF" w:rsidRPr="00675598">
        <w:rPr>
          <w:lang w:val="kk-KZ"/>
        </w:rPr>
        <w:instrText xml:space="preserve"> INCLUDEPICTURE  "H:\\statistica\\Textbook\\graphics\\alphablu.gif" \* MERGEFORMATINET </w:instrText>
      </w:r>
      <w:r w:rsidR="00833DEC">
        <w:fldChar w:fldCharType="separate"/>
      </w:r>
      <w:r w:rsidR="00833DEC">
        <w:fldChar w:fldCharType="begin"/>
      </w:r>
      <w:r w:rsidR="00833DEC" w:rsidRPr="00675598">
        <w:rPr>
          <w:lang w:val="kk-KZ"/>
        </w:rPr>
        <w:instrText xml:space="preserve"> INCLUDEPICTURE  "H:\\statistica\\Textbook\\graphics\\alphablu.gif" \* MERGEFORMATINET </w:instrText>
      </w:r>
      <w:r w:rsidR="00833DEC">
        <w:fldChar w:fldCharType="separate"/>
      </w:r>
      <w:r w:rsidR="00675598">
        <w:pict>
          <v:shape id="_x0000_i1078" type="#_x0000_t75" alt="" style="width:12pt;height:6.75pt">
            <v:imagedata r:id="rId88" r:href="rId92"/>
          </v:shape>
        </w:pict>
      </w:r>
      <w:r w:rsidR="00833DEC">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Pr="00526AE5">
        <w:rPr>
          <w:lang w:val="kk-KZ"/>
        </w:rPr>
        <w:t xml:space="preserve"> </w:t>
      </w:r>
      <w:r w:rsidRPr="00EC55FB">
        <w:rPr>
          <w:color w:val="212121"/>
          <w:lang w:val="kk-KZ"/>
        </w:rPr>
        <w:t xml:space="preserve">1 болса, алдыңғы ескертулер толығымен еленбейді. Егер ол </w:t>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"H:\\statistica\\Textbook\\graphics\\alphablu.gif" \* MERGEFORMATINET </w:instrText>
      </w:r>
      <w:r w:rsidR="00833DEC" w:rsidRPr="00526AE5">
        <w:fldChar w:fldCharType="separate"/>
      </w:r>
      <w:r w:rsidR="00833DEC">
        <w:fldChar w:fldCharType="begin"/>
      </w:r>
      <w:r w:rsidR="007834C4" w:rsidRPr="007834C4">
        <w:rPr>
          <w:lang w:val="kk-KZ"/>
        </w:rPr>
        <w:instrText xml:space="preserve"> INCLUDEPICTURE  "H:\\statistica\\Textbook\\graphics\\alphablu.gif" </w:instrText>
      </w:r>
      <w:r w:rsidR="007834C4" w:rsidRPr="00E7591B">
        <w:rPr>
          <w:lang w:val="kk-KZ"/>
        </w:rPr>
        <w:instrText xml:space="preserve">\* MERGEFORMATINET </w:instrText>
      </w:r>
      <w:r w:rsidR="00833DEC">
        <w:fldChar w:fldCharType="separate"/>
      </w:r>
      <w:r w:rsidR="00833DEC">
        <w:fldChar w:fldCharType="begin"/>
      </w:r>
      <w:r w:rsidR="00350431" w:rsidRPr="00E7591B">
        <w:rPr>
          <w:lang w:val="kk-KZ"/>
        </w:rPr>
        <w:instrText xml:space="preserve"> INCLUDEPICTURE  "H:\\statistica\\Textbook\\graphics\\alphablu.gif" \* MERGEFORMATINET </w:instrText>
      </w:r>
      <w:r w:rsidR="00833DEC">
        <w:fldChar w:fldCharType="separate"/>
      </w:r>
      <w:r w:rsidR="00833DEC">
        <w:fldChar w:fldCharType="begin"/>
      </w:r>
      <w:r w:rsidR="0044620C" w:rsidRPr="00E7591B">
        <w:rPr>
          <w:lang w:val="kk-KZ"/>
        </w:rPr>
        <w:instrText xml:space="preserve"> INCLUDEPICTURE  "H:\\statistica\\Textbook\\graphics\\alphablu.gif" \* MERGEFORMATINET </w:instrText>
      </w:r>
      <w:r w:rsidR="00833DEC">
        <w:fldChar w:fldCharType="separate"/>
      </w:r>
      <w:r w:rsidR="00833DEC">
        <w:fldChar w:fldCharType="begin"/>
      </w:r>
      <w:r w:rsidR="00FD42F2" w:rsidRPr="00B0008F">
        <w:rPr>
          <w:lang w:val="kk-KZ"/>
        </w:rPr>
        <w:instrText xml:space="preserve"> INCLUDEPICTURE  "H:\\statistica\\Textbook\\graphics\\alphablu.gif" \* MERGEFORMATINET </w:instrText>
      </w:r>
      <w:r w:rsidR="00833DEC">
        <w:fldChar w:fldCharType="separate"/>
      </w:r>
      <w:r w:rsidR="00833DEC">
        <w:fldChar w:fldCharType="begin"/>
      </w:r>
      <w:r w:rsidR="000913BF" w:rsidRPr="00B0008F">
        <w:rPr>
          <w:lang w:val="kk-KZ"/>
        </w:rPr>
        <w:instrText xml:space="preserve"> INCLUDEPICTURE  "H:\\statistica\\Textbook\\graphics\\alphablu.gif" \* MERGEFORMATINET </w:instrText>
      </w:r>
      <w:r w:rsidR="00833DEC">
        <w:fldChar w:fldCharType="separate"/>
      </w:r>
      <w:r w:rsidR="00833DEC" w:rsidRPr="003627CA">
        <w:fldChar w:fldCharType="begin"/>
      </w:r>
      <w:r w:rsidR="003627CA" w:rsidRPr="00641E4D">
        <w:rPr>
          <w:lang w:val="kk-KZ"/>
        </w:rPr>
        <w:instrText xml:space="preserve"> INCLUDEPICTURE  "H:\\statistica\\Textbook\\graphics\\alphablu.gif" \* MERGEFORMATINET </w:instrText>
      </w:r>
      <w:r w:rsidR="00833DEC" w:rsidRPr="003627CA">
        <w:fldChar w:fldCharType="separate"/>
      </w:r>
      <w:r w:rsidR="00675598">
        <w:pict>
          <v:shape id="_x0000_i1079" type="#_x0000_t75" alt="" style="width:12pt;height:6.75pt">
            <v:imagedata r:id="rId88" r:href="rId93"/>
          </v:shape>
        </w:pict>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4B411D" w:rsidRPr="00526AE5">
        <w:rPr>
          <w:lang w:val="kk-KZ"/>
        </w:rPr>
        <w:t xml:space="preserve">   </w:t>
      </w:r>
      <w:r w:rsidRPr="00EC55FB">
        <w:rPr>
          <w:color w:val="212121"/>
          <w:lang w:val="kk-KZ"/>
        </w:rPr>
        <w:t>0 болса, ағымдағы байқау ескерілмейді. 0, 1 арасындағы мәндер аралық нәтижелерді береді.</w:t>
      </w:r>
    </w:p>
    <w:p w:rsidR="004B411D" w:rsidRPr="004B411D" w:rsidRDefault="004B411D" w:rsidP="004B411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4B411D">
        <w:rPr>
          <w:lang w:val="kk-KZ"/>
        </w:rPr>
        <w:t>Makridakis</w:t>
      </w:r>
      <w:r w:rsidRPr="004B411D">
        <w:rPr>
          <w:color w:val="212121"/>
          <w:lang w:val="kk-KZ"/>
        </w:rPr>
        <w:t xml:space="preserve"> және басқалар (1982, </w:t>
      </w:r>
      <w:r w:rsidRPr="004B411D">
        <w:rPr>
          <w:lang w:val="kk-KZ"/>
        </w:rPr>
        <w:t>Makridakis</w:t>
      </w:r>
      <w:r w:rsidRPr="004B411D">
        <w:rPr>
          <w:color w:val="212121"/>
          <w:lang w:val="kk-KZ"/>
        </w:rPr>
        <w:t>, 1983) эмпирикалық зерттеулері қарапайым экспоненциалды тегістеу өте жиі дәл болжанғанын көрсетті.</w:t>
      </w:r>
    </w:p>
    <w:bookmarkStart w:id="10" w:name="choosing"/>
    <w:bookmarkEnd w:id="10"/>
    <w:p w:rsidR="004B411D" w:rsidRPr="004B411D" w:rsidRDefault="00833DEC" w:rsidP="004B411D">
      <w:pPr>
        <w:pStyle w:val="HTML"/>
        <w:shd w:val="clear" w:color="auto" w:fill="FFFFFF"/>
        <w:ind w:firstLine="567"/>
        <w:jc w:val="both"/>
        <w:rPr>
          <w:rFonts w:ascii="Times New Roman" w:hAnsi="Times New Roman"/>
          <w:color w:val="212121"/>
          <w:sz w:val="24"/>
          <w:szCs w:val="24"/>
          <w:lang w:val="kk-KZ"/>
        </w:rPr>
      </w:pP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rPr>
        <w:instrText xml:space="preserve"> INCLUDEPICTURE  "H:\\statistica\\Textbook\\graphics\\alphanav.gif" \* MERGEFORMATINET </w:instrText>
      </w:r>
      <w:r w:rsidRPr="004B411D">
        <w:rPr>
          <w:b/>
        </w:rPr>
        <w:fldChar w:fldCharType="separate"/>
      </w:r>
      <w:r>
        <w:rPr>
          <w:b/>
        </w:rPr>
        <w:fldChar w:fldCharType="begin"/>
      </w:r>
      <w:r w:rsidR="007834C4">
        <w:rPr>
          <w:b/>
        </w:rPr>
        <w:instrText xml:space="preserve"> INCLUDEPICTURE  "H:\\statistica\\Textbook\\graphics\\alphanav.gif" \* MERGEFORMATINET </w:instrText>
      </w:r>
      <w:r>
        <w:rPr>
          <w:b/>
        </w:rPr>
        <w:fldChar w:fldCharType="separate"/>
      </w:r>
      <w:r>
        <w:rPr>
          <w:b/>
        </w:rPr>
        <w:fldChar w:fldCharType="begin"/>
      </w:r>
      <w:r w:rsidR="00350431">
        <w:rPr>
          <w:b/>
        </w:rPr>
        <w:instrText xml:space="preserve"> INCLUDEPICTURE  "H:\\statistica\\Textbook\\graphics\\alphanav.gif" \* MERGEFORMATINET </w:instrText>
      </w:r>
      <w:r>
        <w:rPr>
          <w:b/>
        </w:rPr>
        <w:fldChar w:fldCharType="separate"/>
      </w:r>
      <w:r>
        <w:rPr>
          <w:b/>
        </w:rPr>
        <w:fldChar w:fldCharType="begin"/>
      </w:r>
      <w:r w:rsidR="0044620C">
        <w:rPr>
          <w:b/>
        </w:rPr>
        <w:instrText xml:space="preserve"> INCLUDEPICTURE  "H:\\statistica\\Textbook\\graphics\\alphanav.gif" \* MERGEFORMATINET </w:instrText>
      </w:r>
      <w:r>
        <w:rPr>
          <w:b/>
        </w:rPr>
        <w:fldChar w:fldCharType="separate"/>
      </w:r>
      <w:r>
        <w:rPr>
          <w:b/>
        </w:rPr>
        <w:fldChar w:fldCharType="begin"/>
      </w:r>
      <w:r w:rsidR="00FD42F2">
        <w:rPr>
          <w:b/>
        </w:rPr>
        <w:instrText xml:space="preserve"> INCLUDEPICTURE  "H:\\statistica\\Textbook\\graphics\\alphanav.gif" \* MERGEFORMATINET </w:instrText>
      </w:r>
      <w:r>
        <w:rPr>
          <w:b/>
        </w:rPr>
        <w:fldChar w:fldCharType="separate"/>
      </w:r>
      <w:r>
        <w:rPr>
          <w:b/>
        </w:rPr>
        <w:fldChar w:fldCharType="begin"/>
      </w:r>
      <w:r w:rsidR="000913BF">
        <w:rPr>
          <w:b/>
        </w:rPr>
        <w:instrText xml:space="preserve"> INCLUDEPICTURE  "H:\\statistica\\Textbook\\graphics\\alphanav.gif" \* MERGEFORMATINET </w:instrText>
      </w:r>
      <w:r>
        <w:rPr>
          <w:b/>
        </w:rPr>
        <w:fldChar w:fldCharType="separate"/>
      </w:r>
      <w:r w:rsidR="00675598" w:rsidRPr="00833DEC">
        <w:rPr>
          <w:b/>
        </w:rPr>
        <w:pict>
          <v:shape id="_x0000_i1080" type="#_x0000_t75" alt="" style="width:12pt;height:9.75pt">
            <v:imagedata r:id="rId94" r:href="rId95"/>
          </v:shape>
        </w:pict>
      </w:r>
      <w:r>
        <w:rPr>
          <w:b/>
        </w:rPr>
        <w:fldChar w:fldCharType="end"/>
      </w:r>
      <w:r>
        <w:rPr>
          <w:b/>
        </w:rPr>
        <w:fldChar w:fldCharType="end"/>
      </w:r>
      <w:r>
        <w:rPr>
          <w:b/>
        </w:rPr>
        <w:fldChar w:fldCharType="end"/>
      </w:r>
      <w:r>
        <w:rPr>
          <w:b/>
        </w:rPr>
        <w:fldChar w:fldCharType="end"/>
      </w:r>
      <w:r>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004B411D" w:rsidRPr="004B411D">
        <w:rPr>
          <w:b/>
          <w:lang w:val="kk-KZ"/>
        </w:rPr>
        <w:t xml:space="preserve"> </w:t>
      </w:r>
      <w:r w:rsidR="004B411D" w:rsidRPr="004B411D">
        <w:rPr>
          <w:b/>
          <w:sz w:val="24"/>
          <w:szCs w:val="24"/>
          <w:lang w:val="kk-KZ"/>
        </w:rPr>
        <w:t>п</w:t>
      </w:r>
      <w:r w:rsidR="004B411D" w:rsidRPr="004B411D">
        <w:rPr>
          <w:rFonts w:ascii="Times New Roman" w:hAnsi="Times New Roman"/>
          <w:b/>
          <w:color w:val="212121"/>
          <w:sz w:val="24"/>
          <w:szCs w:val="24"/>
          <w:lang w:val="kk-KZ"/>
        </w:rPr>
        <w:t>араметрдің мәнін таңдау.</w:t>
      </w:r>
      <w:r w:rsidR="004B411D" w:rsidRPr="004B411D">
        <w:rPr>
          <w:rFonts w:ascii="Times New Roman" w:hAnsi="Times New Roman"/>
          <w:color w:val="212121"/>
          <w:sz w:val="24"/>
          <w:szCs w:val="24"/>
          <w:lang w:val="kk-KZ"/>
        </w:rPr>
        <w:t xml:space="preserve"> Жоғарыда келтірілген формулаға сәйкес, </w:t>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Pr>
          <w:b/>
        </w:rPr>
        <w:fldChar w:fldCharType="begin"/>
      </w:r>
      <w:r w:rsidR="007834C4">
        <w:rPr>
          <w:b/>
        </w:rPr>
        <w:instrText xml:space="preserve"> INCLUDEPICTURE  "H:\\statistica\\Textbook\\graphics\\alphanav.gif" \* MERGEFORMATINET </w:instrText>
      </w:r>
      <w:r>
        <w:rPr>
          <w:b/>
        </w:rPr>
        <w:fldChar w:fldCharType="separate"/>
      </w:r>
      <w:r>
        <w:rPr>
          <w:b/>
        </w:rPr>
        <w:fldChar w:fldCharType="begin"/>
      </w:r>
      <w:r w:rsidR="00350431">
        <w:rPr>
          <w:b/>
        </w:rPr>
        <w:instrText xml:space="preserve"> INCLUDEPICTURE  "H:\\statistica\\Textbook\\graphics\\alphanav.gif" \* MERGEFORMATINET </w:instrText>
      </w:r>
      <w:r>
        <w:rPr>
          <w:b/>
        </w:rPr>
        <w:fldChar w:fldCharType="separate"/>
      </w:r>
      <w:r>
        <w:rPr>
          <w:b/>
        </w:rPr>
        <w:fldChar w:fldCharType="begin"/>
      </w:r>
      <w:r w:rsidR="0044620C">
        <w:rPr>
          <w:b/>
        </w:rPr>
        <w:instrText xml:space="preserve"> INCLUDEPICTURE  "H:\\statistica\\Textbook\\graphics\\alphanav.gif" \* MERGEFORMATINET </w:instrText>
      </w:r>
      <w:r>
        <w:rPr>
          <w:b/>
        </w:rPr>
        <w:fldChar w:fldCharType="separate"/>
      </w:r>
      <w:r>
        <w:rPr>
          <w:b/>
        </w:rPr>
        <w:fldChar w:fldCharType="begin"/>
      </w:r>
      <w:r w:rsidR="00FD42F2">
        <w:rPr>
          <w:b/>
        </w:rPr>
        <w:instrText xml:space="preserve"> INCLUDEPICTURE  "H:\\statistica\\Textbook\\graphics\\alphanav.gif" \* MERGEFORMATINET </w:instrText>
      </w:r>
      <w:r>
        <w:rPr>
          <w:b/>
        </w:rPr>
        <w:fldChar w:fldCharType="separate"/>
      </w:r>
      <w:r>
        <w:rPr>
          <w:b/>
        </w:rPr>
        <w:fldChar w:fldCharType="begin"/>
      </w:r>
      <w:r w:rsidR="000913BF">
        <w:rPr>
          <w:b/>
        </w:rPr>
        <w:instrText xml:space="preserve"> INCLUDEPICTURE  "H:\\statistica\\Textbook\\graphics\\alphanav.gif" \* MERGEFORMATINET </w:instrText>
      </w:r>
      <w:r>
        <w:rPr>
          <w:b/>
        </w:rPr>
        <w:fldChar w:fldCharType="separate"/>
      </w:r>
      <w:r w:rsidR="00675598" w:rsidRPr="00833DEC">
        <w:rPr>
          <w:b/>
        </w:rPr>
        <w:pict>
          <v:shape id="_x0000_i1081" type="#_x0000_t75" alt="" style="width:12pt;height:9.75pt">
            <v:imagedata r:id="rId94" r:href="rId96"/>
          </v:shape>
        </w:pict>
      </w:r>
      <w:r>
        <w:rPr>
          <w:b/>
        </w:rPr>
        <w:fldChar w:fldCharType="end"/>
      </w:r>
      <w:r>
        <w:rPr>
          <w:b/>
        </w:rPr>
        <w:fldChar w:fldCharType="end"/>
      </w:r>
      <w:r>
        <w:rPr>
          <w:b/>
        </w:rPr>
        <w:fldChar w:fldCharType="end"/>
      </w:r>
      <w:r>
        <w:rPr>
          <w:b/>
        </w:rPr>
        <w:fldChar w:fldCharType="end"/>
      </w:r>
      <w:r>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004B411D" w:rsidRPr="004B411D">
        <w:rPr>
          <w:b/>
          <w:lang w:val="kk-KZ"/>
        </w:rPr>
        <w:t xml:space="preserve"> </w:t>
      </w:r>
      <w:r w:rsidR="004B411D" w:rsidRPr="004B411D">
        <w:rPr>
          <w:rFonts w:ascii="Times New Roman" w:hAnsi="Times New Roman"/>
          <w:color w:val="212121"/>
          <w:sz w:val="24"/>
          <w:szCs w:val="24"/>
          <w:lang w:val="kk-KZ"/>
        </w:rPr>
        <w:t xml:space="preserve">мәні 0-ден 1-ге дейінгі аралыққа түсуі керек. Іс жүзінде, тегістеу параметрі жиі </w:t>
      </w:r>
      <w:r w:rsidR="004B411D" w:rsidRPr="004B411D">
        <w:rPr>
          <w:rFonts w:ascii="Times New Roman" w:hAnsi="Times New Roman"/>
          <w:i/>
          <w:color w:val="212121"/>
          <w:sz w:val="24"/>
          <w:szCs w:val="24"/>
          <w:lang w:val="kk-KZ"/>
        </w:rPr>
        <w:t>торда іздеуде</w:t>
      </w:r>
      <w:r w:rsidR="004B411D" w:rsidRPr="004B411D">
        <w:rPr>
          <w:rFonts w:ascii="Times New Roman" w:hAnsi="Times New Roman"/>
          <w:color w:val="212121"/>
          <w:sz w:val="24"/>
          <w:szCs w:val="24"/>
          <w:lang w:val="kk-KZ"/>
        </w:rPr>
        <w:t xml:space="preserve"> ізделеді. Параметрдің ықтимал мәндері белгілі бір қадаммен торға бөлінеді. Мысалы, </w:t>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Pr>
          <w:b/>
        </w:rPr>
        <w:fldChar w:fldCharType="begin"/>
      </w:r>
      <w:r w:rsidR="007834C4">
        <w:rPr>
          <w:b/>
        </w:rPr>
        <w:instrText xml:space="preserve"> INCLUDEPICTURE  "H:\\statistica\\Textbook\\graphics\\alphanav.gif" \* MERGEFORMATINET </w:instrText>
      </w:r>
      <w:r>
        <w:rPr>
          <w:b/>
        </w:rPr>
        <w:fldChar w:fldCharType="separate"/>
      </w:r>
      <w:r>
        <w:rPr>
          <w:b/>
        </w:rPr>
        <w:fldChar w:fldCharType="begin"/>
      </w:r>
      <w:r w:rsidR="00350431">
        <w:rPr>
          <w:b/>
        </w:rPr>
        <w:instrText xml:space="preserve"> INCLUDEPICTURE  "H:\\statistica\\Textbook\\graphics\\alphanav.gif" \* MERGEFORMATINET </w:instrText>
      </w:r>
      <w:r>
        <w:rPr>
          <w:b/>
        </w:rPr>
        <w:fldChar w:fldCharType="separate"/>
      </w:r>
      <w:r>
        <w:rPr>
          <w:b/>
        </w:rPr>
        <w:fldChar w:fldCharType="begin"/>
      </w:r>
      <w:r w:rsidR="0044620C">
        <w:rPr>
          <w:b/>
        </w:rPr>
        <w:instrText xml:space="preserve"> INCLUDEPICTURE  "H:\\statistica\\Textbook\\graphics\\alphanav.gif" \* MERGEFORMATINET </w:instrText>
      </w:r>
      <w:r>
        <w:rPr>
          <w:b/>
        </w:rPr>
        <w:fldChar w:fldCharType="separate"/>
      </w:r>
      <w:r>
        <w:rPr>
          <w:b/>
        </w:rPr>
        <w:fldChar w:fldCharType="begin"/>
      </w:r>
      <w:r w:rsidR="00FD42F2">
        <w:rPr>
          <w:b/>
        </w:rPr>
        <w:instrText xml:space="preserve"> INCLUDEPICTURE  "H:\\statistica\\Textbook\\graphics\\alphanav.gif" \* MERGEFORMATINET </w:instrText>
      </w:r>
      <w:r>
        <w:rPr>
          <w:b/>
        </w:rPr>
        <w:fldChar w:fldCharType="separate"/>
      </w:r>
      <w:r>
        <w:rPr>
          <w:b/>
        </w:rPr>
        <w:fldChar w:fldCharType="begin"/>
      </w:r>
      <w:r w:rsidR="000913BF">
        <w:rPr>
          <w:b/>
        </w:rPr>
        <w:instrText xml:space="preserve"> INCLUDEPICTURE  "H:\\statistica\\Textbook\\graphics\\alphanav.gif" \* MERGEFORMATINET </w:instrText>
      </w:r>
      <w:r>
        <w:rPr>
          <w:b/>
        </w:rPr>
        <w:fldChar w:fldCharType="separate"/>
      </w:r>
      <w:r w:rsidR="00675598" w:rsidRPr="00833DEC">
        <w:rPr>
          <w:b/>
        </w:rPr>
        <w:pict>
          <v:shape id="_x0000_i1082" type="#_x0000_t75" alt="" style="width:12pt;height:9.75pt">
            <v:imagedata r:id="rId94" r:href="rId97"/>
          </v:shape>
        </w:pict>
      </w:r>
      <w:r>
        <w:rPr>
          <w:b/>
        </w:rPr>
        <w:fldChar w:fldCharType="end"/>
      </w:r>
      <w:r>
        <w:rPr>
          <w:b/>
        </w:rPr>
        <w:fldChar w:fldCharType="end"/>
      </w:r>
      <w:r>
        <w:rPr>
          <w:b/>
        </w:rPr>
        <w:fldChar w:fldCharType="end"/>
      </w:r>
      <w:r>
        <w:rPr>
          <w:b/>
        </w:rPr>
        <w:fldChar w:fldCharType="end"/>
      </w:r>
      <w:r>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004B411D" w:rsidRPr="004B411D">
        <w:t>=</w:t>
      </w:r>
      <w:r w:rsidR="004B411D" w:rsidRPr="004B411D">
        <w:rPr>
          <w:rFonts w:ascii="Times New Roman" w:hAnsi="Times New Roman"/>
          <w:color w:val="212121"/>
          <w:sz w:val="24"/>
          <w:szCs w:val="24"/>
          <w:lang w:val="kk-KZ"/>
        </w:rPr>
        <w:t xml:space="preserve">0,1-ден </w:t>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Pr>
          <w:b/>
        </w:rPr>
        <w:fldChar w:fldCharType="begin"/>
      </w:r>
      <w:r w:rsidR="007834C4">
        <w:rPr>
          <w:b/>
        </w:rPr>
        <w:instrText xml:space="preserve"> INCLUDEPICTURE  "H:\\statistica\\Textbook\\graphics\\alphanav.gif" \* MERGEFORMATINET </w:instrText>
      </w:r>
      <w:r>
        <w:rPr>
          <w:b/>
        </w:rPr>
        <w:fldChar w:fldCharType="separate"/>
      </w:r>
      <w:r>
        <w:rPr>
          <w:b/>
        </w:rPr>
        <w:fldChar w:fldCharType="begin"/>
      </w:r>
      <w:r w:rsidR="00350431">
        <w:rPr>
          <w:b/>
        </w:rPr>
        <w:instrText xml:space="preserve"> INCLUDEPICTURE  "H:\\statistica\\Textbook\\graphics\\alphanav.gif" \* MERGEFORMATINET </w:instrText>
      </w:r>
      <w:r>
        <w:rPr>
          <w:b/>
        </w:rPr>
        <w:fldChar w:fldCharType="separate"/>
      </w:r>
      <w:r>
        <w:rPr>
          <w:b/>
        </w:rPr>
        <w:fldChar w:fldCharType="begin"/>
      </w:r>
      <w:r w:rsidR="0044620C">
        <w:rPr>
          <w:b/>
        </w:rPr>
        <w:instrText xml:space="preserve"> INCLUDEPICTURE  "H:\\statistica\\Textbook\\graphics\\alphanav.gif" \* MERGEFORMATINET </w:instrText>
      </w:r>
      <w:r>
        <w:rPr>
          <w:b/>
        </w:rPr>
        <w:fldChar w:fldCharType="separate"/>
      </w:r>
      <w:r>
        <w:rPr>
          <w:b/>
        </w:rPr>
        <w:fldChar w:fldCharType="begin"/>
      </w:r>
      <w:r w:rsidR="00FD42F2">
        <w:rPr>
          <w:b/>
        </w:rPr>
        <w:instrText xml:space="preserve"> INCLUDEPICTURE  "H:\\statistica\\Textbook\\graphics\\alphanav.gif" \* MERGEFORMATINET </w:instrText>
      </w:r>
      <w:r>
        <w:rPr>
          <w:b/>
        </w:rPr>
        <w:fldChar w:fldCharType="separate"/>
      </w:r>
      <w:r>
        <w:rPr>
          <w:b/>
        </w:rPr>
        <w:fldChar w:fldCharType="begin"/>
      </w:r>
      <w:r w:rsidR="000913BF">
        <w:rPr>
          <w:b/>
        </w:rPr>
        <w:instrText xml:space="preserve"> INCLUDEPICTURE  "H:\\statistica\\Textbook\\graphics\\alphanav.gif" \* MERGEFORMATINET </w:instrText>
      </w:r>
      <w:r>
        <w:rPr>
          <w:b/>
        </w:rPr>
        <w:fldChar w:fldCharType="separate"/>
      </w:r>
      <w:r w:rsidR="00675598" w:rsidRPr="00833DEC">
        <w:rPr>
          <w:b/>
        </w:rPr>
        <w:pict>
          <v:shape id="_x0000_i1083" type="#_x0000_t75" alt="" style="width:12pt;height:9.75pt">
            <v:imagedata r:id="rId94" r:href="rId98"/>
          </v:shape>
        </w:pict>
      </w:r>
      <w:r>
        <w:rPr>
          <w:b/>
        </w:rPr>
        <w:fldChar w:fldCharType="end"/>
      </w:r>
      <w:r>
        <w:rPr>
          <w:b/>
        </w:rPr>
        <w:fldChar w:fldCharType="end"/>
      </w:r>
      <w:r>
        <w:rPr>
          <w:b/>
        </w:rPr>
        <w:fldChar w:fldCharType="end"/>
      </w:r>
      <w:r>
        <w:rPr>
          <w:b/>
        </w:rPr>
        <w:fldChar w:fldCharType="end"/>
      </w:r>
      <w:r>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004B411D" w:rsidRPr="004B411D">
        <w:rPr>
          <w:rFonts w:ascii="Times New Roman" w:hAnsi="Times New Roman"/>
          <w:color w:val="212121"/>
          <w:sz w:val="24"/>
          <w:szCs w:val="24"/>
          <w:lang w:val="kk-KZ"/>
        </w:rPr>
        <w:t xml:space="preserve">0,9-ға дейінгі мәндер торын 0,1 қадамдарында қарастырамыз. Содан соң </w:t>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sidRPr="004B411D">
        <w:rPr>
          <w:b/>
        </w:rPr>
        <w:fldChar w:fldCharType="begin"/>
      </w:r>
      <w:r w:rsidR="004B411D" w:rsidRPr="004B411D">
        <w:rPr>
          <w:b/>
          <w:lang w:val="kk-KZ"/>
        </w:rPr>
        <w:instrText xml:space="preserve"> INCLUDEPICTURE  "H:\\statistica\\Textbook\\graphics\\alphanav.gif" \* MERGEFORMATINET </w:instrText>
      </w:r>
      <w:r w:rsidRPr="004B411D">
        <w:rPr>
          <w:b/>
        </w:rPr>
        <w:fldChar w:fldCharType="separate"/>
      </w:r>
      <w:r>
        <w:rPr>
          <w:b/>
        </w:rPr>
        <w:fldChar w:fldCharType="begin"/>
      </w:r>
      <w:r w:rsidR="007834C4" w:rsidRPr="007834C4">
        <w:rPr>
          <w:b/>
          <w:lang w:val="kk-KZ"/>
        </w:rPr>
        <w:instrText xml:space="preserve"> INCLUDEPICTURE  "H:\\statistica\\Textbook\\graphics\\alphanav.gif" \* MERGEFORMATINET </w:instrText>
      </w:r>
      <w:r>
        <w:rPr>
          <w:b/>
        </w:rPr>
        <w:fldChar w:fldCharType="separate"/>
      </w:r>
      <w:r>
        <w:rPr>
          <w:b/>
        </w:rPr>
        <w:fldChar w:fldCharType="begin"/>
      </w:r>
      <w:r w:rsidR="00350431" w:rsidRPr="00350431">
        <w:rPr>
          <w:b/>
          <w:lang w:val="kk-KZ"/>
        </w:rPr>
        <w:instrText xml:space="preserve"> INCLUDEPICTURE  "H:\\statistica\\Textbook\\graphics\\alphanav.gif" \* MERGEFORMATINET </w:instrText>
      </w:r>
      <w:r>
        <w:rPr>
          <w:b/>
        </w:rPr>
        <w:fldChar w:fldCharType="separate"/>
      </w:r>
      <w:r>
        <w:rPr>
          <w:b/>
        </w:rPr>
        <w:fldChar w:fldCharType="begin"/>
      </w:r>
      <w:r w:rsidR="0044620C" w:rsidRPr="00E7591B">
        <w:rPr>
          <w:b/>
          <w:lang w:val="kk-KZ"/>
        </w:rPr>
        <w:instrText xml:space="preserve"> INCLUDEPICTURE  "H:\\statistica\\Textbook\\graphics\\alphanav.gif" \* MERGEFORMATINET </w:instrText>
      </w:r>
      <w:r>
        <w:rPr>
          <w:b/>
        </w:rPr>
        <w:fldChar w:fldCharType="separate"/>
      </w:r>
      <w:r>
        <w:rPr>
          <w:b/>
        </w:rPr>
        <w:fldChar w:fldCharType="begin"/>
      </w:r>
      <w:r w:rsidR="00FD42F2" w:rsidRPr="00FD42F2">
        <w:rPr>
          <w:b/>
          <w:lang w:val="kk-KZ"/>
        </w:rPr>
        <w:instrText xml:space="preserve"> INCLUDEPICTURE  "H:\\statistica\\Textbook\\graphics\\alphanav.gif" \* MERGEFORMATINET </w:instrText>
      </w:r>
      <w:r>
        <w:rPr>
          <w:b/>
        </w:rPr>
        <w:fldChar w:fldCharType="separate"/>
      </w:r>
      <w:r>
        <w:rPr>
          <w:b/>
        </w:rPr>
        <w:fldChar w:fldCharType="begin"/>
      </w:r>
      <w:r w:rsidR="000913BF" w:rsidRPr="00B0008F">
        <w:rPr>
          <w:b/>
          <w:lang w:val="kk-KZ"/>
        </w:rPr>
        <w:instrText xml:space="preserve"> INCLUDEPICTURE  "H:\\statistica\\Textbook\\graphics\\alphanav.gif" \* MERGEFORMATINET </w:instrText>
      </w:r>
      <w:r>
        <w:rPr>
          <w:b/>
        </w:rPr>
        <w:fldChar w:fldCharType="separate"/>
      </w:r>
      <w:r w:rsidRPr="003627CA">
        <w:rPr>
          <w:b/>
        </w:rPr>
        <w:fldChar w:fldCharType="begin"/>
      </w:r>
      <w:r w:rsidR="003627CA" w:rsidRPr="00641E4D">
        <w:rPr>
          <w:b/>
          <w:lang w:val="kk-KZ"/>
        </w:rPr>
        <w:instrText xml:space="preserve"> INCLUDEPICTURE  "H:\\statistica\\Textbook\\graphics\\alphanav.gif" \* MERGEFORMATINET </w:instrText>
      </w:r>
      <w:r w:rsidRPr="003627CA">
        <w:rPr>
          <w:b/>
        </w:rPr>
        <w:fldChar w:fldCharType="separate"/>
      </w:r>
      <w:r w:rsidRPr="00833DEC">
        <w:rPr>
          <w:b/>
        </w:rPr>
        <w:fldChar w:fldCharType="begin"/>
      </w:r>
      <w:r w:rsidRPr="00675598">
        <w:rPr>
          <w:b/>
          <w:lang w:val="kk-KZ"/>
        </w:rPr>
        <w:instrText xml:space="preserve"> INCLUDEPICTURE  "H:\\statistica\\Textbook\\graphics\\alphanav.gif" \* MERGEFORMATINET </w:instrText>
      </w:r>
      <w:r w:rsidRPr="00833DEC">
        <w:rPr>
          <w:b/>
        </w:rPr>
        <w:fldChar w:fldCharType="separate"/>
      </w:r>
      <w:r w:rsidR="00675598" w:rsidRPr="00833DEC">
        <w:rPr>
          <w:b/>
        </w:rPr>
        <w:pict>
          <v:shape id="_x0000_i1084" type="#_x0000_t75" alt="" style="width:12pt;height:9.75pt">
            <v:imagedata r:id="rId94" r:href="rId99"/>
          </v:shape>
        </w:pict>
      </w:r>
      <w:r w:rsidRPr="00833DEC">
        <w:rPr>
          <w:b/>
        </w:rPr>
        <w:fldChar w:fldCharType="end"/>
      </w:r>
      <w:r w:rsidRPr="003627CA">
        <w:rPr>
          <w:b/>
        </w:rPr>
        <w:fldChar w:fldCharType="end"/>
      </w:r>
      <w:r>
        <w:rPr>
          <w:b/>
        </w:rPr>
        <w:fldChar w:fldCharType="end"/>
      </w:r>
      <w:r>
        <w:rPr>
          <w:b/>
        </w:rPr>
        <w:fldChar w:fldCharType="end"/>
      </w:r>
      <w:r>
        <w:rPr>
          <w:b/>
        </w:rPr>
        <w:fldChar w:fldCharType="end"/>
      </w:r>
      <w:r>
        <w:rPr>
          <w:b/>
        </w:rPr>
        <w:fldChar w:fldCharType="end"/>
      </w:r>
      <w:r>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Pr="004B411D">
        <w:rPr>
          <w:b/>
        </w:rPr>
        <w:fldChar w:fldCharType="end"/>
      </w:r>
      <w:r w:rsidR="004B411D" w:rsidRPr="004B411D">
        <w:rPr>
          <w:rFonts w:ascii="Times New Roman" w:hAnsi="Times New Roman"/>
          <w:color w:val="212121"/>
          <w:sz w:val="24"/>
          <w:szCs w:val="24"/>
          <w:lang w:val="kk-KZ"/>
        </w:rPr>
        <w:t xml:space="preserve"> таңдалады, қалдықтардың квадраттарының (немесе квадраттарының) қосындысы (болжанған болжамды бір қадам алда болатын минималды мәндер) минималды болып табылатын.</w:t>
      </w:r>
    </w:p>
    <w:p w:rsidR="00176ADC" w:rsidRPr="00176ADC" w:rsidRDefault="00176ADC" w:rsidP="00176AD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bookmarkStart w:id="11" w:name="indices"/>
      <w:bookmarkEnd w:id="11"/>
      <w:r w:rsidRPr="00176ADC">
        <w:rPr>
          <w:b/>
          <w:color w:val="212121"/>
          <w:lang w:val="kk-KZ"/>
        </w:rPr>
        <w:t>Ішінара реттеу сапасының индекстері.</w:t>
      </w:r>
      <w:r w:rsidRPr="00176ADC">
        <w:rPr>
          <w:color w:val="212121"/>
          <w:lang w:val="kk-KZ"/>
        </w:rPr>
        <w:t xml:space="preserve"> Белгілі бір мәннен алынған болжамды бағалаудың тікелей әдісі - бір қадам алға қарай бақыланатын құндылықтар мен болжамдарды қалыптастыру. (</w:t>
      </w:r>
      <w:r>
        <w:rPr>
          <w:color w:val="212121"/>
          <w:lang w:val="kk-KZ"/>
        </w:rPr>
        <w:t>2</w:t>
      </w:r>
      <w:r w:rsidRPr="00176ADC">
        <w:rPr>
          <w:color w:val="212121"/>
          <w:lang w:val="kk-KZ"/>
        </w:rPr>
        <w:t>.2-сурет). Бұл кестеде қалдықтар (сол Y осі бойынша сол жақта) бар. Диаграммадан болжам қандай учаскелерде жақсы немесе нашар көрінеді. Болжаудың дұрыстығы сияқты визуалды растау жиі жақсы нәтиже береді. Оңтайлы параметрді анықтау үшін пайдаланылуы мүмкін басқа да қателік шаралары бар.</w:t>
      </w:r>
    </w:p>
    <w:p w:rsidR="00E21C04" w:rsidRPr="001774FA" w:rsidRDefault="00E21C04" w:rsidP="00BB150D">
      <w:pPr>
        <w:ind w:right="-68" w:firstLine="567"/>
        <w:jc w:val="both"/>
        <w:rPr>
          <w:highlight w:val="yellow"/>
        </w:rPr>
      </w:pPr>
      <w:r w:rsidRPr="001774FA">
        <w:rPr>
          <w:rFonts w:ascii="Verdana" w:hAnsi="Verdana"/>
          <w:noProof/>
          <w:highlight w:val="yellow"/>
        </w:rPr>
        <w:lastRenderedPageBreak/>
        <w:drawing>
          <wp:inline distT="0" distB="0" distL="0" distR="0">
            <wp:extent cx="5305425" cy="3286125"/>
            <wp:effectExtent l="0" t="0" r="0" b="0"/>
            <wp:docPr id="961"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9305" t="27576" r="11333" b="18538"/>
                    <a:stretch>
                      <a:fillRect/>
                    </a:stretch>
                  </pic:blipFill>
                  <pic:spPr bwMode="auto">
                    <a:xfrm>
                      <a:off x="0" y="0"/>
                      <a:ext cx="5305425" cy="3286125"/>
                    </a:xfrm>
                    <a:prstGeom prst="rect">
                      <a:avLst/>
                    </a:prstGeom>
                    <a:noFill/>
                    <a:ln>
                      <a:noFill/>
                    </a:ln>
                  </pic:spPr>
                </pic:pic>
              </a:graphicData>
            </a:graphic>
          </wp:inline>
        </w:drawing>
      </w:r>
    </w:p>
    <w:p w:rsidR="00E21C04" w:rsidRPr="001774FA" w:rsidRDefault="00E21C04" w:rsidP="00BB150D">
      <w:pPr>
        <w:ind w:right="-68" w:firstLine="567"/>
        <w:jc w:val="both"/>
        <w:rPr>
          <w:highlight w:val="yellow"/>
        </w:rPr>
      </w:pPr>
    </w:p>
    <w:p w:rsidR="00E21C04" w:rsidRPr="00176ADC" w:rsidRDefault="00176ADC" w:rsidP="00176ADC">
      <w:pPr>
        <w:ind w:right="-68" w:firstLine="567"/>
        <w:jc w:val="center"/>
      </w:pPr>
      <w:r w:rsidRPr="00176ADC">
        <w:rPr>
          <w:lang w:val="kk-KZ"/>
        </w:rPr>
        <w:t>Сурет</w:t>
      </w:r>
      <w:r w:rsidR="00E21C04" w:rsidRPr="00176ADC">
        <w:t xml:space="preserve"> </w:t>
      </w:r>
      <w:r w:rsidR="00772037" w:rsidRPr="00176ADC">
        <w:rPr>
          <w:lang w:val="kk-KZ"/>
        </w:rPr>
        <w:t>2</w:t>
      </w:r>
      <w:r w:rsidR="00E21C04" w:rsidRPr="00176ADC">
        <w:t xml:space="preserve">.2 - </w:t>
      </w:r>
      <w:r w:rsidRPr="00176ADC">
        <w:rPr>
          <w:lang w:val="kk-KZ"/>
        </w:rPr>
        <w:t>Қатардың</w:t>
      </w:r>
      <w:r w:rsidRPr="00176ADC">
        <w:t xml:space="preserve"> моделінің </w:t>
      </w:r>
      <w:r w:rsidRPr="00176ADC">
        <w:rPr>
          <w:lang w:val="kk-KZ"/>
        </w:rPr>
        <w:t xml:space="preserve">ішінара реттеу </w:t>
      </w:r>
      <w:r w:rsidRPr="00176ADC">
        <w:t>сапасы</w:t>
      </w:r>
    </w:p>
    <w:p w:rsidR="00E21C04" w:rsidRPr="001774FA" w:rsidRDefault="00E21C04" w:rsidP="00176ADC">
      <w:pPr>
        <w:ind w:right="-68" w:firstLine="567"/>
        <w:jc w:val="center"/>
        <w:rPr>
          <w:highlight w:val="yellow"/>
        </w:rPr>
      </w:pPr>
    </w:p>
    <w:p w:rsidR="00176ADC" w:rsidRPr="00176ADC" w:rsidRDefault="00176ADC" w:rsidP="00176AD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176ADC">
        <w:rPr>
          <w:b/>
          <w:color w:val="212121"/>
          <w:lang w:val="kk-KZ"/>
        </w:rPr>
        <w:t>Орташа қателік.</w:t>
      </w:r>
      <w:r w:rsidRPr="00176ADC">
        <w:rPr>
          <w:color w:val="212121"/>
          <w:lang w:val="kk-KZ"/>
        </w:rPr>
        <w:t xml:space="preserve"> Орташа қате</w:t>
      </w:r>
      <w:r>
        <w:rPr>
          <w:color w:val="212121"/>
          <w:lang w:val="kk-KZ"/>
        </w:rPr>
        <w:t>лік</w:t>
      </w:r>
      <w:r w:rsidRPr="00176ADC">
        <w:rPr>
          <w:color w:val="212121"/>
          <w:lang w:val="kk-KZ"/>
        </w:rPr>
        <w:t xml:space="preserve"> (</w:t>
      </w:r>
      <w:r>
        <w:rPr>
          <w:color w:val="212121"/>
          <w:lang w:val="kk-KZ"/>
        </w:rPr>
        <w:t>ОҚ</w:t>
      </w:r>
      <w:r w:rsidRPr="00176ADC">
        <w:rPr>
          <w:color w:val="212121"/>
          <w:lang w:val="kk-KZ"/>
        </w:rPr>
        <w:t>) әр қадамда қателерді орташалау арқылы есептеледі. Бұл шараның айқын кемшілігі, оң және теріс қателіктер бір-бірін болдырмайды, сондықтан бұл болжамдың сапасының жақсы көрсеткіші емес.</w:t>
      </w:r>
    </w:p>
    <w:p w:rsidR="00176ADC" w:rsidRPr="00176ADC" w:rsidRDefault="00176ADC" w:rsidP="00BB150D">
      <w:pPr>
        <w:ind w:right="-68" w:firstLine="567"/>
        <w:jc w:val="both"/>
        <w:rPr>
          <w:highlight w:val="yellow"/>
        </w:rPr>
      </w:pPr>
      <w:r w:rsidRPr="007834C4">
        <w:rPr>
          <w:b/>
          <w:color w:val="212121"/>
          <w:shd w:val="clear" w:color="auto" w:fill="FFFFFF"/>
          <w:lang w:val="kk-KZ"/>
        </w:rPr>
        <w:t>Орташа абсолюттік қателік.</w:t>
      </w:r>
      <w:r w:rsidRPr="007834C4">
        <w:rPr>
          <w:color w:val="212121"/>
          <w:shd w:val="clear" w:color="auto" w:fill="FFFFFF"/>
          <w:lang w:val="kk-KZ"/>
        </w:rPr>
        <w:t xml:space="preserve"> Орташа абсолюттік қате (</w:t>
      </w:r>
      <w:r>
        <w:rPr>
          <w:color w:val="212121"/>
          <w:shd w:val="clear" w:color="auto" w:fill="FFFFFF"/>
          <w:lang w:val="kk-KZ"/>
        </w:rPr>
        <w:t>ОАҚ</w:t>
      </w:r>
      <w:r w:rsidRPr="007834C4">
        <w:rPr>
          <w:color w:val="212121"/>
          <w:shd w:val="clear" w:color="auto" w:fill="FFFFFF"/>
          <w:lang w:val="kk-KZ"/>
        </w:rPr>
        <w:t xml:space="preserve">) абсолюттік қателердің орташа мәні ретінде есептеледі. </w:t>
      </w:r>
      <w:r w:rsidRPr="00176ADC">
        <w:rPr>
          <w:color w:val="212121"/>
          <w:shd w:val="clear" w:color="auto" w:fill="FFFFFF"/>
        </w:rPr>
        <w:t>Егер ол 0 (нөл) болса, онда бізде тамаша болжам (болжам) бар. Орташа квадрат қателігімен салыстырғанда, бұл шара шығарындыларға «өте көп мән бермейді».</w:t>
      </w:r>
    </w:p>
    <w:p w:rsidR="00176ADC" w:rsidRPr="00176ADC" w:rsidRDefault="00176ADC" w:rsidP="00176AD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highlight w:val="yellow"/>
          <w:lang w:val="kk-KZ"/>
        </w:rPr>
      </w:pPr>
      <w:r w:rsidRPr="00176ADC">
        <w:rPr>
          <w:b/>
          <w:color w:val="212121"/>
          <w:lang w:val="kk-KZ"/>
        </w:rPr>
        <w:t>Квадрат қателер қосындысы (КҚҚ), орташа квадрат қателігі.</w:t>
      </w:r>
      <w:r w:rsidRPr="00176ADC">
        <w:rPr>
          <w:color w:val="212121"/>
          <w:lang w:val="kk-KZ"/>
        </w:rPr>
        <w:t xml:space="preserve"> Бұл мәндер қателік квадраттарының </w:t>
      </w:r>
      <w:r>
        <w:rPr>
          <w:color w:val="212121"/>
          <w:lang w:val="kk-KZ"/>
        </w:rPr>
        <w:t>қосындысы</w:t>
      </w:r>
      <w:r w:rsidRPr="00176ADC">
        <w:rPr>
          <w:color w:val="212121"/>
          <w:lang w:val="kk-KZ"/>
        </w:rPr>
        <w:t xml:space="preserve"> (немесе орташа) ретінде есептеледі. </w:t>
      </w:r>
      <w:r>
        <w:rPr>
          <w:color w:val="212121"/>
          <w:lang w:val="kk-KZ"/>
        </w:rPr>
        <w:t>Бұл е</w:t>
      </w:r>
      <w:r w:rsidRPr="00176ADC">
        <w:rPr>
          <w:color w:val="212121"/>
          <w:lang w:val="kk-KZ"/>
        </w:rPr>
        <w:t>ң жиі қолданылатын ішінара реттеу сапасының индекстері.</w:t>
      </w:r>
    </w:p>
    <w:p w:rsidR="00646283" w:rsidRPr="00646283" w:rsidRDefault="00646283" w:rsidP="006462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646283">
        <w:rPr>
          <w:b/>
          <w:color w:val="212121"/>
          <w:lang w:val="kk-KZ"/>
        </w:rPr>
        <w:t>Салыстырмалы қателік (СҚ).</w:t>
      </w:r>
      <w:r w:rsidRPr="00646283">
        <w:rPr>
          <w:color w:val="212121"/>
          <w:lang w:val="kk-KZ"/>
        </w:rPr>
        <w:t xml:space="preserve"> Алдыңғы барлық шараларда нақты қателік мәндері пайдаланылды. Тиісті </w:t>
      </w:r>
      <w:r w:rsidRPr="00176ADC">
        <w:rPr>
          <w:color w:val="212121"/>
          <w:lang w:val="kk-KZ"/>
        </w:rPr>
        <w:t>ішінара реттеу сапасының индекстері</w:t>
      </w:r>
      <w:r w:rsidRPr="00646283">
        <w:rPr>
          <w:color w:val="212121"/>
          <w:lang w:val="kk-KZ"/>
        </w:rPr>
        <w:t xml:space="preserve"> салыстырмалы қателіктерде білдіретін табиғи көрінеді. Айталық, ай сайын ай сайынғы сатылымдар айтарлықтай ауытқуы мүмкін (мысалы, маусымға қарай) айдан-айға дейін болжамды қанағаттандырады, егер ол дәлдікпен 10% болса. Басқаша айтқанда, болжау кезінде абсолюттік қате салыстырмалы қате</w:t>
      </w:r>
      <w:r>
        <w:rPr>
          <w:color w:val="212121"/>
          <w:lang w:val="kk-KZ"/>
        </w:rPr>
        <w:t>лік</w:t>
      </w:r>
      <w:r w:rsidRPr="00646283">
        <w:rPr>
          <w:color w:val="212121"/>
          <w:lang w:val="kk-KZ"/>
        </w:rPr>
        <w:t xml:space="preserve"> сияқты қызықты болмауы мүмкін. Қатысты қателікті ескеру үшін бірнеше түрлі индекстер ұсынылды. Алдымен олардың салыстырмалы қателігі келесідей есептеледі:</w:t>
      </w:r>
    </w:p>
    <w:p w:rsidR="00646283" w:rsidRPr="00646283" w:rsidRDefault="00646283" w:rsidP="00BB150D">
      <w:pPr>
        <w:ind w:right="-68" w:firstLine="567"/>
        <w:jc w:val="both"/>
        <w:rPr>
          <w:highlight w:val="yellow"/>
          <w:lang w:val="kk-KZ"/>
        </w:rPr>
      </w:pPr>
    </w:p>
    <w:p w:rsidR="00E21C04" w:rsidRPr="007834C4" w:rsidRDefault="00E21C04" w:rsidP="00530BC0">
      <w:pPr>
        <w:ind w:right="-68" w:firstLine="567"/>
        <w:jc w:val="center"/>
        <w:rPr>
          <w:lang w:val="kk-KZ"/>
        </w:rPr>
      </w:pPr>
      <w:r w:rsidRPr="007834C4">
        <w:rPr>
          <w:i/>
          <w:lang w:val="kk-KZ"/>
        </w:rPr>
        <w:t>ОО</w:t>
      </w:r>
      <w:r w:rsidRPr="007834C4">
        <w:rPr>
          <w:i/>
          <w:vertAlign w:val="subscript"/>
          <w:lang w:val="kk-KZ"/>
        </w:rPr>
        <w:t>t</w:t>
      </w:r>
      <w:r w:rsidRPr="007834C4">
        <w:rPr>
          <w:i/>
          <w:lang w:val="kk-KZ"/>
        </w:rPr>
        <w:t xml:space="preserve"> = 100*(х</w:t>
      </w:r>
      <w:r w:rsidRPr="007834C4">
        <w:rPr>
          <w:i/>
          <w:vertAlign w:val="subscript"/>
          <w:lang w:val="kk-KZ"/>
        </w:rPr>
        <w:t>t</w:t>
      </w:r>
      <w:r w:rsidRPr="007834C4">
        <w:rPr>
          <w:i/>
          <w:lang w:val="kk-KZ"/>
        </w:rPr>
        <w:t xml:space="preserve"> - F</w:t>
      </w:r>
      <w:r w:rsidRPr="007834C4">
        <w:rPr>
          <w:i/>
          <w:vertAlign w:val="subscript"/>
          <w:lang w:val="kk-KZ"/>
        </w:rPr>
        <w:t>t</w:t>
      </w:r>
      <w:r w:rsidRPr="007834C4">
        <w:rPr>
          <w:i/>
          <w:lang w:val="kk-KZ"/>
        </w:rPr>
        <w:t xml:space="preserve"> )/x</w:t>
      </w:r>
      <w:r w:rsidRPr="007834C4">
        <w:rPr>
          <w:i/>
          <w:vertAlign w:val="subscript"/>
          <w:lang w:val="kk-KZ"/>
        </w:rPr>
        <w:t xml:space="preserve">t                                                            </w:t>
      </w:r>
      <w:r w:rsidRPr="007834C4">
        <w:rPr>
          <w:lang w:val="kk-KZ"/>
        </w:rPr>
        <w:t>(</w:t>
      </w:r>
      <w:r w:rsidR="00772037" w:rsidRPr="00646283">
        <w:rPr>
          <w:lang w:val="kk-KZ"/>
        </w:rPr>
        <w:t>2</w:t>
      </w:r>
      <w:r w:rsidR="0038211B" w:rsidRPr="00646283">
        <w:rPr>
          <w:lang w:val="kk-KZ"/>
        </w:rPr>
        <w:t>.</w:t>
      </w:r>
      <w:r w:rsidRPr="007834C4">
        <w:rPr>
          <w:lang w:val="kk-KZ"/>
        </w:rPr>
        <w:t>4)</w:t>
      </w:r>
    </w:p>
    <w:p w:rsidR="00E21C04" w:rsidRPr="007834C4" w:rsidRDefault="00E21C04" w:rsidP="00BB150D">
      <w:pPr>
        <w:ind w:right="-68" w:firstLine="567"/>
        <w:jc w:val="both"/>
        <w:rPr>
          <w:highlight w:val="yellow"/>
          <w:lang w:val="kk-KZ"/>
        </w:rPr>
      </w:pPr>
    </w:p>
    <w:p w:rsidR="00E21C04" w:rsidRPr="007834C4" w:rsidRDefault="00646283" w:rsidP="00BB150D">
      <w:pPr>
        <w:ind w:right="-68"/>
        <w:jc w:val="both"/>
        <w:rPr>
          <w:lang w:val="kk-KZ"/>
        </w:rPr>
      </w:pPr>
      <w:r w:rsidRPr="00646283">
        <w:rPr>
          <w:lang w:val="kk-KZ"/>
        </w:rPr>
        <w:t>мұнда</w:t>
      </w:r>
      <w:r w:rsidR="00E21C04" w:rsidRPr="007834C4">
        <w:rPr>
          <w:lang w:val="kk-KZ"/>
        </w:rPr>
        <w:t xml:space="preserve"> </w:t>
      </w:r>
      <w:r w:rsidR="00E21C04" w:rsidRPr="007834C4">
        <w:rPr>
          <w:i/>
          <w:iCs/>
          <w:lang w:val="kk-KZ"/>
        </w:rPr>
        <w:t>х</w:t>
      </w:r>
      <w:r w:rsidR="00E21C04" w:rsidRPr="007834C4">
        <w:rPr>
          <w:i/>
          <w:iCs/>
          <w:vertAlign w:val="subscript"/>
          <w:lang w:val="kk-KZ"/>
        </w:rPr>
        <w:t>t</w:t>
      </w:r>
      <w:r w:rsidR="00E21C04" w:rsidRPr="007834C4">
        <w:rPr>
          <w:lang w:val="kk-KZ"/>
        </w:rPr>
        <w:t xml:space="preserve"> – </w:t>
      </w:r>
      <w:r w:rsidRPr="007834C4">
        <w:rPr>
          <w:lang w:val="kk-KZ"/>
        </w:rPr>
        <w:t>t уақытында бақыланатын мән</w:t>
      </w:r>
      <w:r w:rsidR="00E21C04" w:rsidRPr="007834C4">
        <w:rPr>
          <w:lang w:val="kk-KZ"/>
        </w:rPr>
        <w:t xml:space="preserve">, </w:t>
      </w:r>
      <w:r w:rsidRPr="00646283">
        <w:rPr>
          <w:lang w:val="kk-KZ"/>
        </w:rPr>
        <w:t>және</w:t>
      </w:r>
      <w:r w:rsidR="00E21C04" w:rsidRPr="007834C4">
        <w:rPr>
          <w:lang w:val="kk-KZ"/>
        </w:rPr>
        <w:t xml:space="preserve"> </w:t>
      </w:r>
      <w:r w:rsidR="00E21C04" w:rsidRPr="007834C4">
        <w:rPr>
          <w:i/>
          <w:iCs/>
          <w:lang w:val="kk-KZ"/>
        </w:rPr>
        <w:t>F</w:t>
      </w:r>
      <w:r w:rsidR="00E21C04" w:rsidRPr="007834C4">
        <w:rPr>
          <w:i/>
          <w:iCs/>
          <w:vertAlign w:val="subscript"/>
          <w:lang w:val="kk-KZ"/>
        </w:rPr>
        <w:t>t</w:t>
      </w:r>
      <w:r w:rsidR="00E21C04" w:rsidRPr="007834C4">
        <w:rPr>
          <w:lang w:val="kk-KZ"/>
        </w:rPr>
        <w:t xml:space="preserve"> – </w:t>
      </w:r>
      <w:r w:rsidRPr="007834C4">
        <w:rPr>
          <w:lang w:val="kk-KZ"/>
        </w:rPr>
        <w:t xml:space="preserve">болжам (тегістелген </w:t>
      </w:r>
      <w:r w:rsidRPr="00646283">
        <w:rPr>
          <w:lang w:val="kk-KZ"/>
        </w:rPr>
        <w:t>мән)</w:t>
      </w:r>
      <w:r w:rsidRPr="007834C4">
        <w:rPr>
          <w:lang w:val="kk-KZ"/>
        </w:rPr>
        <w:t>.</w:t>
      </w:r>
    </w:p>
    <w:p w:rsidR="00646283" w:rsidRPr="007834C4" w:rsidRDefault="00646283" w:rsidP="00BB150D">
      <w:pPr>
        <w:ind w:right="-68" w:firstLine="567"/>
        <w:jc w:val="both"/>
        <w:rPr>
          <w:highlight w:val="yellow"/>
          <w:lang w:val="kk-KZ"/>
        </w:rPr>
      </w:pPr>
      <w:r w:rsidRPr="007834C4">
        <w:rPr>
          <w:b/>
          <w:lang w:val="kk-KZ"/>
        </w:rPr>
        <w:t>Орташа салыстырмалы қате (</w:t>
      </w:r>
      <w:r w:rsidRPr="00646283">
        <w:rPr>
          <w:b/>
          <w:lang w:val="kk-KZ"/>
        </w:rPr>
        <w:t>ОСҚ</w:t>
      </w:r>
      <w:r w:rsidRPr="007834C4">
        <w:rPr>
          <w:b/>
          <w:lang w:val="kk-KZ"/>
        </w:rPr>
        <w:t>).</w:t>
      </w:r>
      <w:r w:rsidRPr="007834C4">
        <w:rPr>
          <w:lang w:val="kk-KZ"/>
        </w:rPr>
        <w:t xml:space="preserve"> Бұл мән салыстырмалы қателердің орташа мәні ретінде есептеледі.</w:t>
      </w:r>
    </w:p>
    <w:p w:rsidR="00646283" w:rsidRPr="00646283" w:rsidRDefault="00646283" w:rsidP="006462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646283">
        <w:rPr>
          <w:b/>
          <w:color w:val="212121"/>
          <w:lang w:val="kk-KZ"/>
        </w:rPr>
        <w:t>Орташа абсолюттік салыстырмалы қателік (ОАСҚ).</w:t>
      </w:r>
      <w:r w:rsidRPr="00646283">
        <w:rPr>
          <w:color w:val="212121"/>
          <w:lang w:val="kk-KZ"/>
        </w:rPr>
        <w:t xml:space="preserve"> Қалыпты орташа қателіктер жағдайында, теріс және оң салыстырмалы қателіктер бір-бірін баяулатады. Сондықтан, тұтас жиынтығының сапасын бағалау үшін (бүкіл серия үшін) орташа абсолюттік салыстырмалы қатені пайдалану жақсы. Жиі бұл шара түбір-орташа-квадрат қателігінен анағұрлым мықты. Мысалы, болжамдардың дәлдігін ± 5% деп білу пайдалы, ал орташа квадраттың қателігі үшін 30,8 мәнін оңай түсіндіру мүмкін емес.</w:t>
      </w:r>
    </w:p>
    <w:p w:rsidR="00646283" w:rsidRPr="00646283" w:rsidRDefault="00646283" w:rsidP="00BB150D">
      <w:pPr>
        <w:ind w:right="-68" w:firstLine="567"/>
        <w:jc w:val="both"/>
        <w:rPr>
          <w:highlight w:val="yellow"/>
          <w:lang w:val="kk-KZ"/>
        </w:rPr>
      </w:pPr>
    </w:p>
    <w:p w:rsidR="00646283" w:rsidRPr="00646283" w:rsidRDefault="00646283" w:rsidP="006462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646283">
        <w:rPr>
          <w:b/>
          <w:color w:val="212121"/>
          <w:lang w:val="kk-KZ"/>
        </w:rPr>
        <w:lastRenderedPageBreak/>
        <w:t>Ең жақсы параметрді іздеу.</w:t>
      </w:r>
      <w:r w:rsidRPr="00646283">
        <w:rPr>
          <w:color w:val="212121"/>
          <w:lang w:val="kk-KZ"/>
        </w:rPr>
        <w:t xml:space="preserve"> Орташа квадрат қателігін, орташа абсолюттік қателікті немесе орташа абсолюттік салыстырмалы қателікті азайту үшін квази-Ньютон әдісі қолданылады (</w:t>
      </w:r>
      <w:r>
        <w:rPr>
          <w:color w:val="212121"/>
          <w:lang w:val="kk-KZ"/>
        </w:rPr>
        <w:t>АРПСС-ғы</w:t>
      </w:r>
      <w:r w:rsidRPr="00646283">
        <w:rPr>
          <w:color w:val="212121"/>
          <w:lang w:val="kk-KZ"/>
        </w:rPr>
        <w:t xml:space="preserve"> сияқты). Көп жағдайда бұл процедура тордағы қалыпты бустерге қарағанда тиімдірек болады (әсіресе бірнеше тегістеу параметрлері болған жағдайда) және </w:t>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sidRPr="001774FA">
        <w:rPr>
          <w:highlight w:val="yellow"/>
        </w:rPr>
        <w:fldChar w:fldCharType="begin"/>
      </w:r>
      <w:r w:rsidRPr="00646283">
        <w:rPr>
          <w:highlight w:val="yellow"/>
          <w:lang w:val="kk-KZ"/>
        </w:rPr>
        <w:instrText xml:space="preserve"> INCLUDEPICTURE  "H:\\statistica\\Textbook\\graphics\\alphanav.gif" \* MERGEFORMATINET </w:instrText>
      </w:r>
      <w:r w:rsidR="00833DEC" w:rsidRPr="001774FA">
        <w:rPr>
          <w:highlight w:val="yellow"/>
        </w:rPr>
        <w:fldChar w:fldCharType="separate"/>
      </w:r>
      <w:r w:rsidR="00833DEC">
        <w:rPr>
          <w:highlight w:val="yellow"/>
        </w:rPr>
        <w:fldChar w:fldCharType="begin"/>
      </w:r>
      <w:r w:rsidR="007834C4" w:rsidRPr="007834C4">
        <w:rPr>
          <w:highlight w:val="yellow"/>
          <w:lang w:val="kk-KZ"/>
        </w:rPr>
        <w:instrText xml:space="preserve"> INCLUDEPICTURE  "H:\\statistica\\Textbook\\graphics\\alphanav.gif" \* MERGEFORMATINET </w:instrText>
      </w:r>
      <w:r w:rsidR="00833DEC">
        <w:rPr>
          <w:highlight w:val="yellow"/>
        </w:rPr>
        <w:fldChar w:fldCharType="separate"/>
      </w:r>
      <w:r w:rsidR="00833DEC">
        <w:rPr>
          <w:highlight w:val="yellow"/>
        </w:rPr>
        <w:fldChar w:fldCharType="begin"/>
      </w:r>
      <w:r w:rsidR="00350431" w:rsidRPr="00350431">
        <w:rPr>
          <w:highlight w:val="yellow"/>
          <w:lang w:val="kk-KZ"/>
        </w:rPr>
        <w:instrText xml:space="preserve"> INCLUDEPICTURE  "H:\\statistica\\Textbook\\graphics\\alphanav.gif" \* MERGEFORMATINET </w:instrText>
      </w:r>
      <w:r w:rsidR="00833DEC">
        <w:rPr>
          <w:highlight w:val="yellow"/>
        </w:rPr>
        <w:fldChar w:fldCharType="separate"/>
      </w:r>
      <w:r w:rsidR="00833DEC">
        <w:rPr>
          <w:highlight w:val="yellow"/>
        </w:rPr>
        <w:fldChar w:fldCharType="begin"/>
      </w:r>
      <w:r w:rsidR="0044620C" w:rsidRPr="00E7591B">
        <w:rPr>
          <w:highlight w:val="yellow"/>
          <w:lang w:val="kk-KZ"/>
        </w:rPr>
        <w:instrText xml:space="preserve"> INCLUDEPICTURE  "H:\\statistica\\Textbook\\graphics\\alphanav.gif" \* MERGEFORMATINET </w:instrText>
      </w:r>
      <w:r w:rsidR="00833DEC">
        <w:rPr>
          <w:highlight w:val="yellow"/>
        </w:rPr>
        <w:fldChar w:fldCharType="separate"/>
      </w:r>
      <w:r w:rsidR="00833DEC">
        <w:rPr>
          <w:highlight w:val="yellow"/>
        </w:rPr>
        <w:fldChar w:fldCharType="begin"/>
      </w:r>
      <w:r w:rsidR="00FD42F2" w:rsidRPr="00FD42F2">
        <w:rPr>
          <w:highlight w:val="yellow"/>
          <w:lang w:val="kk-KZ"/>
        </w:rPr>
        <w:instrText xml:space="preserve"> INCLUDEPICTURE  "H:\\statistica\\Textbook\\graphics\\alphanav.gif" \* MERGEFORMATINET </w:instrText>
      </w:r>
      <w:r w:rsidR="00833DEC">
        <w:rPr>
          <w:highlight w:val="yellow"/>
        </w:rPr>
        <w:fldChar w:fldCharType="separate"/>
      </w:r>
      <w:r w:rsidR="00833DEC">
        <w:rPr>
          <w:highlight w:val="yellow"/>
        </w:rPr>
        <w:fldChar w:fldCharType="begin"/>
      </w:r>
      <w:r w:rsidR="000913BF" w:rsidRPr="00B0008F">
        <w:rPr>
          <w:highlight w:val="yellow"/>
          <w:lang w:val="kk-KZ"/>
        </w:rPr>
        <w:instrText xml:space="preserve"> INCLUDEPICTURE  "H:\\statistica\\Textbook\\graphics\\alphanav.gif" \* MERGEFORMATINET </w:instrText>
      </w:r>
      <w:r w:rsidR="00833DEC">
        <w:rPr>
          <w:highlight w:val="yellow"/>
        </w:rPr>
        <w:fldChar w:fldCharType="separate"/>
      </w:r>
      <w:r w:rsidR="00833DEC" w:rsidRPr="003627CA">
        <w:rPr>
          <w:highlight w:val="yellow"/>
        </w:rPr>
        <w:fldChar w:fldCharType="begin"/>
      </w:r>
      <w:r w:rsidR="003627CA" w:rsidRPr="00641E4D">
        <w:rPr>
          <w:highlight w:val="yellow"/>
          <w:lang w:val="kk-KZ"/>
        </w:rPr>
        <w:instrText xml:space="preserve"> INCLUDEPICTURE  "H:\\statistica\\Textbook\\graphics\\alphanav.gif" \* MERGEFORMATINET </w:instrText>
      </w:r>
      <w:r w:rsidR="00833DEC" w:rsidRPr="003627CA">
        <w:rPr>
          <w:highlight w:val="yellow"/>
        </w:rPr>
        <w:fldChar w:fldCharType="separate"/>
      </w:r>
      <w:r w:rsidR="00833DEC" w:rsidRPr="00833DEC">
        <w:rPr>
          <w:highlight w:val="yellow"/>
        </w:rPr>
        <w:fldChar w:fldCharType="begin"/>
      </w:r>
      <w:r w:rsidR="00833DEC" w:rsidRPr="00675598">
        <w:rPr>
          <w:highlight w:val="yellow"/>
          <w:lang w:val="kk-KZ"/>
        </w:rPr>
        <w:instrText xml:space="preserve"> INCLUDEPICTURE  "H:\\statistica\\Textbook\\graphics\\alphanav.gif" \* MERGEFORMATINET </w:instrText>
      </w:r>
      <w:r w:rsidR="00833DEC" w:rsidRPr="00833DEC">
        <w:rPr>
          <w:highlight w:val="yellow"/>
        </w:rPr>
        <w:fldChar w:fldCharType="separate"/>
      </w:r>
      <w:r w:rsidR="00675598" w:rsidRPr="00833DEC">
        <w:rPr>
          <w:highlight w:val="yellow"/>
        </w:rPr>
        <w:pict>
          <v:shape id="_x0000_i1085" type="#_x0000_t75" alt="alphanav.gif (845 bytes)" style="width:12pt;height:9.75pt">
            <v:imagedata r:id="rId94" r:href="rId101"/>
          </v:shape>
        </w:pict>
      </w:r>
      <w:r w:rsidR="00833DEC" w:rsidRPr="00833DEC">
        <w:rPr>
          <w:highlight w:val="yellow"/>
        </w:rPr>
        <w:fldChar w:fldCharType="end"/>
      </w:r>
      <w:r w:rsidR="00833DEC" w:rsidRPr="003627CA">
        <w:rPr>
          <w:highlight w:val="yellow"/>
        </w:rPr>
        <w:fldChar w:fldCharType="end"/>
      </w:r>
      <w:r w:rsidR="00833DEC">
        <w:rPr>
          <w:highlight w:val="yellow"/>
        </w:rPr>
        <w:fldChar w:fldCharType="end"/>
      </w:r>
      <w:r w:rsidR="00833DEC">
        <w:rPr>
          <w:highlight w:val="yellow"/>
        </w:rPr>
        <w:fldChar w:fldCharType="end"/>
      </w:r>
      <w:r w:rsidR="00833DEC">
        <w:rPr>
          <w:highlight w:val="yellow"/>
        </w:rPr>
        <w:fldChar w:fldCharType="end"/>
      </w:r>
      <w:r w:rsidR="00833DEC">
        <w:rPr>
          <w:highlight w:val="yellow"/>
        </w:rPr>
        <w:fldChar w:fldCharType="end"/>
      </w:r>
      <w:r w:rsidR="00833DEC">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00833DEC" w:rsidRPr="001774FA">
        <w:rPr>
          <w:highlight w:val="yellow"/>
        </w:rPr>
        <w:fldChar w:fldCharType="end"/>
      </w:r>
      <w:r w:rsidRPr="00646283">
        <w:rPr>
          <w:color w:val="212121"/>
          <w:lang w:val="kk-KZ"/>
        </w:rPr>
        <w:t>оңтайлы мәнді тез табуға болады.</w:t>
      </w:r>
    </w:p>
    <w:p w:rsidR="00646283" w:rsidRPr="00646283" w:rsidRDefault="00526AE5" w:rsidP="0064628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212121"/>
          <w:lang w:val="kk-KZ"/>
        </w:rPr>
      </w:pPr>
      <w:r w:rsidRPr="00526AE5">
        <w:rPr>
          <w:b/>
          <w:bCs/>
          <w:i/>
          <w:iCs/>
          <w:lang w:val="kk-KZ"/>
        </w:rPr>
        <w:t>S</w:t>
      </w:r>
      <w:r w:rsidRPr="00526AE5">
        <w:rPr>
          <w:b/>
          <w:bCs/>
          <w:i/>
          <w:iCs/>
          <w:vertAlign w:val="subscript"/>
          <w:lang w:val="kk-KZ"/>
        </w:rPr>
        <w:t>0</w:t>
      </w:r>
      <w:r w:rsidR="00646283" w:rsidRPr="00646283">
        <w:rPr>
          <w:b/>
          <w:color w:val="212121"/>
          <w:lang w:val="kk-KZ"/>
        </w:rPr>
        <w:t>-</w:t>
      </w:r>
      <w:r w:rsidRPr="00526AE5">
        <w:rPr>
          <w:b/>
          <w:color w:val="212121"/>
          <w:lang w:val="kk-KZ"/>
        </w:rPr>
        <w:t>д</w:t>
      </w:r>
      <w:r w:rsidR="00646283" w:rsidRPr="00646283">
        <w:rPr>
          <w:b/>
          <w:color w:val="212121"/>
          <w:lang w:val="kk-KZ"/>
        </w:rPr>
        <w:t>ің алғашқы түзілген мәні.</w:t>
      </w:r>
      <w:r w:rsidR="00646283" w:rsidRPr="00646283">
        <w:rPr>
          <w:rFonts w:ascii="inherit" w:hAnsi="inherit" w:cs="Courier New"/>
          <w:color w:val="212121"/>
          <w:lang w:val="kk-KZ"/>
        </w:rPr>
        <w:t xml:space="preserve"> Егер қарапайым экспоненциалды тегістеу формуласына қайта қарасаңыз, алғашқы түзілген мәнді (болжам) есептеу үшін S0 мәніне ие болатыныңызды көресіз.</w:t>
      </w:r>
      <w:r w:rsidRPr="00526AE5">
        <w:rPr>
          <w:lang w:val="kk-KZ"/>
        </w:rPr>
        <w:t xml:space="preserve"> </w:t>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fldChar w:fldCharType="begin"/>
      </w:r>
      <w:r w:rsidR="007834C4" w:rsidRPr="007834C4">
        <w:rPr>
          <w:lang w:val="kk-KZ"/>
        </w:rPr>
        <w:instrText xml:space="preserve"> INCLUDEPICTURE  "H:\\statistica\\Textbook\\graphics\\alpha.gif" \* MERGEFORMATINET </w:instrText>
      </w:r>
      <w:r w:rsidR="00833DEC">
        <w:fldChar w:fldCharType="separate"/>
      </w:r>
      <w:r w:rsidR="00833DEC">
        <w:fldChar w:fldCharType="begin"/>
      </w:r>
      <w:r w:rsidR="00350431" w:rsidRPr="00350431">
        <w:rPr>
          <w:lang w:val="kk-KZ"/>
        </w:rPr>
        <w:instrText xml:space="preserve"> INCLUDEPICTURE  "H:\\statistica\\Textbook\\graphics\\alpha.gif" \* MERGEFORMATINET </w:instrText>
      </w:r>
      <w:r w:rsidR="00833DEC">
        <w:fldChar w:fldCharType="separate"/>
      </w:r>
      <w:r w:rsidR="00833DEC">
        <w:fldChar w:fldCharType="begin"/>
      </w:r>
      <w:r w:rsidR="0044620C" w:rsidRPr="00E7591B">
        <w:rPr>
          <w:lang w:val="kk-KZ"/>
        </w:rPr>
        <w:instrText xml:space="preserve"> INCLUDEPICTURE  "H:\\statistica\\Textbook\\graphics\\alpha.gif" \* MERGEFORMATINET </w:instrText>
      </w:r>
      <w:r w:rsidR="00833DEC">
        <w:fldChar w:fldCharType="separate"/>
      </w:r>
      <w:r w:rsidR="00833DEC">
        <w:fldChar w:fldCharType="begin"/>
      </w:r>
      <w:r w:rsidR="00FD42F2" w:rsidRPr="00FD42F2">
        <w:rPr>
          <w:lang w:val="kk-KZ"/>
        </w:rPr>
        <w:instrText xml:space="preserve"> INCLUDEPICTURE  "H:\\statistica\\Textbook\\graphics\\alpha.gif" \* MERGEFORMATINET </w:instrText>
      </w:r>
      <w:r w:rsidR="00833DEC">
        <w:fldChar w:fldCharType="separate"/>
      </w:r>
      <w:r w:rsidR="00833DEC">
        <w:fldChar w:fldCharType="begin"/>
      </w:r>
      <w:r w:rsidR="000913BF" w:rsidRPr="00B0008F">
        <w:rPr>
          <w:lang w:val="kk-KZ"/>
        </w:rPr>
        <w:instrText xml:space="preserve"> INCLUDEPICTURE  "H:\\statistica\\Textbook\\graphics\\alpha.gif" \* MERGEFORMATINET </w:instrText>
      </w:r>
      <w:r w:rsidR="00833DEC">
        <w:fldChar w:fldCharType="separate"/>
      </w:r>
      <w:r w:rsidR="00833DEC" w:rsidRPr="003627CA">
        <w:fldChar w:fldCharType="begin"/>
      </w:r>
      <w:r w:rsidR="003627CA" w:rsidRPr="00641E4D">
        <w:rPr>
          <w:lang w:val="kk-KZ"/>
        </w:rPr>
        <w:instrText xml:space="preserve"> INCLUDEPICTURE  "H:\\statistica\\Textbook\\graphics\\alpha.gif" \* MERGEFORMATINET </w:instrText>
      </w:r>
      <w:r w:rsidR="00833DEC" w:rsidRPr="003627CA">
        <w:fldChar w:fldCharType="separate"/>
      </w:r>
      <w:r w:rsidR="00833DEC" w:rsidRPr="00833DEC">
        <w:fldChar w:fldCharType="begin"/>
      </w:r>
      <w:r w:rsidR="00833DEC" w:rsidRPr="00675598">
        <w:rPr>
          <w:lang w:val="kk-KZ"/>
        </w:rPr>
        <w:instrText xml:space="preserve"> INCLUDEPICTURE  "H:\\statistica\\Textbook\\graphics\\alpha.gif" \* MERGEFORMATINET </w:instrText>
      </w:r>
      <w:r w:rsidR="00833DEC" w:rsidRPr="00833DEC">
        <w:fldChar w:fldCharType="separate"/>
      </w:r>
      <w:r w:rsidR="00675598">
        <w:pict>
          <v:shape id="_x0000_i1086" type="#_x0000_t75" alt="" style="width:12pt;height:9.75pt">
            <v:imagedata r:id="rId102" r:href="rId103"/>
          </v:shape>
        </w:pict>
      </w:r>
      <w:r w:rsidR="00833DEC" w:rsidRPr="00833DEC">
        <w:fldChar w:fldCharType="end"/>
      </w:r>
      <w:r w:rsidR="00833DEC" w:rsidRPr="003627CA">
        <w:fldChar w:fldCharType="end"/>
      </w:r>
      <w:r w:rsidR="00833DEC">
        <w:fldChar w:fldCharType="end"/>
      </w:r>
      <w:r w:rsidR="00833DEC">
        <w:fldChar w:fldCharType="end"/>
      </w:r>
      <w:r w:rsidR="00833DEC">
        <w:fldChar w:fldCharType="end"/>
      </w:r>
      <w:r w:rsidR="00833DEC">
        <w:fldChar w:fldCharType="end"/>
      </w:r>
      <w:r w:rsidR="00833DEC">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646283" w:rsidRPr="00646283">
        <w:rPr>
          <w:rFonts w:ascii="inherit" w:hAnsi="inherit" w:cs="Courier New"/>
          <w:color w:val="212121"/>
          <w:lang w:val="kk-KZ"/>
        </w:rPr>
        <w:t xml:space="preserve"> </w:t>
      </w:r>
      <w:r w:rsidRPr="00526AE5">
        <w:rPr>
          <w:rFonts w:ascii="inherit" w:hAnsi="inherit" w:cs="Courier New"/>
          <w:color w:val="212121"/>
          <w:lang w:val="kk-KZ"/>
        </w:rPr>
        <w:t>п</w:t>
      </w:r>
      <w:r w:rsidR="00646283" w:rsidRPr="00646283">
        <w:rPr>
          <w:rFonts w:ascii="inherit" w:hAnsi="inherit" w:cs="Courier New"/>
          <w:color w:val="212121"/>
          <w:lang w:val="kk-KZ"/>
        </w:rPr>
        <w:t>араметрді таңдауға байланысты (атап айтқанда,</w:t>
      </w:r>
      <w:r w:rsidRPr="00526AE5">
        <w:rPr>
          <w:lang w:val="kk-KZ"/>
        </w:rPr>
        <w:t xml:space="preserve"> </w:t>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rsidRPr="00526AE5">
        <w:fldChar w:fldCharType="begin"/>
      </w:r>
      <w:r w:rsidRPr="00526AE5">
        <w:rPr>
          <w:lang w:val="kk-KZ"/>
        </w:rPr>
        <w:instrText xml:space="preserve"> INCLUDEPICTURE  "H:\\statistica\\Textbook\\graphics\\alpha.gif" \* MERGEFORMATINET </w:instrText>
      </w:r>
      <w:r w:rsidR="00833DEC" w:rsidRPr="00526AE5">
        <w:fldChar w:fldCharType="separate"/>
      </w:r>
      <w:r w:rsidR="00833DEC">
        <w:fldChar w:fldCharType="begin"/>
      </w:r>
      <w:r w:rsidR="007834C4" w:rsidRPr="007834C4">
        <w:rPr>
          <w:lang w:val="kk-KZ"/>
        </w:rPr>
        <w:instrText xml:space="preserve"> INCLUDEPICTURE  "H:\\statistica\\Textbook\\graphics\\alpha.gif" \* MERGEFORMATINET </w:instrText>
      </w:r>
      <w:r w:rsidR="00833DEC">
        <w:fldChar w:fldCharType="separate"/>
      </w:r>
      <w:r w:rsidR="00833DEC">
        <w:fldChar w:fldCharType="begin"/>
      </w:r>
      <w:r w:rsidR="00350431">
        <w:instrText xml:space="preserve"> INCLUDEPICTURE  "H:\\statistica\\Textbook\\graphics\\alpha.gif" \* MERGEFORMATINET </w:instrText>
      </w:r>
      <w:r w:rsidR="00833DEC">
        <w:fldChar w:fldCharType="separate"/>
      </w:r>
      <w:r w:rsidR="00833DEC">
        <w:fldChar w:fldCharType="begin"/>
      </w:r>
      <w:r w:rsidR="0044620C">
        <w:instrText xml:space="preserve"> INCLUDEPICTURE  "H:\\statistica\\Textbook\\graphics\\alpha.gif" \* MERGEFORMATINET </w:instrText>
      </w:r>
      <w:r w:rsidR="00833DEC">
        <w:fldChar w:fldCharType="separate"/>
      </w:r>
      <w:r w:rsidR="00833DEC">
        <w:fldChar w:fldCharType="begin"/>
      </w:r>
      <w:r w:rsidR="00FD42F2">
        <w:instrText xml:space="preserve"> INCLUDEPICTURE  "H:\\statistica\\Textbook\\graphics\\alpha.gif" \* MERGEFORMATINET </w:instrText>
      </w:r>
      <w:r w:rsidR="00833DEC">
        <w:fldChar w:fldCharType="separate"/>
      </w:r>
      <w:r w:rsidR="00833DEC">
        <w:fldChar w:fldCharType="begin"/>
      </w:r>
      <w:r w:rsidR="000913BF">
        <w:instrText xml:space="preserve"> INCLUDEPICTURE  "H:\\statistica\\Textbook\\graphics\\alpha.gif" \* MERGEFORMATINET </w:instrText>
      </w:r>
      <w:r w:rsidR="00833DEC">
        <w:fldChar w:fldCharType="separate"/>
      </w:r>
      <w:r w:rsidR="00675598">
        <w:pict>
          <v:shape id="_x0000_i1087" type="#_x0000_t75" alt="" style="width:12pt;height:9.75pt">
            <v:imagedata r:id="rId102" r:href="rId104"/>
          </v:shape>
        </w:pict>
      </w:r>
      <w:r w:rsidR="00833DEC">
        <w:fldChar w:fldCharType="end"/>
      </w:r>
      <w:r w:rsidR="00833DEC">
        <w:fldChar w:fldCharType="end"/>
      </w:r>
      <w:r w:rsidR="00833DEC">
        <w:fldChar w:fldCharType="end"/>
      </w:r>
      <w:r w:rsidR="00833DEC">
        <w:fldChar w:fldCharType="end"/>
      </w:r>
      <w:r w:rsidR="00833DEC">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833DEC" w:rsidRPr="00526AE5">
        <w:fldChar w:fldCharType="end"/>
      </w:r>
      <w:r w:rsidR="00646283" w:rsidRPr="00646283">
        <w:rPr>
          <w:rFonts w:ascii="inherit" w:hAnsi="inherit" w:cs="Courier New"/>
          <w:color w:val="212121"/>
          <w:lang w:val="kk-KZ"/>
        </w:rPr>
        <w:t xml:space="preserve"> 0-ге жақын болса), тегістелген үдерістің бастапқы мәні көптеген кейінгі бақылауларды болжауға айтарлықтай әсер етуі мүмкін. Экспоненциалды тегістеуді қолдану туралы басқа нұсқаулардағыдай, ең жақсы болжамды беретін бастапқы мәнді қабылдау ұсынылады. Екінші жағынан</w:t>
      </w:r>
      <w:r w:rsidR="00646283" w:rsidRPr="00646283">
        <w:rPr>
          <w:rFonts w:ascii="inherit" w:hAnsi="inherit" w:cs="Courier New"/>
          <w:color w:val="212121"/>
          <w:sz w:val="20"/>
          <w:szCs w:val="20"/>
          <w:lang w:val="kk-KZ"/>
        </w:rPr>
        <w:t xml:space="preserve">, </w:t>
      </w:r>
      <w:r w:rsidR="00646283" w:rsidRPr="00646283">
        <w:rPr>
          <w:color w:val="212121"/>
          <w:lang w:val="kk-KZ"/>
        </w:rPr>
        <w:t>таңдаудың ықпалы серияның ұзындығымен азаяды және көптеген байқау үшін сыни болып қалады.</w:t>
      </w:r>
    </w:p>
    <w:p w:rsidR="00E21C04" w:rsidRPr="00646283" w:rsidRDefault="00E21C04" w:rsidP="00BB150D">
      <w:pPr>
        <w:ind w:right="-68" w:firstLine="567"/>
        <w:jc w:val="both"/>
        <w:rPr>
          <w:lang w:val="kk-KZ"/>
        </w:rPr>
      </w:pPr>
      <w:r w:rsidRPr="00646283">
        <w:rPr>
          <w:lang w:val="kk-KZ"/>
        </w:rPr>
        <w:t> </w:t>
      </w:r>
      <w:bookmarkStart w:id="12" w:name="seasonal"/>
      <w:bookmarkEnd w:id="12"/>
      <w:r w:rsidRPr="00646283">
        <w:rPr>
          <w:lang w:val="kk-KZ"/>
        </w:rPr>
        <w:t xml:space="preserve"> </w:t>
      </w:r>
    </w:p>
    <w:p w:rsidR="000E570C" w:rsidRPr="001774FA" w:rsidRDefault="000E570C" w:rsidP="000E570C">
      <w:pPr>
        <w:ind w:firstLine="567"/>
        <w:jc w:val="both"/>
        <w:rPr>
          <w:rFonts w:eastAsia="Arial Unicode MS"/>
          <w:b/>
          <w:lang w:val="kk-KZ"/>
        </w:rPr>
      </w:pPr>
      <w:r w:rsidRPr="001774FA">
        <w:rPr>
          <w:rFonts w:eastAsia="Arial Unicode MS"/>
          <w:b/>
          <w:lang w:val="kk-KZ"/>
        </w:rPr>
        <w:t>Бақылау сұрақтары:</w:t>
      </w:r>
    </w:p>
    <w:p w:rsidR="000E570C" w:rsidRPr="001774FA" w:rsidRDefault="000E570C" w:rsidP="000E570C">
      <w:pPr>
        <w:ind w:firstLine="567"/>
        <w:jc w:val="both"/>
        <w:rPr>
          <w:rFonts w:eastAsia="Arial Unicode MS"/>
          <w:b/>
          <w:sz w:val="20"/>
          <w:szCs w:val="20"/>
          <w:lang w:val="kk-KZ"/>
        </w:rPr>
      </w:pPr>
    </w:p>
    <w:p w:rsidR="00526AE5" w:rsidRPr="00526AE5" w:rsidRDefault="00526AE5" w:rsidP="00526A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lang w:val="kk-KZ"/>
        </w:rPr>
      </w:pPr>
      <w:r>
        <w:rPr>
          <w:lang w:val="kk-KZ"/>
        </w:rPr>
        <w:t>1</w:t>
      </w:r>
      <w:r w:rsidRPr="00526AE5">
        <w:rPr>
          <w:lang w:val="kk-KZ"/>
        </w:rPr>
        <w:t>. А</w:t>
      </w:r>
      <w:r w:rsidRPr="00526AE5">
        <w:rPr>
          <w:bCs/>
          <w:lang w:val="kk-KZ"/>
        </w:rPr>
        <w:t>вторегрессия</w:t>
      </w:r>
      <w:r>
        <w:rPr>
          <w:bCs/>
          <w:lang w:val="kk-KZ"/>
        </w:rPr>
        <w:t xml:space="preserve"> дегеніміз не?</w:t>
      </w:r>
    </w:p>
    <w:p w:rsidR="00526AE5" w:rsidRPr="00526AE5" w:rsidRDefault="00526AE5" w:rsidP="00526AE5">
      <w:pPr>
        <w:ind w:right="-68"/>
        <w:jc w:val="both"/>
        <w:rPr>
          <w:lang w:val="kk-KZ"/>
        </w:rPr>
      </w:pPr>
      <w:r w:rsidRPr="00526AE5">
        <w:rPr>
          <w:lang w:val="kk-KZ"/>
        </w:rPr>
        <w:t xml:space="preserve">2. </w:t>
      </w:r>
      <w:r w:rsidRPr="00526AE5">
        <w:rPr>
          <w:color w:val="212121"/>
          <w:lang w:val="kk-KZ"/>
        </w:rPr>
        <w:t>Орташа жылжу үрдісі</w:t>
      </w:r>
      <w:r>
        <w:rPr>
          <w:color w:val="212121"/>
          <w:lang w:val="kk-KZ"/>
        </w:rPr>
        <w:t>н қалай түсінесің?</w:t>
      </w:r>
    </w:p>
    <w:p w:rsidR="00526AE5" w:rsidRPr="00526AE5" w:rsidRDefault="00526AE5" w:rsidP="00526AE5">
      <w:pPr>
        <w:ind w:right="-68"/>
        <w:jc w:val="both"/>
        <w:rPr>
          <w:color w:val="212121"/>
          <w:lang w:val="kk-KZ"/>
        </w:rPr>
      </w:pPr>
      <w:r w:rsidRPr="00526AE5">
        <w:rPr>
          <w:caps/>
          <w:lang w:val="kk-KZ"/>
        </w:rPr>
        <w:t xml:space="preserve">3. </w:t>
      </w:r>
      <w:r w:rsidRPr="00526AE5">
        <w:rPr>
          <w:lang w:val="kk-KZ"/>
        </w:rPr>
        <w:t>АРПСС</w:t>
      </w:r>
      <w:r w:rsidRPr="00AE49EA">
        <w:rPr>
          <w:color w:val="212121"/>
          <w:lang w:val="kk-KZ"/>
        </w:rPr>
        <w:t xml:space="preserve"> </w:t>
      </w:r>
      <w:r w:rsidRPr="00526AE5">
        <w:rPr>
          <w:color w:val="212121"/>
          <w:lang w:val="kk-KZ"/>
        </w:rPr>
        <w:t>моделі</w:t>
      </w:r>
      <w:r>
        <w:rPr>
          <w:color w:val="212121"/>
          <w:lang w:val="kk-KZ"/>
        </w:rPr>
        <w:t xml:space="preserve"> пайдасы қандай?</w:t>
      </w:r>
      <w:r w:rsidRPr="00AE49EA">
        <w:rPr>
          <w:color w:val="212121"/>
          <w:lang w:val="kk-KZ"/>
        </w:rPr>
        <w:t xml:space="preserve"> </w:t>
      </w:r>
    </w:p>
    <w:p w:rsidR="00526AE5" w:rsidRPr="00526AE5" w:rsidRDefault="00526AE5" w:rsidP="00526AE5">
      <w:pPr>
        <w:ind w:right="-68"/>
        <w:jc w:val="both"/>
        <w:rPr>
          <w:color w:val="212121"/>
          <w:lang w:val="kk-KZ"/>
        </w:rPr>
      </w:pPr>
      <w:r w:rsidRPr="00526AE5">
        <w:rPr>
          <w:caps/>
          <w:lang w:val="kk-KZ"/>
        </w:rPr>
        <w:t xml:space="preserve">4. </w:t>
      </w:r>
      <w:r w:rsidRPr="00AE49EA">
        <w:rPr>
          <w:color w:val="212121"/>
          <w:lang w:val="kk-KZ"/>
        </w:rPr>
        <w:t>Экспонен</w:t>
      </w:r>
      <w:r w:rsidRPr="00526AE5">
        <w:rPr>
          <w:color w:val="212121"/>
          <w:lang w:val="kk-KZ"/>
        </w:rPr>
        <w:t>циа</w:t>
      </w:r>
      <w:r w:rsidRPr="00AE49EA">
        <w:rPr>
          <w:color w:val="212121"/>
          <w:lang w:val="kk-KZ"/>
        </w:rPr>
        <w:t>л</w:t>
      </w:r>
      <w:r w:rsidRPr="00526AE5">
        <w:rPr>
          <w:color w:val="212121"/>
          <w:lang w:val="kk-KZ"/>
        </w:rPr>
        <w:t>ь</w:t>
      </w:r>
      <w:r w:rsidRPr="00AE49EA">
        <w:rPr>
          <w:color w:val="212121"/>
          <w:lang w:val="kk-KZ"/>
        </w:rPr>
        <w:t>ды тегістеу</w:t>
      </w:r>
      <w:r>
        <w:rPr>
          <w:color w:val="212121"/>
          <w:lang w:val="kk-KZ"/>
        </w:rPr>
        <w:t xml:space="preserve"> дегеніміз не?</w:t>
      </w:r>
      <w:r w:rsidRPr="00AE49EA">
        <w:rPr>
          <w:color w:val="212121"/>
          <w:lang w:val="kk-KZ"/>
        </w:rPr>
        <w:t xml:space="preserve"> </w:t>
      </w:r>
    </w:p>
    <w:p w:rsidR="00526AE5" w:rsidRPr="00526AE5" w:rsidRDefault="00526AE5" w:rsidP="00526AE5">
      <w:pPr>
        <w:ind w:right="-68"/>
        <w:jc w:val="both"/>
        <w:rPr>
          <w:color w:val="212121"/>
          <w:lang w:val="kk-KZ"/>
        </w:rPr>
      </w:pPr>
      <w:r w:rsidRPr="00526AE5">
        <w:rPr>
          <w:lang w:val="kk-KZ"/>
        </w:rPr>
        <w:t xml:space="preserve">5. </w:t>
      </w:r>
      <w:r w:rsidRPr="00526AE5">
        <w:rPr>
          <w:color w:val="212121"/>
          <w:lang w:val="kk-KZ"/>
        </w:rPr>
        <w:t>Салыстырмалы</w:t>
      </w:r>
      <w:r w:rsidRPr="00646283">
        <w:rPr>
          <w:color w:val="212121"/>
          <w:lang w:val="kk-KZ"/>
        </w:rPr>
        <w:t xml:space="preserve"> қате</w:t>
      </w:r>
      <w:r w:rsidRPr="00526AE5">
        <w:rPr>
          <w:color w:val="212121"/>
          <w:lang w:val="kk-KZ"/>
        </w:rPr>
        <w:t>лік</w:t>
      </w:r>
      <w:r>
        <w:rPr>
          <w:color w:val="212121"/>
          <w:lang w:val="kk-KZ"/>
        </w:rPr>
        <w:t xml:space="preserve"> деп нені айтамыз?</w:t>
      </w:r>
    </w:p>
    <w:p w:rsidR="00526AE5" w:rsidRPr="00526AE5" w:rsidRDefault="00526AE5" w:rsidP="00526AE5">
      <w:pPr>
        <w:ind w:right="-68"/>
        <w:jc w:val="both"/>
        <w:rPr>
          <w:lang w:val="kk-KZ"/>
        </w:rPr>
      </w:pPr>
      <w:r w:rsidRPr="00526AE5">
        <w:rPr>
          <w:color w:val="212121"/>
          <w:lang w:val="kk-KZ"/>
        </w:rPr>
        <w:t xml:space="preserve">6. </w:t>
      </w:r>
      <w:r w:rsidRPr="00646283">
        <w:rPr>
          <w:color w:val="212121"/>
          <w:lang w:val="kk-KZ"/>
        </w:rPr>
        <w:t>Орташа абсолюттік салыстырмалы қателік</w:t>
      </w:r>
      <w:r>
        <w:rPr>
          <w:color w:val="212121"/>
          <w:lang w:val="kk-KZ"/>
        </w:rPr>
        <w:t>дегеніміз не?</w:t>
      </w:r>
    </w:p>
    <w:p w:rsidR="000E570C" w:rsidRPr="001774FA" w:rsidRDefault="000E570C" w:rsidP="000E570C">
      <w:pPr>
        <w:jc w:val="both"/>
        <w:rPr>
          <w:bCs/>
          <w:lang w:val="kk-KZ"/>
        </w:rPr>
      </w:pPr>
    </w:p>
    <w:p w:rsidR="000E570C" w:rsidRPr="001774FA" w:rsidRDefault="000E570C" w:rsidP="000E570C">
      <w:pPr>
        <w:ind w:firstLine="567"/>
        <w:jc w:val="both"/>
        <w:rPr>
          <w:b/>
          <w:bCs/>
          <w:lang w:val="kk-KZ"/>
        </w:rPr>
      </w:pPr>
      <w:r w:rsidRPr="001774FA">
        <w:rPr>
          <w:b/>
          <w:bCs/>
          <w:lang w:val="kk-KZ"/>
        </w:rPr>
        <w:t>Ұсынылған әдебиеттер</w:t>
      </w:r>
    </w:p>
    <w:p w:rsidR="000E570C" w:rsidRPr="001774FA" w:rsidRDefault="000E570C" w:rsidP="000E570C">
      <w:pPr>
        <w:ind w:firstLine="567"/>
        <w:jc w:val="both"/>
        <w:rPr>
          <w:b/>
          <w:bCs/>
          <w:sz w:val="20"/>
          <w:szCs w:val="20"/>
          <w:lang w:val="kk-KZ"/>
        </w:rPr>
      </w:pPr>
    </w:p>
    <w:p w:rsidR="000E570C" w:rsidRPr="001774FA" w:rsidRDefault="000E570C" w:rsidP="000E570C">
      <w:pPr>
        <w:keepNext/>
        <w:keepLines/>
        <w:tabs>
          <w:tab w:val="left" w:pos="851"/>
        </w:tabs>
        <w:ind w:right="-68" w:firstLine="567"/>
        <w:jc w:val="both"/>
        <w:outlineLvl w:val="2"/>
        <w:rPr>
          <w:bCs/>
        </w:rPr>
      </w:pPr>
      <w:r w:rsidRPr="001774FA">
        <w:rPr>
          <w:bCs/>
          <w:lang w:val="kk-KZ"/>
        </w:rPr>
        <w:t>1.</w:t>
      </w:r>
      <w:r w:rsidRPr="001774FA">
        <w:rPr>
          <w:bCs/>
          <w:lang w:val="kk-KZ"/>
        </w:rPr>
        <w:tab/>
        <w:t xml:space="preserve">С.А. Айвазян, B.C. Мхитарян. Прикладная статистика и основы эконометрики: Учеб. </w:t>
      </w:r>
      <w:r w:rsidRPr="001774FA">
        <w:rPr>
          <w:bCs/>
        </w:rPr>
        <w:t>для вузов. М.:ЮНИТИб 2001. 1022 с.</w:t>
      </w:r>
    </w:p>
    <w:p w:rsidR="000E570C" w:rsidRPr="001774FA" w:rsidRDefault="000E570C" w:rsidP="000E570C">
      <w:pPr>
        <w:keepNext/>
        <w:keepLines/>
        <w:tabs>
          <w:tab w:val="left" w:pos="851"/>
        </w:tabs>
        <w:ind w:right="-68" w:firstLine="567"/>
        <w:jc w:val="both"/>
        <w:outlineLvl w:val="2"/>
        <w:rPr>
          <w:bCs/>
        </w:rPr>
      </w:pPr>
      <w:r w:rsidRPr="001774FA">
        <w:rPr>
          <w:bCs/>
        </w:rPr>
        <w:t>2.</w:t>
      </w:r>
      <w:r w:rsidRPr="001774FA">
        <w:rPr>
          <w:bCs/>
        </w:rPr>
        <w:tab/>
        <w:t>Мицкевич.А.А. Деловая математика в экономической теории и практике. Москва: Высшая школа экономики, 2003.</w:t>
      </w:r>
    </w:p>
    <w:p w:rsidR="000E570C" w:rsidRPr="001774FA" w:rsidRDefault="000E570C" w:rsidP="000E570C">
      <w:pPr>
        <w:keepNext/>
        <w:keepLines/>
        <w:tabs>
          <w:tab w:val="left" w:pos="851"/>
        </w:tabs>
        <w:ind w:right="-68" w:firstLine="567"/>
        <w:jc w:val="both"/>
        <w:outlineLvl w:val="2"/>
        <w:rPr>
          <w:bCs/>
        </w:rPr>
      </w:pPr>
      <w:r w:rsidRPr="001774FA">
        <w:rPr>
          <w:bCs/>
        </w:rPr>
        <w:t>3.</w:t>
      </w:r>
      <w:r w:rsidRPr="001774FA">
        <w:rPr>
          <w:bCs/>
        </w:rPr>
        <w:tab/>
        <w:t>Тюрин Ю.Н., Макаров А.А. Статистический анализ данных на компьютере /Под ред. В.Э. Фигурнова. -М.:ИНФРА-М, 2000. -528 с.: ил.</w:t>
      </w:r>
    </w:p>
    <w:p w:rsidR="000E570C" w:rsidRPr="001774FA" w:rsidRDefault="000E570C" w:rsidP="000E570C">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6F0833" w:rsidRDefault="006F0833" w:rsidP="00BB150D">
      <w:pPr>
        <w:ind w:right="-68" w:firstLine="567"/>
        <w:jc w:val="both"/>
      </w:pPr>
    </w:p>
    <w:p w:rsidR="000E570C" w:rsidRPr="001774FA" w:rsidRDefault="000E570C" w:rsidP="00BB150D">
      <w:pPr>
        <w:ind w:right="-68" w:firstLine="567"/>
        <w:jc w:val="both"/>
      </w:pPr>
    </w:p>
    <w:p w:rsidR="008B3EEF" w:rsidRPr="001774FA" w:rsidRDefault="006F0833" w:rsidP="00BB150D">
      <w:pPr>
        <w:pStyle w:val="a"/>
        <w:numPr>
          <w:ilvl w:val="0"/>
          <w:numId w:val="0"/>
        </w:numPr>
        <w:tabs>
          <w:tab w:val="num" w:pos="1260"/>
        </w:tabs>
        <w:spacing w:after="160" w:line="259" w:lineRule="auto"/>
        <w:ind w:right="-68" w:firstLine="567"/>
        <w:jc w:val="both"/>
        <w:rPr>
          <w:b/>
          <w:bCs/>
          <w:szCs w:val="24"/>
        </w:rPr>
      </w:pPr>
      <w:r w:rsidRPr="001774FA">
        <w:rPr>
          <w:b/>
          <w:bCs/>
          <w:szCs w:val="24"/>
          <w:lang w:val="kk-KZ"/>
        </w:rPr>
        <w:t xml:space="preserve">Дәріс 11 </w:t>
      </w:r>
      <w:r w:rsidR="0038211B" w:rsidRPr="001774FA">
        <w:rPr>
          <w:b/>
          <w:bCs/>
          <w:szCs w:val="24"/>
          <w:lang w:val="kk-KZ"/>
        </w:rPr>
        <w:t xml:space="preserve"> Қатардың моделін сәйкестендіру</w:t>
      </w:r>
      <w:r w:rsidR="008B3EEF" w:rsidRPr="001774FA">
        <w:rPr>
          <w:b/>
          <w:bCs/>
          <w:szCs w:val="24"/>
        </w:rPr>
        <w:t xml:space="preserve"> </w:t>
      </w:r>
    </w:p>
    <w:p w:rsidR="006F0833" w:rsidRPr="001774FA" w:rsidRDefault="006F0833" w:rsidP="006F0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lang w:val="kk-KZ"/>
        </w:rPr>
      </w:pPr>
      <w:r w:rsidRPr="001774FA">
        <w:rPr>
          <w:b/>
          <w:lang w:val="kk-KZ"/>
        </w:rPr>
        <w:t xml:space="preserve">Дәріс мақсаты: </w:t>
      </w:r>
      <w:r w:rsidRPr="001774FA">
        <w:rPr>
          <w:bCs/>
          <w:lang w:val="kk-KZ"/>
        </w:rPr>
        <w:t>Қатардың моделін сәйкестендіруді талқылау</w:t>
      </w:r>
    </w:p>
    <w:p w:rsidR="006F0833" w:rsidRPr="001774FA" w:rsidRDefault="006F0833" w:rsidP="006F0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p>
    <w:p w:rsidR="006F0833" w:rsidRPr="001774FA" w:rsidRDefault="006F0833" w:rsidP="006F0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6F0833" w:rsidRPr="001774FA" w:rsidRDefault="006F0833" w:rsidP="006F0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shd w:val="clear" w:color="auto" w:fill="FFFFFF"/>
          <w:lang w:val="kk-KZ"/>
        </w:rPr>
        <w:t>1.</w:t>
      </w:r>
      <w:r w:rsidRPr="001774FA">
        <w:rPr>
          <w:rFonts w:eastAsiaTheme="minorHAnsi"/>
          <w:b/>
          <w:lang w:val="kk-KZ" w:eastAsia="en-US"/>
        </w:rPr>
        <w:t xml:space="preserve"> </w:t>
      </w:r>
      <w:r w:rsidRPr="001774FA">
        <w:rPr>
          <w:rFonts w:eastAsiaTheme="minorHAnsi"/>
          <w:lang w:val="kk-KZ" w:eastAsia="en-US"/>
        </w:rPr>
        <w:t>Бағалау және болжау.</w:t>
      </w:r>
    </w:p>
    <w:p w:rsidR="006F0833" w:rsidRPr="001774FA" w:rsidRDefault="006F0833" w:rsidP="006F0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2. </w:t>
      </w:r>
      <w:r w:rsidR="00241D9A" w:rsidRPr="001774FA">
        <w:rPr>
          <w:bCs/>
          <w:lang w:val="kk-KZ"/>
        </w:rPr>
        <w:t>АРПСС</w:t>
      </w:r>
      <w:r w:rsidR="00241D9A" w:rsidRPr="001774FA">
        <w:rPr>
          <w:rFonts w:eastAsiaTheme="minorHAnsi"/>
          <w:lang w:val="kk-KZ" w:eastAsia="en-US"/>
        </w:rPr>
        <w:t xml:space="preserve"> модельдеріндегі тұрақтылар.</w:t>
      </w:r>
    </w:p>
    <w:p w:rsidR="00241D9A" w:rsidRPr="001774FA" w:rsidRDefault="006F0833" w:rsidP="006F08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 xml:space="preserve">3. </w:t>
      </w:r>
      <w:r w:rsidR="00241D9A" w:rsidRPr="001774FA">
        <w:rPr>
          <w:rFonts w:eastAsiaTheme="minorHAnsi"/>
          <w:lang w:val="kk-KZ" w:eastAsia="en-US"/>
        </w:rPr>
        <w:t xml:space="preserve">Бағаланатын параметрлердің саны. </w:t>
      </w:r>
    </w:p>
    <w:p w:rsidR="006F0833" w:rsidRPr="001774FA" w:rsidRDefault="006F0833"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lang w:val="kk-KZ"/>
        </w:rPr>
        <w:t xml:space="preserve">4. </w:t>
      </w:r>
      <w:r w:rsidR="00241D9A" w:rsidRPr="001774FA">
        <w:rPr>
          <w:rFonts w:eastAsiaTheme="minorHAnsi"/>
          <w:lang w:val="kk-KZ" w:eastAsia="en-US"/>
        </w:rPr>
        <w:t>Маусымдық модельдер.</w:t>
      </w: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lang w:val="kk-KZ"/>
        </w:rPr>
        <w:t xml:space="preserve">5. </w:t>
      </w:r>
      <w:r w:rsidRPr="001774FA">
        <w:rPr>
          <w:rFonts w:eastAsiaTheme="minorHAnsi"/>
          <w:lang w:val="kk-KZ" w:eastAsia="en-US"/>
        </w:rPr>
        <w:t>Параметрлерді бағалау.</w:t>
      </w: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rFonts w:eastAsiaTheme="minorHAnsi"/>
          <w:lang w:val="kk-KZ" w:eastAsia="en-US"/>
        </w:rPr>
        <w:t>6. Қалдықтарды талдау.</w:t>
      </w: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8B3EEF" w:rsidRPr="001774FA" w:rsidRDefault="008B3EEF" w:rsidP="00BB150D">
      <w:pPr>
        <w:ind w:right="-68" w:firstLine="567"/>
        <w:jc w:val="both"/>
        <w:rPr>
          <w:lang w:val="kk-KZ"/>
        </w:rPr>
      </w:pPr>
      <w:r w:rsidRPr="001774FA">
        <w:rPr>
          <w:rFonts w:eastAsiaTheme="minorHAnsi"/>
          <w:lang w:val="kk-KZ" w:eastAsia="en-US"/>
        </w:rPr>
        <w:t xml:space="preserve">Жоғарыда айтылғандай, </w:t>
      </w:r>
      <w:r w:rsidR="006F0833" w:rsidRPr="001774FA">
        <w:rPr>
          <w:lang w:val="kk-KZ"/>
        </w:rPr>
        <w:t>АРПСС</w:t>
      </w:r>
      <w:r w:rsidRPr="001774FA">
        <w:rPr>
          <w:rFonts w:eastAsiaTheme="minorHAnsi"/>
          <w:lang w:val="kk-KZ" w:eastAsia="en-US"/>
        </w:rPr>
        <w:t xml:space="preserve"> үлгісінде сериялы стационар болуы керек, яғни оның орташа мәні тұрақты, ал таңдаудың дисперсиясы және автокорреляция уақыты өзгермейді.</w:t>
      </w:r>
      <w:r w:rsidRPr="001774FA">
        <w:rPr>
          <w:lang w:val="kk-KZ"/>
        </w:rPr>
        <w:t xml:space="preserve"> </w:t>
      </w:r>
      <w:r w:rsidRPr="001774FA">
        <w:rPr>
          <w:rFonts w:eastAsiaTheme="minorHAnsi"/>
          <w:lang w:val="kk-KZ" w:eastAsia="en-US"/>
        </w:rPr>
        <w:t xml:space="preserve">Сондықтан, серияның айырмашылығын стационарға дейін өзгерту керек (көбінесе дисперсияны тұрақтандыру үшін логарифмдік түрлендіруді қолданады). </w:t>
      </w:r>
    </w:p>
    <w:p w:rsidR="008B3EEF" w:rsidRPr="001774FA" w:rsidRDefault="008B3EEF" w:rsidP="00BB150D">
      <w:pPr>
        <w:ind w:right="-68" w:firstLine="567"/>
        <w:jc w:val="both"/>
        <w:rPr>
          <w:lang w:val="kk-KZ"/>
        </w:rPr>
      </w:pPr>
      <w:r w:rsidRPr="001774FA">
        <w:rPr>
          <w:rFonts w:eastAsiaTheme="minorHAnsi"/>
          <w:lang w:val="kk-KZ" w:eastAsia="en-US"/>
        </w:rPr>
        <w:t xml:space="preserve">Тұрақты болу үшін қабылданған айырмашылықтардың саны d параметрімен анықталады. Арасындағы айырмашылықты анықтаудың қажетті тәртібін анықтау үшін </w:t>
      </w:r>
      <w:r w:rsidRPr="001774FA">
        <w:rPr>
          <w:rFonts w:eastAsiaTheme="minorHAnsi"/>
          <w:lang w:val="kk-KZ" w:eastAsia="en-US"/>
        </w:rPr>
        <w:lastRenderedPageBreak/>
        <w:t>серияның және автокоррелограмманың графигін зерттеу керек.</w:t>
      </w:r>
      <w:r w:rsidRPr="001774FA">
        <w:rPr>
          <w:lang w:val="kk-KZ"/>
        </w:rPr>
        <w:t xml:space="preserve"> </w:t>
      </w:r>
      <w:r w:rsidRPr="001774FA">
        <w:rPr>
          <w:rFonts w:eastAsiaTheme="minorHAnsi"/>
          <w:lang w:val="kk-KZ" w:eastAsia="en-US"/>
        </w:rPr>
        <w:t>Бақыланған деректердің мәндер деңгейіндегі күшті өзгерістер (күшті секіріс немесе төмен) әдетте бірінші кезектегі маусымдық емес айырмашылықты (лаг = 1) қабылдауды қажет етеді.</w:t>
      </w:r>
      <w:r w:rsidRPr="001774FA">
        <w:rPr>
          <w:lang w:val="kk-KZ"/>
        </w:rPr>
        <w:t xml:space="preserve"> </w:t>
      </w:r>
      <w:r w:rsidRPr="001774FA">
        <w:rPr>
          <w:rFonts w:eastAsiaTheme="minorHAnsi"/>
          <w:lang w:val="kk-KZ" w:eastAsia="en-US"/>
        </w:rPr>
        <w:t>Бұрмаланған күрделі өзгерістер екінші рет айырмашылықты талап етеді.</w:t>
      </w:r>
      <w:r w:rsidRPr="001774FA">
        <w:rPr>
          <w:lang w:val="kk-KZ"/>
        </w:rPr>
        <w:t xml:space="preserve"> </w:t>
      </w:r>
      <w:r w:rsidRPr="001774FA">
        <w:rPr>
          <w:rFonts w:eastAsiaTheme="minorHAnsi"/>
          <w:lang w:val="kk-KZ" w:eastAsia="en-US"/>
        </w:rPr>
        <w:t>Маусымдық компонент тиісті маусымдық айырмашылықты талап етеді (төменде көрсетілген).</w:t>
      </w:r>
      <w:r w:rsidRPr="001774FA">
        <w:rPr>
          <w:lang w:val="kk-KZ"/>
        </w:rPr>
        <w:t xml:space="preserve"> </w:t>
      </w:r>
    </w:p>
    <w:p w:rsidR="008B3EEF" w:rsidRPr="001774FA" w:rsidRDefault="008B3EEF" w:rsidP="00BB150D">
      <w:pPr>
        <w:ind w:right="-68" w:firstLine="567"/>
        <w:jc w:val="both"/>
        <w:rPr>
          <w:lang w:val="kk-KZ"/>
        </w:rPr>
      </w:pPr>
      <w:r w:rsidRPr="001774FA">
        <w:rPr>
          <w:rFonts w:eastAsiaTheme="minorHAnsi"/>
          <w:lang w:val="kk-KZ" w:eastAsia="en-US"/>
        </w:rPr>
        <w:t>Егер автокорреляцияның іріктеу коэффициенттерінде кешіктіру функциясы ретінде баяу төмендеу болса, әдетте бірінші реттік айырмашылық қолданылады. Алайда, біраз уақыттағы серияларды кішігірім тәртіптің айырмашылығын немесе мүлдем алып кетпеу керек екенін есте сақтау керек.</w:t>
      </w:r>
      <w:r w:rsidRPr="001774FA">
        <w:rPr>
          <w:lang w:val="kk-KZ"/>
        </w:rPr>
        <w:t xml:space="preserve"> </w:t>
      </w:r>
      <w:r w:rsidRPr="001774FA">
        <w:rPr>
          <w:rFonts w:eastAsiaTheme="minorHAnsi"/>
          <w:lang w:val="kk-KZ" w:eastAsia="en-US"/>
        </w:rPr>
        <w:t xml:space="preserve">Қабылданған келіспеушіліктердің </w:t>
      </w:r>
      <w:r w:rsidRPr="001774FA">
        <w:rPr>
          <w:rFonts w:eastAsiaTheme="minorHAnsi"/>
          <w:i/>
          <w:lang w:val="kk-KZ" w:eastAsia="en-US"/>
        </w:rPr>
        <w:t>шамадан тыс саны</w:t>
      </w:r>
      <w:r w:rsidRPr="001774FA">
        <w:rPr>
          <w:rFonts w:eastAsiaTheme="minorHAnsi"/>
          <w:lang w:val="kk-KZ" w:eastAsia="en-US"/>
        </w:rPr>
        <w:t xml:space="preserve"> коэффициенттердің тұрақты бағалауына әкеледі.</w:t>
      </w:r>
      <w:r w:rsidRPr="001774FA">
        <w:rPr>
          <w:lang w:val="kk-KZ"/>
        </w:rPr>
        <w:t xml:space="preserve"> </w:t>
      </w:r>
    </w:p>
    <w:p w:rsidR="008B3EEF" w:rsidRPr="001774FA" w:rsidRDefault="008B3EEF" w:rsidP="00BB150D">
      <w:pPr>
        <w:ind w:right="-68" w:firstLine="567"/>
        <w:jc w:val="both"/>
        <w:rPr>
          <w:lang w:val="kk-KZ"/>
        </w:rPr>
      </w:pPr>
      <w:r w:rsidRPr="001774FA">
        <w:rPr>
          <w:rFonts w:eastAsiaTheme="minorHAnsi"/>
          <w:lang w:val="kk-KZ" w:eastAsia="en-US"/>
        </w:rPr>
        <w:t xml:space="preserve">Бұл сатыда (әдетте модельдік тәртіпті сәйкестендіру деп аталады), тиімді және экономикалық процестің үлгісінде қанша </w:t>
      </w:r>
      <w:r w:rsidRPr="001774FA">
        <w:rPr>
          <w:lang w:val="kk-KZ"/>
        </w:rPr>
        <w:t xml:space="preserve">авторегрессии </w:t>
      </w:r>
      <w:r w:rsidRPr="001774FA">
        <w:rPr>
          <w:rFonts w:eastAsiaTheme="minorHAnsi"/>
          <w:lang w:val="kk-KZ" w:eastAsia="en-US"/>
        </w:rPr>
        <w:t xml:space="preserve">(p) және жылжымалы орташа (q) параметрлері болуы керектігін шешу керек. Модель </w:t>
      </w:r>
      <w:r w:rsidRPr="001774FA">
        <w:rPr>
          <w:rFonts w:eastAsiaTheme="minorHAnsi"/>
          <w:i/>
          <w:lang w:val="kk-KZ" w:eastAsia="en-US"/>
        </w:rPr>
        <w:t>экономикасы</w:t>
      </w:r>
      <w:r w:rsidRPr="001774FA">
        <w:rPr>
          <w:rFonts w:eastAsiaTheme="minorHAnsi"/>
          <w:lang w:val="kk-KZ" w:eastAsia="en-US"/>
        </w:rPr>
        <w:t xml:space="preserve"> деректерге түзетілген барлық модельдер арасында ең аз мөлшерде параметрлер мен еркіндік дәрежесі бар екенін білдіреді.</w:t>
      </w:r>
      <w:r w:rsidRPr="001774FA">
        <w:rPr>
          <w:lang w:val="kk-KZ"/>
        </w:rPr>
        <w:t xml:space="preserve"> </w:t>
      </w:r>
      <w:r w:rsidRPr="001774FA">
        <w:rPr>
          <w:rFonts w:eastAsiaTheme="minorHAnsi"/>
          <w:lang w:val="kk-KZ" w:eastAsia="en-US"/>
        </w:rPr>
        <w:t>Іс жүзінде p немесе q параметрінің 2-ден көп болатын саны сирек кездеседі.</w:t>
      </w:r>
      <w:r w:rsidRPr="001774FA">
        <w:rPr>
          <w:lang w:val="kk-KZ"/>
        </w:rPr>
        <w:t xml:space="preserve"> </w:t>
      </w:r>
    </w:p>
    <w:p w:rsidR="008B3EEF" w:rsidRPr="001774FA" w:rsidRDefault="008B3EEF" w:rsidP="00BB150D">
      <w:pPr>
        <w:ind w:right="-68" w:firstLine="567"/>
        <w:jc w:val="both"/>
      </w:pPr>
      <w:r w:rsidRPr="001774FA">
        <w:rPr>
          <w:rFonts w:eastAsiaTheme="minorHAnsi"/>
          <w:b/>
          <w:lang w:val="kk-KZ" w:eastAsia="en-US"/>
        </w:rPr>
        <w:t>Бағалау және болжау.</w:t>
      </w:r>
      <w:r w:rsidRPr="001774FA">
        <w:rPr>
          <w:rFonts w:eastAsiaTheme="minorHAnsi"/>
          <w:lang w:val="kk-KZ" w:eastAsia="en-US"/>
        </w:rPr>
        <w:t xml:space="preserve"> Келесі, сәйкестендірілгеннен кейін, шығындар функциясын азайту процедуралары қолданылатын модельдің параметрлерін бағалауға болады (минимизациялау процедуралары туралы егжей-тегжейлі ақпарат кейінірек </w:t>
      </w:r>
      <w:r w:rsidRPr="001774FA">
        <w:rPr>
          <w:rFonts w:eastAsiaTheme="minorHAnsi"/>
          <w:i/>
          <w:lang w:val="kk-KZ" w:eastAsia="en-US"/>
        </w:rPr>
        <w:t>Сызықтық емес бағалау</w:t>
      </w:r>
      <w:r w:rsidRPr="001774FA">
        <w:rPr>
          <w:rFonts w:eastAsiaTheme="minorHAnsi"/>
          <w:lang w:val="kk-KZ" w:eastAsia="en-US"/>
        </w:rPr>
        <w:t xml:space="preserve"> бөлімінде келтірілген). </w:t>
      </w:r>
      <w:r w:rsidRPr="001774FA">
        <w:rPr>
          <w:lang w:val="kk-KZ"/>
        </w:rPr>
        <w:t xml:space="preserve"> </w:t>
      </w:r>
      <w:r w:rsidRPr="001774FA">
        <w:rPr>
          <w:rFonts w:eastAsiaTheme="minorHAnsi"/>
          <w:lang w:val="kk-KZ" w:eastAsia="en-US"/>
        </w:rPr>
        <w:t>Алынған параметрлерді бағалау серияның жаңа мәндерін есептеу және болжам үшін сенімді интервалды құру үшін болжаудың соңғы сатысында қолданылады. Бағалау процесі трансформацияланған деректерді қолдану арқылы жүзеге асырылады (айырмашылық операторы қолданылған жағдайда). Болжауды жасамас бұрын кері операцияны орындау қажет (деректерді біріктіру).</w:t>
      </w:r>
      <w:r w:rsidRPr="001774FA">
        <w:rPr>
          <w:lang w:val="kk-KZ"/>
        </w:rPr>
        <w:t xml:space="preserve"> </w:t>
      </w:r>
      <w:r w:rsidRPr="001774FA">
        <w:rPr>
          <w:rFonts w:eastAsiaTheme="minorHAnsi"/>
          <w:lang w:val="kk-KZ" w:eastAsia="en-US"/>
        </w:rPr>
        <w:t>Болжалды деректер тиісті бастапқы деректермен салыстырылады.</w:t>
      </w:r>
      <w:r w:rsidRPr="001774FA">
        <w:rPr>
          <w:lang w:val="kk-KZ"/>
        </w:rPr>
        <w:t xml:space="preserve"> </w:t>
      </w:r>
      <w:r w:rsidRPr="001774FA">
        <w:rPr>
          <w:rFonts w:eastAsiaTheme="minorHAnsi"/>
          <w:lang w:val="kk-KZ" w:eastAsia="en-US"/>
        </w:rPr>
        <w:t xml:space="preserve">(Деректерді интегралдау </w:t>
      </w:r>
      <w:r w:rsidRPr="001774FA">
        <w:t xml:space="preserve">АРПСС </w:t>
      </w:r>
      <w:r w:rsidRPr="001774FA">
        <w:rPr>
          <w:rFonts w:eastAsiaTheme="minorHAnsi"/>
          <w:lang w:val="kk-KZ" w:eastAsia="en-US"/>
        </w:rPr>
        <w:t xml:space="preserve"> үлгісінің жалпы атауында - </w:t>
      </w:r>
      <w:r w:rsidRPr="001774FA">
        <w:t>Авторегрессионное Проинтегрированное Скользящее Среднее</w:t>
      </w:r>
      <w:r w:rsidRPr="001774FA">
        <w:rPr>
          <w:rFonts w:eastAsiaTheme="minorHAnsi"/>
          <w:lang w:val="kk-KZ" w:eastAsia="en-US"/>
        </w:rPr>
        <w:t>) P әрпімен көрсетіледі.</w:t>
      </w:r>
      <w:r w:rsidRPr="001774FA">
        <w:t xml:space="preserve"> </w:t>
      </w:r>
    </w:p>
    <w:p w:rsidR="008B3EEF" w:rsidRPr="001774FA" w:rsidRDefault="008B3EEF" w:rsidP="00BB150D">
      <w:pPr>
        <w:ind w:right="-68" w:firstLine="567"/>
        <w:jc w:val="both"/>
        <w:rPr>
          <w:lang w:val="kk-KZ"/>
        </w:rPr>
      </w:pPr>
      <w:r w:rsidRPr="001774FA">
        <w:rPr>
          <w:b/>
          <w:bCs/>
        </w:rPr>
        <w:t>АР</w:t>
      </w:r>
      <w:r w:rsidR="006F0833" w:rsidRPr="001774FA">
        <w:rPr>
          <w:b/>
          <w:bCs/>
          <w:lang w:val="kk-KZ"/>
        </w:rPr>
        <w:t>П</w:t>
      </w:r>
      <w:r w:rsidRPr="001774FA">
        <w:rPr>
          <w:b/>
          <w:bCs/>
        </w:rPr>
        <w:t>СС</w:t>
      </w:r>
      <w:r w:rsidRPr="001774FA">
        <w:rPr>
          <w:rFonts w:eastAsiaTheme="minorHAnsi"/>
          <w:lang w:val="kk-KZ" w:eastAsia="en-US"/>
        </w:rPr>
        <w:t xml:space="preserve"> </w:t>
      </w:r>
      <w:r w:rsidRPr="001774FA">
        <w:rPr>
          <w:rFonts w:eastAsiaTheme="minorHAnsi"/>
          <w:b/>
          <w:lang w:val="kk-KZ" w:eastAsia="en-US"/>
        </w:rPr>
        <w:t>модельдерінде</w:t>
      </w:r>
      <w:r w:rsidR="00241D9A" w:rsidRPr="001774FA">
        <w:rPr>
          <w:rFonts w:eastAsiaTheme="minorHAnsi"/>
          <w:b/>
          <w:lang w:val="kk-KZ" w:eastAsia="en-US"/>
        </w:rPr>
        <w:t>гі</w:t>
      </w:r>
      <w:r w:rsidRPr="001774FA">
        <w:rPr>
          <w:rFonts w:eastAsiaTheme="minorHAnsi"/>
          <w:b/>
          <w:lang w:val="kk-KZ" w:eastAsia="en-US"/>
        </w:rPr>
        <w:t xml:space="preserve"> тұрақты</w:t>
      </w:r>
      <w:r w:rsidR="00241D9A" w:rsidRPr="001774FA">
        <w:rPr>
          <w:rFonts w:eastAsiaTheme="minorHAnsi"/>
          <w:b/>
          <w:lang w:val="kk-KZ" w:eastAsia="en-US"/>
        </w:rPr>
        <w:t>лар</w:t>
      </w:r>
      <w:r w:rsidRPr="001774FA">
        <w:rPr>
          <w:rFonts w:eastAsiaTheme="minorHAnsi"/>
          <w:lang w:val="kk-KZ" w:eastAsia="en-US"/>
        </w:rPr>
        <w:t>.</w:t>
      </w:r>
      <w:r w:rsidRPr="001774FA">
        <w:rPr>
          <w:rFonts w:eastAsiaTheme="minorHAnsi"/>
          <w:lang w:eastAsia="en-US"/>
        </w:rPr>
        <w:t xml:space="preserve"> </w:t>
      </w:r>
      <w:r w:rsidRPr="001774FA">
        <w:rPr>
          <w:bCs/>
        </w:rPr>
        <w:t>АР</w:t>
      </w:r>
      <w:r w:rsidR="006F0833" w:rsidRPr="001774FA">
        <w:rPr>
          <w:bCs/>
          <w:lang w:val="kk-KZ"/>
        </w:rPr>
        <w:t>П</w:t>
      </w:r>
      <w:r w:rsidRPr="001774FA">
        <w:rPr>
          <w:bCs/>
        </w:rPr>
        <w:t>СС</w:t>
      </w:r>
      <w:r w:rsidRPr="001774FA">
        <w:rPr>
          <w:rFonts w:eastAsiaTheme="minorHAnsi"/>
          <w:lang w:val="kk-KZ" w:eastAsia="en-US"/>
        </w:rPr>
        <w:t xml:space="preserve"> модельдері қосымша тұрақты мәнді қамтуы мүмкін, оның түсіндірмесі түзетілген моделіне байланысты.</w:t>
      </w:r>
      <w:r w:rsidRPr="001774FA">
        <w:rPr>
          <w:b/>
          <w:bCs/>
        </w:rPr>
        <w:t xml:space="preserve"> </w:t>
      </w:r>
      <w:r w:rsidRPr="001774FA">
        <w:rPr>
          <w:rFonts w:eastAsiaTheme="minorHAnsi"/>
          <w:lang w:val="kk-KZ" w:eastAsia="en-US"/>
        </w:rPr>
        <w:t xml:space="preserve">Мәселен, егер модельде </w:t>
      </w:r>
      <w:r w:rsidRPr="001774FA">
        <w:t>авторегресси</w:t>
      </w:r>
      <w:r w:rsidRPr="001774FA">
        <w:rPr>
          <w:lang w:val="kk-KZ"/>
        </w:rPr>
        <w:t>я</w:t>
      </w:r>
      <w:r w:rsidRPr="001774FA">
        <w:rPr>
          <w:rFonts w:eastAsiaTheme="minorHAnsi"/>
          <w:lang w:val="kk-KZ" w:eastAsia="en-US"/>
        </w:rPr>
        <w:t xml:space="preserve"> параметрлер жоқ болса, онда </w:t>
      </w:r>
      <w:r w:rsidRPr="001774FA">
        <w:rPr>
          <w:rFonts w:eastAsiaTheme="minorHAnsi"/>
          <w:noProof/>
        </w:rPr>
        <w:drawing>
          <wp:inline distT="0" distB="0" distL="0" distR="0">
            <wp:extent cx="133985" cy="182880"/>
            <wp:effectExtent l="19050" t="0" r="0" b="0"/>
            <wp:docPr id="2" name="Рисунок 1" descr="H:\statistica\Textbook\graphics\m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statistica\Textbook\graphics\mu.gif"/>
                    <pic:cNvPicPr>
                      <a:picLocks noChangeAspect="1" noChangeArrowheads="1"/>
                    </pic:cNvPicPr>
                  </pic:nvPicPr>
                  <pic:blipFill>
                    <a:blip r:embed="rId105" cstate="print"/>
                    <a:srcRect/>
                    <a:stretch>
                      <a:fillRect/>
                    </a:stretch>
                  </pic:blipFill>
                  <pic:spPr bwMode="auto">
                    <a:xfrm>
                      <a:off x="0" y="0"/>
                      <a:ext cx="133985" cy="182880"/>
                    </a:xfrm>
                    <a:prstGeom prst="rect">
                      <a:avLst/>
                    </a:prstGeom>
                    <a:noFill/>
                    <a:ln w="9525">
                      <a:noFill/>
                      <a:miter lim="800000"/>
                      <a:headEnd/>
                      <a:tailEnd/>
                    </a:ln>
                  </pic:spPr>
                </pic:pic>
              </a:graphicData>
            </a:graphic>
          </wp:inline>
        </w:drawing>
      </w:r>
      <w:r w:rsidRPr="001774FA">
        <w:rPr>
          <w:rFonts w:eastAsiaTheme="minorHAnsi"/>
          <w:lang w:eastAsia="en-US"/>
        </w:rPr>
        <w:t xml:space="preserve"> </w:t>
      </w:r>
      <w:r w:rsidRPr="001774FA">
        <w:rPr>
          <w:rFonts w:eastAsiaTheme="minorHAnsi"/>
          <w:lang w:val="kk-KZ" w:eastAsia="en-US"/>
        </w:rPr>
        <w:t>тұрақты - серияның орташа мәні.</w:t>
      </w:r>
      <w:r w:rsidRPr="001774FA">
        <w:t xml:space="preserve"> </w:t>
      </w:r>
      <w:r w:rsidRPr="001774FA">
        <w:rPr>
          <w:rFonts w:eastAsiaTheme="minorHAnsi"/>
          <w:lang w:val="kk-KZ" w:eastAsia="en-US"/>
        </w:rPr>
        <w:t>Егер авторегрессиялық параметрлері болса, онда константа тұрақты емес термин болып табылады.</w:t>
      </w:r>
      <w:r w:rsidRPr="001774FA">
        <w:rPr>
          <w:rFonts w:eastAsiaTheme="minorHAnsi"/>
          <w:lang w:eastAsia="en-US"/>
        </w:rPr>
        <w:t xml:space="preserve"> </w:t>
      </w:r>
      <w:r w:rsidRPr="001774FA">
        <w:rPr>
          <w:rFonts w:eastAsiaTheme="minorHAnsi"/>
          <w:lang w:val="kk-KZ" w:eastAsia="en-US"/>
        </w:rPr>
        <w:t>Егер серияның айырмашылығы алынса, онда константа - айнымалы серияның орташа немесе бос ұзақтығы ұсынады.</w:t>
      </w:r>
      <w:r w:rsidRPr="001774FA">
        <w:t xml:space="preserve"> </w:t>
      </w:r>
      <w:r w:rsidRPr="001774FA">
        <w:rPr>
          <w:rFonts w:eastAsiaTheme="minorHAnsi"/>
          <w:lang w:val="kk-KZ" w:eastAsia="en-US"/>
        </w:rPr>
        <w:t xml:space="preserve">Мысалы, егер бірінші айырмашылық (бірінші ретті айырмашылығы) алынса және модельде </w:t>
      </w:r>
      <w:r w:rsidRPr="001774FA">
        <w:t>авторегресси</w:t>
      </w:r>
      <w:r w:rsidRPr="001774FA">
        <w:rPr>
          <w:lang w:val="kk-KZ"/>
        </w:rPr>
        <w:t xml:space="preserve">я </w:t>
      </w:r>
      <w:r w:rsidRPr="001774FA">
        <w:rPr>
          <w:rFonts w:eastAsiaTheme="minorHAnsi"/>
          <w:lang w:val="kk-KZ" w:eastAsia="en-US"/>
        </w:rPr>
        <w:t xml:space="preserve">параметрлері болмаса, онда константа - өзгерген серияның орташа мәнін және бастапқы сериядағы </w:t>
      </w:r>
      <w:r w:rsidRPr="001774FA">
        <w:rPr>
          <w:rFonts w:eastAsiaTheme="minorHAnsi"/>
          <w:i/>
          <w:lang w:val="kk-KZ" w:eastAsia="en-US"/>
        </w:rPr>
        <w:t>сызықтық трендтің көлбеу коэффициентін</w:t>
      </w:r>
      <w:r w:rsidRPr="001774FA">
        <w:rPr>
          <w:rFonts w:eastAsiaTheme="minorHAnsi"/>
          <w:lang w:val="kk-KZ" w:eastAsia="en-US"/>
        </w:rPr>
        <w:t xml:space="preserve"> ұсынады.</w:t>
      </w:r>
      <w:r w:rsidRPr="001774FA">
        <w:t xml:space="preserve"> </w:t>
      </w:r>
    </w:p>
    <w:p w:rsidR="008B3EEF" w:rsidRPr="001774FA" w:rsidRDefault="008B3EEF" w:rsidP="00BB150D">
      <w:pPr>
        <w:ind w:right="-68" w:firstLine="567"/>
        <w:jc w:val="both"/>
        <w:rPr>
          <w:lang w:val="kk-KZ"/>
        </w:rPr>
      </w:pPr>
      <w:r w:rsidRPr="001774FA">
        <w:rPr>
          <w:rFonts w:eastAsiaTheme="minorHAnsi"/>
          <w:b/>
          <w:lang w:val="kk-KZ" w:eastAsia="en-US"/>
        </w:rPr>
        <w:t>Бағаланатын параметрлердің саны.</w:t>
      </w:r>
      <w:r w:rsidRPr="001774FA">
        <w:rPr>
          <w:rFonts w:eastAsiaTheme="minorHAnsi"/>
          <w:lang w:val="kk-KZ" w:eastAsia="en-US"/>
        </w:rPr>
        <w:t xml:space="preserve"> Бағалау алдында деректерге қандай модель таңдалатындығын және модельде қанша параметр болатындығын анықтау керек. Басқаша айтқанда, </w:t>
      </w:r>
      <w:r w:rsidRPr="001774FA">
        <w:rPr>
          <w:lang w:val="kk-KZ"/>
        </w:rPr>
        <w:t>АРПСС</w:t>
      </w:r>
      <w:r w:rsidRPr="001774FA">
        <w:rPr>
          <w:rFonts w:eastAsiaTheme="minorHAnsi"/>
          <w:lang w:val="kk-KZ" w:eastAsia="en-US"/>
        </w:rPr>
        <w:t xml:space="preserve"> үлгісін анықтау керек.</w:t>
      </w:r>
      <w:r w:rsidRPr="001774FA">
        <w:rPr>
          <w:lang w:val="kk-KZ"/>
        </w:rPr>
        <w:t xml:space="preserve"> </w:t>
      </w:r>
      <w:r w:rsidRPr="001774FA">
        <w:rPr>
          <w:rFonts w:eastAsiaTheme="minorHAnsi"/>
          <w:lang w:val="kk-KZ" w:eastAsia="en-US"/>
        </w:rPr>
        <w:t>Үлгіні анықтаудың негізгі құралдары автокорреляция функциясының графигі (</w:t>
      </w:r>
      <w:r w:rsidRPr="001774FA">
        <w:rPr>
          <w:lang w:val="kk-KZ"/>
        </w:rPr>
        <w:t>АКФ</w:t>
      </w:r>
      <w:r w:rsidRPr="001774FA">
        <w:rPr>
          <w:rFonts w:eastAsiaTheme="minorHAnsi"/>
          <w:lang w:val="kk-KZ" w:eastAsia="en-US"/>
        </w:rPr>
        <w:t>) және жеке автокорреляция функциясының (</w:t>
      </w:r>
      <w:r w:rsidRPr="001774FA">
        <w:rPr>
          <w:lang w:val="kk-KZ"/>
        </w:rPr>
        <w:t>ЧАКФ</w:t>
      </w:r>
      <w:r w:rsidRPr="001774FA">
        <w:rPr>
          <w:rFonts w:eastAsiaTheme="minorHAnsi"/>
          <w:lang w:val="kk-KZ" w:eastAsia="en-US"/>
        </w:rPr>
        <w:t>) графикасы.</w:t>
      </w:r>
      <w:r w:rsidRPr="001774FA">
        <w:rPr>
          <w:lang w:val="kk-KZ"/>
        </w:rPr>
        <w:t xml:space="preserve"> </w:t>
      </w:r>
      <w:r w:rsidRPr="001774FA">
        <w:rPr>
          <w:rFonts w:eastAsiaTheme="minorHAnsi"/>
          <w:lang w:val="kk-KZ" w:eastAsia="en-US"/>
        </w:rPr>
        <w:t>Бұл шешім қарапайым емес және балама модельдермен мұқият тәжірибе қажет.</w:t>
      </w:r>
      <w:r w:rsidRPr="001774FA">
        <w:rPr>
          <w:lang w:val="kk-KZ"/>
        </w:rPr>
        <w:t xml:space="preserve">  </w:t>
      </w:r>
      <w:r w:rsidRPr="001774FA">
        <w:rPr>
          <w:rFonts w:eastAsiaTheme="minorHAnsi"/>
          <w:lang w:val="kk-KZ" w:eastAsia="en-US"/>
        </w:rPr>
        <w:t xml:space="preserve">Дегенмен, практикада кездесетін уақытша сериялардың көпшілігі </w:t>
      </w:r>
      <w:r w:rsidRPr="001774FA">
        <w:rPr>
          <w:lang w:val="kk-KZ"/>
        </w:rPr>
        <w:t xml:space="preserve">АКФ </w:t>
      </w:r>
      <w:r w:rsidRPr="001774FA">
        <w:rPr>
          <w:rFonts w:eastAsiaTheme="minorHAnsi"/>
          <w:lang w:val="kk-KZ" w:eastAsia="en-US"/>
        </w:rPr>
        <w:t xml:space="preserve">және </w:t>
      </w:r>
      <w:r w:rsidRPr="001774FA">
        <w:rPr>
          <w:lang w:val="kk-KZ"/>
        </w:rPr>
        <w:t>ЧАКФ</w:t>
      </w:r>
      <w:r w:rsidRPr="001774FA">
        <w:rPr>
          <w:rFonts w:eastAsiaTheme="minorHAnsi"/>
          <w:lang w:val="kk-KZ" w:eastAsia="en-US"/>
        </w:rPr>
        <w:t xml:space="preserve"> формасы арқылы анықталуы мүмкін бес негізгі модельдің біреуі арқылы жеткілікті дәлдік дәрежесімен жақындауға болады.</w:t>
      </w:r>
      <w:r w:rsidRPr="001774FA">
        <w:rPr>
          <w:lang w:val="kk-KZ"/>
        </w:rPr>
        <w:t xml:space="preserve"> </w:t>
      </w:r>
      <w:r w:rsidRPr="001774FA">
        <w:rPr>
          <w:rFonts w:eastAsiaTheme="minorHAnsi"/>
          <w:lang w:val="kk-KZ" w:eastAsia="en-US"/>
        </w:rPr>
        <w:t>Төменде осы модельдердің тізімі келтірілген. Айта кету керек, әрбір жағдайдағы параметрлердің саны аз (2-ден көп емес), сондықтан балама модельдерді тексеру қиын емес.</w:t>
      </w:r>
      <w:r w:rsidRPr="001774FA">
        <w:rPr>
          <w:lang w:val="kk-KZ"/>
        </w:rPr>
        <w:t xml:space="preserve"> </w:t>
      </w:r>
    </w:p>
    <w:p w:rsidR="008B3EEF" w:rsidRPr="001774FA" w:rsidRDefault="008B3EEF" w:rsidP="00BB150D">
      <w:pPr>
        <w:numPr>
          <w:ilvl w:val="0"/>
          <w:numId w:val="7"/>
        </w:numPr>
        <w:tabs>
          <w:tab w:val="clear" w:pos="720"/>
          <w:tab w:val="num" w:pos="851"/>
        </w:tabs>
        <w:spacing w:after="160" w:line="259" w:lineRule="auto"/>
        <w:ind w:left="0" w:firstLine="567"/>
        <w:contextualSpacing/>
        <w:jc w:val="both"/>
        <w:rPr>
          <w:rFonts w:eastAsiaTheme="minorHAnsi"/>
          <w:lang w:val="kk-KZ" w:eastAsia="en-US"/>
        </w:rPr>
      </w:pPr>
      <w:r w:rsidRPr="001774FA">
        <w:rPr>
          <w:rFonts w:eastAsiaTheme="minorHAnsi"/>
          <w:lang w:val="kk-KZ" w:eastAsia="en-US"/>
        </w:rPr>
        <w:t xml:space="preserve">Бір параметр (p): </w:t>
      </w:r>
      <w:r w:rsidRPr="001774FA">
        <w:rPr>
          <w:lang w:val="kk-KZ"/>
        </w:rPr>
        <w:t xml:space="preserve">АКФ - </w:t>
      </w:r>
      <w:r w:rsidRPr="001774FA">
        <w:rPr>
          <w:rFonts w:eastAsiaTheme="minorHAnsi"/>
          <w:lang w:val="kk-KZ" w:eastAsia="en-US"/>
        </w:rPr>
        <w:t xml:space="preserve">экспоненталық төмендейді; </w:t>
      </w:r>
      <w:r w:rsidRPr="001774FA">
        <w:rPr>
          <w:lang w:val="kk-KZ"/>
        </w:rPr>
        <w:t xml:space="preserve">ЧАКФ </w:t>
      </w:r>
      <w:r w:rsidRPr="001774FA">
        <w:rPr>
          <w:rFonts w:eastAsiaTheme="minorHAnsi"/>
          <w:lang w:val="kk-KZ" w:eastAsia="en-US"/>
        </w:rPr>
        <w:t xml:space="preserve">- лаг 1 үшін күрт ерекшеленетін мәнге ие, басқа лагтарда корреляция жоқ. </w:t>
      </w:r>
    </w:p>
    <w:p w:rsidR="008B3EEF" w:rsidRPr="001774FA" w:rsidRDefault="008B3EEF" w:rsidP="00BB150D">
      <w:pPr>
        <w:numPr>
          <w:ilvl w:val="0"/>
          <w:numId w:val="7"/>
        </w:numPr>
        <w:tabs>
          <w:tab w:val="clear" w:pos="720"/>
          <w:tab w:val="num" w:pos="851"/>
        </w:tabs>
        <w:spacing w:after="160" w:line="259" w:lineRule="auto"/>
        <w:ind w:left="0" w:firstLine="567"/>
        <w:contextualSpacing/>
        <w:jc w:val="both"/>
        <w:rPr>
          <w:rFonts w:eastAsiaTheme="minorHAnsi"/>
          <w:lang w:val="kk-KZ" w:eastAsia="en-US"/>
        </w:rPr>
      </w:pPr>
      <w:r w:rsidRPr="001774FA">
        <w:rPr>
          <w:rFonts w:eastAsiaTheme="minorHAnsi"/>
          <w:lang w:val="kk-KZ" w:eastAsia="en-US"/>
        </w:rPr>
        <w:t xml:space="preserve">Авторегрессияның екі параметрі (p): </w:t>
      </w:r>
      <w:r w:rsidRPr="001774FA">
        <w:rPr>
          <w:lang w:val="kk-KZ"/>
        </w:rPr>
        <w:t xml:space="preserve">АКФ </w:t>
      </w:r>
      <w:r w:rsidRPr="001774FA">
        <w:rPr>
          <w:rFonts w:eastAsiaTheme="minorHAnsi"/>
          <w:lang w:val="kk-KZ" w:eastAsia="en-US"/>
        </w:rPr>
        <w:t xml:space="preserve">синусоиды нысаны бар немесе экспоненталық төмендейді; </w:t>
      </w:r>
      <w:r w:rsidRPr="001774FA">
        <w:rPr>
          <w:lang w:val="kk-KZ"/>
        </w:rPr>
        <w:t xml:space="preserve">ЧАКФ </w:t>
      </w:r>
      <w:r w:rsidRPr="001774FA">
        <w:rPr>
          <w:rFonts w:eastAsiaTheme="minorHAnsi"/>
          <w:lang w:val="kk-KZ" w:eastAsia="en-US"/>
        </w:rPr>
        <w:t>1, 2-дегі лагтарға арналған мәндерін күрт бөлді, басқа лагтарда корреляция жоқ.</w:t>
      </w:r>
      <w:r w:rsidRPr="001774FA">
        <w:rPr>
          <w:highlight w:val="yellow"/>
          <w:lang w:val="kk-KZ"/>
        </w:rPr>
        <w:t xml:space="preserve"> </w:t>
      </w:r>
    </w:p>
    <w:p w:rsidR="008B3EEF" w:rsidRPr="001774FA" w:rsidRDefault="008B3EEF" w:rsidP="00BB150D">
      <w:pPr>
        <w:numPr>
          <w:ilvl w:val="0"/>
          <w:numId w:val="7"/>
        </w:numPr>
        <w:tabs>
          <w:tab w:val="clear" w:pos="720"/>
          <w:tab w:val="num" w:pos="851"/>
        </w:tabs>
        <w:spacing w:after="160" w:line="259" w:lineRule="auto"/>
        <w:ind w:left="0" w:firstLine="567"/>
        <w:contextualSpacing/>
        <w:jc w:val="both"/>
        <w:rPr>
          <w:rFonts w:eastAsiaTheme="minorHAnsi"/>
          <w:lang w:val="kk-KZ" w:eastAsia="en-US"/>
        </w:rPr>
      </w:pPr>
      <w:r w:rsidRPr="001774FA">
        <w:rPr>
          <w:rFonts w:eastAsiaTheme="minorHAnsi"/>
          <w:lang w:val="kk-KZ" w:eastAsia="en-US"/>
        </w:rPr>
        <w:t xml:space="preserve">Жылжымалы орта (q) параметрінің бір параметрі: </w:t>
      </w:r>
      <w:r w:rsidRPr="001774FA">
        <w:rPr>
          <w:lang w:val="kk-KZ"/>
        </w:rPr>
        <w:t xml:space="preserve">АКФ </w:t>
      </w:r>
      <w:r w:rsidRPr="001774FA">
        <w:rPr>
          <w:rFonts w:eastAsiaTheme="minorHAnsi"/>
          <w:lang w:val="kk-KZ" w:eastAsia="en-US"/>
        </w:rPr>
        <w:t xml:space="preserve">-нің кешіктірмелі белгіленген шамасы бар, қалған лагтарда корреляция жоқ. </w:t>
      </w:r>
      <w:r w:rsidRPr="001774FA">
        <w:rPr>
          <w:lang w:val="kk-KZ"/>
        </w:rPr>
        <w:t xml:space="preserve">ЧАКФ </w:t>
      </w:r>
      <w:r w:rsidRPr="001774FA">
        <w:rPr>
          <w:rFonts w:eastAsiaTheme="minorHAnsi"/>
          <w:lang w:val="kk-KZ" w:eastAsia="en-US"/>
        </w:rPr>
        <w:t xml:space="preserve">экспоненталық төмендейді. </w:t>
      </w:r>
    </w:p>
    <w:p w:rsidR="008B3EEF" w:rsidRPr="001774FA" w:rsidRDefault="008B3EEF" w:rsidP="00BB150D">
      <w:pPr>
        <w:numPr>
          <w:ilvl w:val="0"/>
          <w:numId w:val="7"/>
        </w:numPr>
        <w:tabs>
          <w:tab w:val="clear" w:pos="720"/>
          <w:tab w:val="num" w:pos="851"/>
        </w:tabs>
        <w:spacing w:after="160" w:line="259" w:lineRule="auto"/>
        <w:ind w:left="0" w:firstLine="567"/>
        <w:contextualSpacing/>
        <w:jc w:val="both"/>
        <w:rPr>
          <w:rFonts w:eastAsiaTheme="minorHAnsi"/>
          <w:lang w:val="kk-KZ" w:eastAsia="en-US"/>
        </w:rPr>
      </w:pPr>
      <w:r w:rsidRPr="001774FA">
        <w:rPr>
          <w:rFonts w:eastAsiaTheme="minorHAnsi"/>
          <w:lang w:val="kk-KZ" w:eastAsia="en-US"/>
        </w:rPr>
        <w:lastRenderedPageBreak/>
        <w:t xml:space="preserve">Жылжымалы орта (q) екі параметрі: </w:t>
      </w:r>
      <w:r w:rsidRPr="001774FA">
        <w:rPr>
          <w:lang w:val="kk-KZ"/>
        </w:rPr>
        <w:t xml:space="preserve">АКФ </w:t>
      </w:r>
      <w:r w:rsidRPr="001774FA">
        <w:rPr>
          <w:rFonts w:eastAsiaTheme="minorHAnsi"/>
          <w:lang w:val="kk-KZ" w:eastAsia="en-US"/>
        </w:rPr>
        <w:t xml:space="preserve">1, 2-ден кешіктіріп, басқа лагтарда корреляция жоқ. </w:t>
      </w:r>
      <w:r w:rsidRPr="001774FA">
        <w:rPr>
          <w:lang w:val="kk-KZ"/>
        </w:rPr>
        <w:t xml:space="preserve">ЧАКФ </w:t>
      </w:r>
      <w:r w:rsidRPr="001774FA">
        <w:rPr>
          <w:rFonts w:eastAsiaTheme="minorHAnsi"/>
          <w:lang w:val="kk-KZ" w:eastAsia="en-US"/>
        </w:rPr>
        <w:t xml:space="preserve">синусоидты нысаны бар немесе экспоненталық төмендейді. </w:t>
      </w:r>
    </w:p>
    <w:p w:rsidR="008B3EEF" w:rsidRPr="001774FA" w:rsidRDefault="008B3EEF" w:rsidP="00BB150D">
      <w:pPr>
        <w:numPr>
          <w:ilvl w:val="0"/>
          <w:numId w:val="7"/>
        </w:numPr>
        <w:tabs>
          <w:tab w:val="clear" w:pos="720"/>
          <w:tab w:val="num" w:pos="851"/>
        </w:tabs>
        <w:spacing w:after="160" w:line="259" w:lineRule="auto"/>
        <w:ind w:left="0" w:firstLine="567"/>
        <w:contextualSpacing/>
        <w:jc w:val="both"/>
        <w:rPr>
          <w:rFonts w:eastAsiaTheme="minorHAnsi"/>
          <w:lang w:val="kk-KZ" w:eastAsia="en-US"/>
        </w:rPr>
      </w:pPr>
      <w:r w:rsidRPr="001774FA">
        <w:rPr>
          <w:i/>
          <w:iCs/>
          <w:lang w:val="kk-KZ"/>
        </w:rPr>
        <w:t xml:space="preserve">Авторегрессия </w:t>
      </w:r>
      <w:r w:rsidRPr="001774FA">
        <w:rPr>
          <w:rFonts w:eastAsiaTheme="minorHAnsi"/>
          <w:lang w:val="kk-KZ" w:eastAsia="en-US"/>
        </w:rPr>
        <w:t xml:space="preserve">параметрі (p) және бір қозғалатын орташа параметр (q): </w:t>
      </w:r>
      <w:r w:rsidRPr="001774FA">
        <w:rPr>
          <w:lang w:val="kk-KZ"/>
        </w:rPr>
        <w:t xml:space="preserve">АКФ </w:t>
      </w:r>
      <w:r w:rsidRPr="001774FA">
        <w:rPr>
          <w:rFonts w:eastAsiaTheme="minorHAnsi"/>
          <w:lang w:val="kk-KZ" w:eastAsia="en-US"/>
        </w:rPr>
        <w:t xml:space="preserve">экспоненталық 1-ден азаяды; </w:t>
      </w:r>
      <w:r w:rsidRPr="001774FA">
        <w:rPr>
          <w:lang w:val="kk-KZ"/>
        </w:rPr>
        <w:t xml:space="preserve">ЧАКФ </w:t>
      </w:r>
      <w:r w:rsidRPr="001774FA">
        <w:rPr>
          <w:rFonts w:eastAsiaTheme="minorHAnsi"/>
          <w:lang w:val="kk-KZ" w:eastAsia="en-US"/>
        </w:rPr>
        <w:t xml:space="preserve">- экспоненталық азаяды . </w:t>
      </w:r>
    </w:p>
    <w:p w:rsidR="008B3EEF" w:rsidRPr="001774FA" w:rsidRDefault="008B3EEF" w:rsidP="00BB150D">
      <w:pPr>
        <w:ind w:firstLine="567"/>
        <w:jc w:val="both"/>
        <w:rPr>
          <w:lang w:val="kk-KZ"/>
        </w:rPr>
      </w:pPr>
      <w:r w:rsidRPr="001774FA">
        <w:rPr>
          <w:rFonts w:eastAsiaTheme="minorHAnsi"/>
          <w:b/>
          <w:lang w:val="kk-KZ" w:eastAsia="en-US"/>
        </w:rPr>
        <w:t xml:space="preserve">Маусымдық модельдер. </w:t>
      </w:r>
      <w:r w:rsidRPr="001774FA">
        <w:rPr>
          <w:rFonts w:eastAsiaTheme="minorHAnsi"/>
          <w:lang w:val="kk-KZ" w:eastAsia="en-US"/>
        </w:rPr>
        <w:t xml:space="preserve">Мультипликативтік маусымдық </w:t>
      </w:r>
      <w:r w:rsidR="006F0833" w:rsidRPr="001774FA">
        <w:rPr>
          <w:rFonts w:eastAsiaTheme="minorHAnsi"/>
          <w:lang w:val="kk-KZ" w:eastAsia="en-US"/>
        </w:rPr>
        <w:t>АРПСС</w:t>
      </w:r>
      <w:r w:rsidRPr="001774FA">
        <w:rPr>
          <w:rFonts w:eastAsiaTheme="minorHAnsi"/>
          <w:lang w:val="kk-KZ" w:eastAsia="en-US"/>
        </w:rPr>
        <w:t xml:space="preserve"> дәстүрлі </w:t>
      </w:r>
      <w:r w:rsidR="006F0833" w:rsidRPr="001774FA">
        <w:rPr>
          <w:rFonts w:eastAsiaTheme="minorHAnsi"/>
          <w:lang w:val="kk-KZ" w:eastAsia="en-US"/>
        </w:rPr>
        <w:t>АРПСС</w:t>
      </w:r>
      <w:r w:rsidRPr="001774FA">
        <w:rPr>
          <w:rFonts w:eastAsiaTheme="minorHAnsi"/>
          <w:lang w:val="kk-KZ" w:eastAsia="en-US"/>
        </w:rPr>
        <w:t xml:space="preserve"> үлгісін кезеңдік маусымдық компонент бар серияға жаратылыстану және қорытуды білдіреді.</w:t>
      </w:r>
      <w:r w:rsidRPr="001774FA">
        <w:rPr>
          <w:b/>
          <w:bCs/>
          <w:lang w:val="kk-KZ"/>
        </w:rPr>
        <w:t xml:space="preserve"> </w:t>
      </w:r>
      <w:r w:rsidRPr="001774FA">
        <w:rPr>
          <w:rFonts w:eastAsiaTheme="minorHAnsi"/>
          <w:lang w:val="kk-KZ" w:eastAsia="en-US"/>
        </w:rPr>
        <w:t>Сыртқы маусымдық параметрлерден басқа, белгілі бір лагтың маусымдық параметрлері (үлгі тәртібінің сәйкестендіру кезеңінде орнатылған) үлгіге енгізіледі.</w:t>
      </w:r>
      <w:r w:rsidRPr="001774FA">
        <w:rPr>
          <w:lang w:val="kk-KZ"/>
        </w:rPr>
        <w:t xml:space="preserve"> </w:t>
      </w:r>
      <w:r w:rsidRPr="001774FA">
        <w:rPr>
          <w:rFonts w:eastAsiaTheme="minorHAnsi"/>
          <w:lang w:val="kk-KZ" w:eastAsia="en-US"/>
        </w:rPr>
        <w:t xml:space="preserve">Қарапайым </w:t>
      </w:r>
      <w:r w:rsidR="006F0833" w:rsidRPr="001774FA">
        <w:rPr>
          <w:rFonts w:eastAsiaTheme="minorHAnsi"/>
          <w:lang w:val="kk-KZ" w:eastAsia="en-US"/>
        </w:rPr>
        <w:t>АРПСС</w:t>
      </w:r>
      <w:r w:rsidRPr="001774FA">
        <w:rPr>
          <w:rFonts w:eastAsiaTheme="minorHAnsi"/>
          <w:lang w:val="kk-KZ" w:eastAsia="en-US"/>
        </w:rPr>
        <w:t xml:space="preserve"> моделінің параметрлері сияқты, бұл параметрлер төмендегідей аталады: маусымдық авторегрессия (ps), маусымдық айырмашылық (ds) және маусымдық орташа қозғалыс (qs).</w:t>
      </w:r>
      <w:r w:rsidRPr="001774FA">
        <w:rPr>
          <w:lang w:val="kk-KZ"/>
        </w:rPr>
        <w:t xml:space="preserve"> </w:t>
      </w:r>
      <w:r w:rsidRPr="001774FA">
        <w:rPr>
          <w:rFonts w:eastAsiaTheme="minorHAnsi"/>
          <w:lang w:val="kk-KZ" w:eastAsia="en-US"/>
        </w:rPr>
        <w:t xml:space="preserve">Осылайша, </w:t>
      </w:r>
      <w:r w:rsidR="006F0833" w:rsidRPr="001774FA">
        <w:rPr>
          <w:lang w:val="kk-KZ"/>
        </w:rPr>
        <w:t>АРПСС</w:t>
      </w:r>
      <w:r w:rsidRPr="001774FA">
        <w:rPr>
          <w:lang w:val="kk-KZ"/>
        </w:rPr>
        <w:t xml:space="preserve"> </w:t>
      </w:r>
      <w:r w:rsidRPr="001774FA">
        <w:rPr>
          <w:rFonts w:eastAsiaTheme="minorHAnsi"/>
          <w:lang w:val="kk-KZ" w:eastAsia="en-US"/>
        </w:rPr>
        <w:t xml:space="preserve">толық маусымдық </w:t>
      </w:r>
      <w:r w:rsidR="006F0833" w:rsidRPr="001774FA">
        <w:rPr>
          <w:lang w:val="kk-KZ"/>
        </w:rPr>
        <w:t>АРПСС</w:t>
      </w:r>
      <w:r w:rsidRPr="001774FA">
        <w:rPr>
          <w:lang w:val="kk-KZ"/>
        </w:rPr>
        <w:t xml:space="preserve"> </w:t>
      </w:r>
      <w:r w:rsidRPr="001774FA">
        <w:rPr>
          <w:rFonts w:eastAsiaTheme="minorHAnsi"/>
          <w:lang w:val="kk-KZ" w:eastAsia="en-US"/>
        </w:rPr>
        <w:t>(p, d, q) (ps, ds, qs) ретінде жазылуы мүмкін.</w:t>
      </w:r>
      <w:r w:rsidRPr="001774FA">
        <w:rPr>
          <w:lang w:val="kk-KZ"/>
        </w:rPr>
        <w:t xml:space="preserve"> </w:t>
      </w:r>
      <w:r w:rsidRPr="001774FA">
        <w:rPr>
          <w:rFonts w:eastAsiaTheme="minorHAnsi"/>
          <w:lang w:val="kk-KZ" w:eastAsia="en-US"/>
        </w:rPr>
        <w:t>Мысалы, модель (0,1,2) (0,1,1) авторегрессияның 0 тұрақты параметрін, жылжымалы орташа 2 тұрақты параметрін және маусымдық қозғалмалы орта 1 параметрін қамтиды. Бұл параметрлер 1 лагпен бір айырмашылықты алғаннан кейін алынған серия үшін, содан кейін маусымдық айырмашылық үшін есептеледі. Маусымдық лаг, маусымдық параметрлері үшін пайдаланылады, модельдік тәртіпті сәйкестендіру кезеңінде анықталады.</w:t>
      </w:r>
      <w:r w:rsidRPr="001774FA">
        <w:rPr>
          <w:lang w:val="kk-KZ"/>
        </w:rPr>
        <w:t xml:space="preserve"> </w:t>
      </w:r>
    </w:p>
    <w:p w:rsidR="008B3EEF" w:rsidRPr="001774FA" w:rsidRDefault="008B3EEF" w:rsidP="00BB150D">
      <w:pPr>
        <w:ind w:right="-68" w:firstLine="567"/>
        <w:jc w:val="both"/>
        <w:rPr>
          <w:lang w:val="kk-KZ"/>
        </w:rPr>
      </w:pPr>
      <w:r w:rsidRPr="001774FA">
        <w:rPr>
          <w:rFonts w:eastAsiaTheme="minorHAnsi"/>
          <w:lang w:val="kk-KZ" w:eastAsia="en-US"/>
        </w:rPr>
        <w:t>Кәдімгі параметрлерді таңдау бойынша жалпы ұсынымдар (</w:t>
      </w:r>
      <w:r w:rsidRPr="001774FA">
        <w:rPr>
          <w:lang w:val="kk-KZ"/>
        </w:rPr>
        <w:t xml:space="preserve">АКФ </w:t>
      </w:r>
      <w:r w:rsidRPr="001774FA">
        <w:rPr>
          <w:rFonts w:eastAsiaTheme="minorHAnsi"/>
          <w:lang w:val="kk-KZ" w:eastAsia="en-US"/>
        </w:rPr>
        <w:t xml:space="preserve">және </w:t>
      </w:r>
      <w:r w:rsidRPr="001774FA">
        <w:rPr>
          <w:lang w:val="kk-KZ"/>
        </w:rPr>
        <w:t xml:space="preserve">ЧАКФ </w:t>
      </w:r>
      <w:r w:rsidRPr="001774FA">
        <w:rPr>
          <w:rFonts w:eastAsiaTheme="minorHAnsi"/>
          <w:lang w:val="kk-KZ" w:eastAsia="en-US"/>
        </w:rPr>
        <w:t xml:space="preserve">арқылы) маусымдық үлгілерге толығымен қолданылады. Негізгі айырмашылығы маусымдық серияларда </w:t>
      </w:r>
      <w:r w:rsidRPr="001774FA">
        <w:rPr>
          <w:lang w:val="kk-KZ"/>
        </w:rPr>
        <w:t xml:space="preserve">АКФ </w:t>
      </w:r>
      <w:r w:rsidRPr="001774FA">
        <w:rPr>
          <w:rFonts w:eastAsiaTheme="minorHAnsi"/>
          <w:lang w:val="kk-KZ" w:eastAsia="en-US"/>
        </w:rPr>
        <w:t xml:space="preserve">және </w:t>
      </w:r>
      <w:r w:rsidRPr="001774FA">
        <w:rPr>
          <w:lang w:val="kk-KZ"/>
        </w:rPr>
        <w:t xml:space="preserve">ЧАКФ </w:t>
      </w:r>
      <w:r w:rsidRPr="001774FA">
        <w:rPr>
          <w:rFonts w:eastAsiaTheme="minorHAnsi"/>
          <w:lang w:val="kk-KZ" w:eastAsia="en-US"/>
        </w:rPr>
        <w:t>маусымдық лагтың көптігі (</w:t>
      </w:r>
      <w:r w:rsidR="006F0833" w:rsidRPr="001774FA">
        <w:rPr>
          <w:lang w:val="kk-KZ"/>
        </w:rPr>
        <w:t>АРПСС</w:t>
      </w:r>
      <w:r w:rsidRPr="001774FA">
        <w:rPr>
          <w:rFonts w:eastAsiaTheme="minorHAnsi"/>
          <w:lang w:val="kk-KZ" w:eastAsia="en-US"/>
        </w:rPr>
        <w:t xml:space="preserve"> -тың тұрақты (маусымдық) құрамдас бөлігін сипаттайтын осы функциялардың мінез-құлқына қосымша) кешігуінде айтарлықтай маңызға ие.</w:t>
      </w:r>
      <w:r w:rsidRPr="001774FA">
        <w:rPr>
          <w:lang w:val="kk-KZ"/>
        </w:rPr>
        <w:t xml:space="preserve"> </w:t>
      </w:r>
    </w:p>
    <w:p w:rsidR="008B3EEF" w:rsidRPr="001774FA" w:rsidRDefault="008B3EEF" w:rsidP="00BB150D">
      <w:pPr>
        <w:ind w:right="-68" w:firstLine="567"/>
        <w:jc w:val="both"/>
        <w:rPr>
          <w:lang w:val="kk-KZ"/>
        </w:rPr>
      </w:pPr>
      <w:r w:rsidRPr="001774FA">
        <w:rPr>
          <w:rFonts w:eastAsiaTheme="minorHAnsi"/>
          <w:b/>
          <w:lang w:val="kk-KZ" w:eastAsia="en-US"/>
        </w:rPr>
        <w:t>Параметрлерді бағалау.</w:t>
      </w:r>
      <w:r w:rsidRPr="001774FA">
        <w:rPr>
          <w:b/>
          <w:lang w:val="kk-KZ"/>
        </w:rPr>
        <w:t xml:space="preserve"> </w:t>
      </w:r>
      <w:r w:rsidRPr="001774FA">
        <w:rPr>
          <w:rFonts w:eastAsiaTheme="minorHAnsi"/>
          <w:lang w:val="kk-KZ" w:eastAsia="en-US"/>
        </w:rPr>
        <w:t>Осындай бағаларды беретін параметрлерді бағалаудың әр түрлі әдістері бар.</w:t>
      </w:r>
      <w:r w:rsidRPr="001774FA">
        <w:rPr>
          <w:b/>
          <w:lang w:val="kk-KZ"/>
        </w:rPr>
        <w:t xml:space="preserve"> </w:t>
      </w:r>
      <w:r w:rsidRPr="001774FA">
        <w:rPr>
          <w:rFonts w:eastAsiaTheme="minorHAnsi"/>
          <w:lang w:val="kk-KZ" w:eastAsia="en-US"/>
        </w:rPr>
        <w:t>Алайда, белгілі бір модельде кейбір бағалау тиімдірек болуы мүмкін, ал басқалары тиімділігі аз болады.</w:t>
      </w:r>
      <w:r w:rsidRPr="001774FA">
        <w:rPr>
          <w:lang w:val="kk-KZ"/>
        </w:rPr>
        <w:t xml:space="preserve"> </w:t>
      </w:r>
      <w:r w:rsidRPr="001774FA">
        <w:rPr>
          <w:rFonts w:eastAsiaTheme="minorHAnsi"/>
          <w:lang w:val="kk-KZ" w:eastAsia="en-US"/>
        </w:rPr>
        <w:t xml:space="preserve">Жалпы жағдайда, модельдің тәртібін бағалау үшін үлгінің мәндерін ескере отырып, сериялардың мәндерін сақтау ықтималдығы (ықтималдығы) үшін квази-Ньютон деп аталатын алгоритм қолданылады </w:t>
      </w:r>
      <w:r w:rsidRPr="001774FA">
        <w:rPr>
          <w:lang w:val="kk-KZ"/>
        </w:rPr>
        <w:t>(</w:t>
      </w:r>
      <w:r w:rsidRPr="001774FA">
        <w:rPr>
          <w:rFonts w:eastAsiaTheme="minorHAnsi"/>
          <w:lang w:val="kk-KZ" w:eastAsia="en-US"/>
        </w:rPr>
        <w:t xml:space="preserve"> </w:t>
      </w:r>
      <w:r w:rsidRPr="001774FA">
        <w:rPr>
          <w:rFonts w:eastAsiaTheme="minorHAnsi"/>
          <w:i/>
          <w:lang w:val="kk-KZ" w:eastAsia="en-US"/>
        </w:rPr>
        <w:t>Сызықты бағалау</w:t>
      </w:r>
      <w:r w:rsidRPr="001774FA">
        <w:rPr>
          <w:rFonts w:eastAsiaTheme="minorHAnsi"/>
          <w:lang w:val="kk-KZ" w:eastAsia="en-US"/>
        </w:rPr>
        <w:t xml:space="preserve"> қараңыз).</w:t>
      </w:r>
      <w:r w:rsidRPr="001774FA">
        <w:rPr>
          <w:lang w:val="kk-KZ"/>
        </w:rPr>
        <w:t xml:space="preserve"> </w:t>
      </w:r>
      <w:hyperlink r:id="rId106" w:history="1"/>
      <w:r w:rsidRPr="001774FA">
        <w:rPr>
          <w:rFonts w:eastAsiaTheme="minorHAnsi"/>
          <w:lang w:val="kk-KZ" w:eastAsia="en-US"/>
        </w:rPr>
        <w:t>Іс жүзінде бұл модель қалдықтарының квадраттарының (</w:t>
      </w:r>
      <w:r w:rsidRPr="001774FA">
        <w:rPr>
          <w:i/>
          <w:iCs/>
          <w:lang w:val="kk-KZ"/>
        </w:rPr>
        <w:t>SS</w:t>
      </w:r>
      <w:r w:rsidRPr="001774FA">
        <w:rPr>
          <w:rFonts w:eastAsiaTheme="minorHAnsi"/>
          <w:lang w:val="kk-KZ" w:eastAsia="en-US"/>
        </w:rPr>
        <w:t>) сомасын (шартты) есептеуді талап етеді.</w:t>
      </w:r>
    </w:p>
    <w:p w:rsidR="008B3EEF" w:rsidRPr="001774FA" w:rsidRDefault="008B3EEF" w:rsidP="00BB150D">
      <w:pPr>
        <w:ind w:right="-68" w:firstLine="567"/>
        <w:jc w:val="both"/>
        <w:rPr>
          <w:lang w:val="kk-KZ"/>
        </w:rPr>
      </w:pPr>
      <w:r w:rsidRPr="001774FA">
        <w:rPr>
          <w:i/>
          <w:iCs/>
          <w:lang w:val="kk-KZ"/>
        </w:rPr>
        <w:t>SS</w:t>
      </w:r>
      <w:r w:rsidRPr="001774FA">
        <w:rPr>
          <w:rFonts w:eastAsiaTheme="minorHAnsi"/>
          <w:lang w:val="kk-KZ" w:eastAsia="en-US"/>
        </w:rPr>
        <w:t xml:space="preserve"> - ды есептеудің әртүрлі әдістері бар: </w:t>
      </w:r>
    </w:p>
    <w:p w:rsidR="008B3EEF" w:rsidRPr="001774FA" w:rsidRDefault="0038211B" w:rsidP="00BB150D">
      <w:pPr>
        <w:tabs>
          <w:tab w:val="left" w:pos="142"/>
          <w:tab w:val="left" w:pos="284"/>
        </w:tabs>
        <w:ind w:right="-68"/>
        <w:jc w:val="both"/>
        <w:rPr>
          <w:lang w:val="kk-KZ"/>
        </w:rPr>
      </w:pPr>
      <w:r w:rsidRPr="001774FA">
        <w:rPr>
          <w:lang w:val="kk-KZ"/>
        </w:rPr>
        <w:t xml:space="preserve">1  </w:t>
      </w:r>
      <w:r w:rsidR="008B3EEF" w:rsidRPr="001774FA">
        <w:rPr>
          <w:rFonts w:eastAsiaTheme="minorHAnsi"/>
          <w:lang w:val="kk-KZ" w:eastAsia="en-US"/>
        </w:rPr>
        <w:t xml:space="preserve">Болжамды ең жоғары ықтималдық әдісі; </w:t>
      </w:r>
    </w:p>
    <w:p w:rsidR="008B3EEF" w:rsidRPr="001774FA" w:rsidRDefault="008B3EEF" w:rsidP="00BB150D">
      <w:pPr>
        <w:numPr>
          <w:ilvl w:val="0"/>
          <w:numId w:val="30"/>
        </w:numPr>
        <w:tabs>
          <w:tab w:val="left" w:pos="284"/>
        </w:tabs>
        <w:spacing w:after="160" w:line="259" w:lineRule="auto"/>
        <w:ind w:left="0" w:right="-68" w:firstLine="0"/>
        <w:contextualSpacing/>
        <w:jc w:val="both"/>
        <w:rPr>
          <w:lang w:val="kk-KZ"/>
        </w:rPr>
      </w:pPr>
      <w:r w:rsidRPr="001774FA">
        <w:rPr>
          <w:rFonts w:eastAsiaTheme="minorHAnsi"/>
          <w:lang w:val="kk-KZ" w:eastAsia="en-US"/>
        </w:rPr>
        <w:t>Қайталанатын максималды ықтималдық әдісі;</w:t>
      </w:r>
      <w:r w:rsidRPr="001774FA">
        <w:rPr>
          <w:lang w:val="kk-KZ"/>
        </w:rPr>
        <w:t xml:space="preserve"> </w:t>
      </w:r>
    </w:p>
    <w:p w:rsidR="008B3EEF" w:rsidRPr="001774FA" w:rsidRDefault="008B3EEF" w:rsidP="00BB150D">
      <w:pPr>
        <w:numPr>
          <w:ilvl w:val="0"/>
          <w:numId w:val="30"/>
        </w:numPr>
        <w:tabs>
          <w:tab w:val="left" w:pos="284"/>
        </w:tabs>
        <w:spacing w:after="160" w:line="259" w:lineRule="auto"/>
        <w:ind w:left="0" w:right="-68" w:firstLine="0"/>
        <w:contextualSpacing/>
        <w:jc w:val="both"/>
        <w:rPr>
          <w:lang w:val="kk-KZ"/>
        </w:rPr>
      </w:pPr>
      <w:r w:rsidRPr="001774FA">
        <w:rPr>
          <w:rFonts w:eastAsiaTheme="minorHAnsi"/>
          <w:lang w:val="kk-KZ" w:eastAsia="en-US"/>
        </w:rPr>
        <w:t xml:space="preserve">Ең жоғары ықтималдық әдісі. </w:t>
      </w:r>
    </w:p>
    <w:p w:rsidR="008B3EEF" w:rsidRPr="001774FA" w:rsidRDefault="008B3EEF" w:rsidP="00BB150D">
      <w:pPr>
        <w:ind w:right="-68"/>
        <w:jc w:val="both"/>
        <w:rPr>
          <w:lang w:val="kk-KZ"/>
        </w:rPr>
      </w:pPr>
      <w:r w:rsidRPr="001774FA">
        <w:rPr>
          <w:rFonts w:eastAsiaTheme="minorHAnsi"/>
          <w:lang w:val="kk-KZ" w:eastAsia="en-US"/>
        </w:rPr>
        <w:t>Барлық әдістер бірдей нәтиже береді және нақты деректер бойынша шамамен бірдей тиімділікті көрсетеді. Алайда, 1-әдіс ең жылдам болып табылады және өте ұзақ серияларды (мысалы, 30 000-нан астам байқаудан тұратын) зерттеу үшін пайдаланылуы мүмкін.</w:t>
      </w:r>
      <w:r w:rsidRPr="001774FA">
        <w:rPr>
          <w:lang w:val="kk-KZ"/>
        </w:rPr>
        <w:t xml:space="preserve"> </w:t>
      </w:r>
      <w:r w:rsidRPr="001774FA">
        <w:rPr>
          <w:rFonts w:eastAsiaTheme="minorHAnsi"/>
          <w:lang w:val="kk-KZ" w:eastAsia="en-US"/>
        </w:rPr>
        <w:t>Егер маусымдық лагтың маусымдық моделінің параметрлері бағаланатын болса (мысалы, 365 күн) 3-ші әдіс тиімді болмауы мүмкін.</w:t>
      </w:r>
      <w:r w:rsidRPr="001774FA">
        <w:rPr>
          <w:lang w:val="kk-KZ"/>
        </w:rPr>
        <w:t xml:space="preserve"> </w:t>
      </w:r>
      <w:r w:rsidRPr="001774FA">
        <w:rPr>
          <w:rFonts w:eastAsiaTheme="minorHAnsi"/>
          <w:lang w:val="kk-KZ" w:eastAsia="en-US"/>
        </w:rPr>
        <w:t>Сонымен бірге ең алдымен ықтималдық әдісіне жақындатыла аламыз (параметрлердің шамамен бағалауларын табу үшін), содан кейін нақты әдіс. Қорытынды бағалауды алу үшін, әдетте, дәл әдісінің бірнеше итерациясы қажет.</w:t>
      </w:r>
      <w:r w:rsidRPr="001774FA">
        <w:rPr>
          <w:lang w:val="kk-KZ"/>
        </w:rPr>
        <w:t xml:space="preserve"> </w:t>
      </w:r>
    </w:p>
    <w:p w:rsidR="008B3EEF" w:rsidRPr="001774FA" w:rsidRDefault="008B3EEF" w:rsidP="00BB150D">
      <w:pPr>
        <w:ind w:right="-68" w:firstLine="567"/>
        <w:jc w:val="both"/>
        <w:rPr>
          <w:b/>
          <w:bCs/>
          <w:lang w:val="kk-KZ"/>
        </w:rPr>
      </w:pPr>
      <w:r w:rsidRPr="001774FA">
        <w:rPr>
          <w:rFonts w:eastAsiaTheme="minorHAnsi"/>
          <w:b/>
          <w:lang w:val="kk-KZ" w:eastAsia="en-US"/>
        </w:rPr>
        <w:t>Стандартты қателерді бағалау.</w:t>
      </w:r>
      <w:r w:rsidRPr="001774FA">
        <w:rPr>
          <w:rFonts w:eastAsiaTheme="minorHAnsi"/>
          <w:lang w:val="kk-KZ" w:eastAsia="en-US"/>
        </w:rPr>
        <w:t xml:space="preserve"> Барлық параметрлерді бағалау үшін, асимптоталық стандартты қателер деп аталады, екінші ретті дербес туынды матрицаны соңғы айырмашылықтармен жақындаған кезде есептейді.</w:t>
      </w:r>
      <w:r w:rsidRPr="001774FA">
        <w:rPr>
          <w:b/>
          <w:bCs/>
          <w:lang w:val="kk-KZ"/>
        </w:rPr>
        <w:t xml:space="preserve"> </w:t>
      </w:r>
    </w:p>
    <w:p w:rsidR="008B3EEF" w:rsidRPr="001774FA" w:rsidRDefault="008B3EEF" w:rsidP="00BB150D">
      <w:pPr>
        <w:ind w:right="-68" w:firstLine="567"/>
        <w:jc w:val="both"/>
        <w:rPr>
          <w:rFonts w:eastAsiaTheme="minorHAnsi"/>
          <w:lang w:val="kk-KZ" w:eastAsia="en-US"/>
        </w:rPr>
      </w:pPr>
      <w:r w:rsidRPr="001774FA">
        <w:rPr>
          <w:rFonts w:eastAsiaTheme="minorHAnsi"/>
          <w:b/>
          <w:lang w:val="kk-KZ" w:eastAsia="en-US"/>
        </w:rPr>
        <w:t>Үлгіні бағалау</w:t>
      </w:r>
      <w:r w:rsidRPr="001774FA">
        <w:rPr>
          <w:b/>
          <w:lang w:val="kk-KZ"/>
        </w:rPr>
        <w:t xml:space="preserve">. </w:t>
      </w:r>
      <w:r w:rsidRPr="001774FA">
        <w:rPr>
          <w:rFonts w:eastAsiaTheme="minorHAnsi"/>
          <w:lang w:val="kk-KZ" w:eastAsia="en-US"/>
        </w:rPr>
        <w:t>Егер есептелетін t статистикасының мәндері айтарлықтай болмаса, тиісті үлгілік параметрлер жарамсыздықты бұзбастан көп жағдайларда жойылады.</w:t>
      </w:r>
    </w:p>
    <w:p w:rsidR="008B3EEF" w:rsidRPr="001774FA" w:rsidRDefault="008B3EEF" w:rsidP="00BB150D">
      <w:pPr>
        <w:ind w:right="-68" w:firstLine="567"/>
        <w:jc w:val="both"/>
        <w:rPr>
          <w:rFonts w:eastAsiaTheme="minorHAnsi"/>
          <w:lang w:val="kk-KZ" w:eastAsia="en-US"/>
        </w:rPr>
      </w:pPr>
      <w:r w:rsidRPr="001774FA">
        <w:rPr>
          <w:rFonts w:eastAsiaTheme="minorHAnsi"/>
          <w:lang w:val="kk-KZ" w:eastAsia="en-US"/>
        </w:rPr>
        <w:t>Модельдің сенімділігін тағы бір қарапайым шарасы «белгілі (бастапқы) деректермен» кесілген жолда салынған болжамды салыстыру болып табылады. Дегенмен, сапалы модель тек қана дәл болжамды беріп қана қоймай, үнемді болуға тиіс және жүйелік компоненттері жоқ шуды ғана қамтитын тәуелсіз қалдықтарға ие болу керек (атап айтқанда, АКФ қалдықтарында кез-келген кезеңділік болмауы керек).</w:t>
      </w:r>
      <w:r w:rsidRPr="001774FA">
        <w:rPr>
          <w:lang w:val="kk-KZ"/>
        </w:rPr>
        <w:t xml:space="preserve"> </w:t>
      </w:r>
      <w:r w:rsidRPr="001774FA">
        <w:rPr>
          <w:rFonts w:eastAsiaTheme="minorHAnsi"/>
          <w:lang w:val="kk-KZ" w:eastAsia="en-US"/>
        </w:rPr>
        <w:t>Сондықтан қалдықтарды кешенді талдау қажет.</w:t>
      </w:r>
    </w:p>
    <w:p w:rsidR="008B3EEF" w:rsidRPr="001774FA" w:rsidRDefault="008B3EEF" w:rsidP="00BB150D">
      <w:pPr>
        <w:ind w:right="-68" w:firstLine="567"/>
        <w:jc w:val="both"/>
        <w:rPr>
          <w:rFonts w:eastAsiaTheme="minorHAnsi"/>
          <w:lang w:val="kk-KZ" w:eastAsia="en-US"/>
        </w:rPr>
      </w:pPr>
      <w:r w:rsidRPr="001774FA">
        <w:rPr>
          <w:rFonts w:eastAsiaTheme="minorHAnsi"/>
          <w:lang w:val="kk-KZ" w:eastAsia="en-US"/>
        </w:rPr>
        <w:t xml:space="preserve">Үлгіні жақсы тексеру қамтамасыз етеді: (а) Қалдықтардың кестесі және олардың үрдістерін зерттеу; (b) </w:t>
      </w:r>
      <w:r w:rsidRPr="001774FA">
        <w:rPr>
          <w:lang w:val="kk-KZ"/>
        </w:rPr>
        <w:t xml:space="preserve">АКФ </w:t>
      </w:r>
      <w:r w:rsidRPr="001774FA">
        <w:rPr>
          <w:rFonts w:eastAsiaTheme="minorHAnsi"/>
          <w:lang w:val="kk-KZ" w:eastAsia="en-US"/>
        </w:rPr>
        <w:t xml:space="preserve">қалдықтарын тексеру (әдетте, кезеңділік </w:t>
      </w:r>
      <w:r w:rsidRPr="001774FA">
        <w:rPr>
          <w:lang w:val="kk-KZ"/>
        </w:rPr>
        <w:t xml:space="preserve">АКФ </w:t>
      </w:r>
      <w:r w:rsidRPr="001774FA">
        <w:rPr>
          <w:rFonts w:eastAsiaTheme="minorHAnsi"/>
          <w:lang w:val="kk-KZ" w:eastAsia="en-US"/>
        </w:rPr>
        <w:t>кестесінде айқын көрінеді).</w:t>
      </w:r>
    </w:p>
    <w:p w:rsidR="008B3EEF" w:rsidRPr="001774FA" w:rsidRDefault="008B3EEF" w:rsidP="00BB150D">
      <w:pPr>
        <w:ind w:right="-68" w:firstLine="567"/>
        <w:jc w:val="both"/>
        <w:rPr>
          <w:rFonts w:eastAsiaTheme="minorHAnsi"/>
          <w:lang w:val="kk-KZ" w:eastAsia="en-US"/>
        </w:rPr>
      </w:pPr>
      <w:r w:rsidRPr="001774FA">
        <w:rPr>
          <w:rFonts w:eastAsiaTheme="minorHAnsi"/>
          <w:b/>
          <w:lang w:val="kk-KZ" w:eastAsia="en-US"/>
        </w:rPr>
        <w:lastRenderedPageBreak/>
        <w:t>Қалдықтарды талдау</w:t>
      </w:r>
      <w:r w:rsidRPr="001774FA">
        <w:rPr>
          <w:rFonts w:eastAsiaTheme="minorHAnsi"/>
          <w:lang w:val="kk-KZ" w:eastAsia="en-US"/>
        </w:rPr>
        <w:t>. Қалдықтар жүйелі түрде таратылса (мысалы, серияның бірінші бөлігінде теріс және екінші секундта шамамен нөлге тең) немесе кейбір мерзімді компоненттерді қоссаңыз, бұл модельдің жеткіліксіз екенін көрсетеді.</w:t>
      </w:r>
      <w:r w:rsidRPr="001774FA">
        <w:rPr>
          <w:b/>
          <w:bCs/>
          <w:lang w:val="kk-KZ"/>
        </w:rPr>
        <w:t xml:space="preserve"> </w:t>
      </w:r>
      <w:r w:rsidRPr="001774FA">
        <w:rPr>
          <w:rFonts w:eastAsiaTheme="minorHAnsi"/>
          <w:lang w:val="kk-KZ" w:eastAsia="en-US"/>
        </w:rPr>
        <w:t>Қалдықтардың талдауы өте маңызды және уақыттық серияларды талдау кезінде қажет.</w:t>
      </w:r>
      <w:r w:rsidRPr="001774FA">
        <w:rPr>
          <w:lang w:val="kk-KZ"/>
        </w:rPr>
        <w:t xml:space="preserve"> </w:t>
      </w:r>
      <w:r w:rsidRPr="001774FA">
        <w:rPr>
          <w:rFonts w:eastAsiaTheme="minorHAnsi"/>
          <w:lang w:val="kk-KZ" w:eastAsia="en-US"/>
        </w:rPr>
        <w:t xml:space="preserve">Бағалау процедурасында қалдықтардың өзара байланысы жоқ және әдетте бөлінген деп санайды. </w:t>
      </w:r>
    </w:p>
    <w:p w:rsidR="008B3EEF" w:rsidRPr="001774FA" w:rsidRDefault="008B3EEF" w:rsidP="00BB150D">
      <w:pPr>
        <w:ind w:right="-68" w:firstLine="567"/>
        <w:jc w:val="both"/>
        <w:rPr>
          <w:lang w:val="kk-KZ"/>
        </w:rPr>
      </w:pPr>
      <w:r w:rsidRPr="001774FA">
        <w:rPr>
          <w:rFonts w:eastAsiaTheme="minorHAnsi"/>
          <w:b/>
          <w:lang w:val="kk-KZ" w:eastAsia="en-US"/>
        </w:rPr>
        <w:t>Шектеулер.</w:t>
      </w:r>
      <w:r w:rsidRPr="001774FA">
        <w:rPr>
          <w:b/>
          <w:bCs/>
          <w:lang w:val="kk-KZ"/>
        </w:rPr>
        <w:t xml:space="preserve"> </w:t>
      </w:r>
      <w:r w:rsidRPr="001774FA">
        <w:rPr>
          <w:lang w:val="kk-KZ"/>
        </w:rPr>
        <w:t xml:space="preserve">АРПСС </w:t>
      </w:r>
      <w:r w:rsidRPr="001774FA">
        <w:rPr>
          <w:rFonts w:eastAsiaTheme="minorHAnsi"/>
          <w:lang w:val="kk-KZ" w:eastAsia="en-US"/>
        </w:rPr>
        <w:t>үлгісі тек стационарлық (орташа, дисперсия және автокорреляция уақыты ішінде тұрақты) сериялар үшін жарамды екенін есте ұстаған жөн.</w:t>
      </w:r>
      <w:r w:rsidRPr="001774FA">
        <w:rPr>
          <w:lang w:val="kk-KZ"/>
        </w:rPr>
        <w:t xml:space="preserve"> </w:t>
      </w:r>
      <w:r w:rsidRPr="001774FA">
        <w:rPr>
          <w:rFonts w:eastAsiaTheme="minorHAnsi"/>
          <w:lang w:val="kk-KZ" w:eastAsia="en-US"/>
        </w:rPr>
        <w:t>Тұрақты емес сериялар үшін айырмашылықты қабылдау керек.</w:t>
      </w:r>
      <w:r w:rsidRPr="001774FA">
        <w:rPr>
          <w:lang w:val="kk-KZ"/>
        </w:rPr>
        <w:t xml:space="preserve"> </w:t>
      </w:r>
      <w:r w:rsidRPr="001774FA">
        <w:rPr>
          <w:rFonts w:eastAsiaTheme="minorHAnsi"/>
          <w:lang w:val="kk-KZ" w:eastAsia="en-US"/>
        </w:rPr>
        <w:t>50-ден кем емес байқау жүргізу ұсынылады. Сондай-ақ, модель параметрлері тұрақты, яғни уақыт бойынша өзгермейді.</w:t>
      </w:r>
      <w:r w:rsidRPr="001774FA">
        <w:rPr>
          <w:lang w:val="kk-KZ"/>
        </w:rPr>
        <w:t xml:space="preserve"> </w:t>
      </w:r>
    </w:p>
    <w:p w:rsidR="00241D9A" w:rsidRPr="001774FA" w:rsidRDefault="00241D9A" w:rsidP="00BB150D">
      <w:pPr>
        <w:ind w:right="-68" w:firstLine="567"/>
        <w:jc w:val="both"/>
        <w:rPr>
          <w:lang w:val="kk-KZ"/>
        </w:rPr>
      </w:pPr>
    </w:p>
    <w:p w:rsidR="00241D9A" w:rsidRPr="001774FA" w:rsidRDefault="00241D9A" w:rsidP="00241D9A">
      <w:pPr>
        <w:ind w:firstLine="567"/>
        <w:jc w:val="both"/>
        <w:rPr>
          <w:rFonts w:eastAsia="Arial Unicode MS"/>
          <w:b/>
          <w:lang w:val="kk-KZ"/>
        </w:rPr>
      </w:pPr>
      <w:r w:rsidRPr="001774FA">
        <w:rPr>
          <w:rFonts w:eastAsia="Arial Unicode MS"/>
          <w:b/>
          <w:lang w:val="kk-KZ"/>
        </w:rPr>
        <w:t>Бақылау сұрақтары:</w:t>
      </w:r>
    </w:p>
    <w:p w:rsidR="00241D9A" w:rsidRPr="001774FA" w:rsidRDefault="00241D9A" w:rsidP="00241D9A">
      <w:pPr>
        <w:ind w:firstLine="567"/>
        <w:jc w:val="both"/>
        <w:rPr>
          <w:rFonts w:eastAsia="Arial Unicode MS"/>
          <w:b/>
          <w:sz w:val="20"/>
          <w:szCs w:val="20"/>
          <w:lang w:val="kk-KZ"/>
        </w:rPr>
      </w:pP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shd w:val="clear" w:color="auto" w:fill="FFFFFF"/>
          <w:lang w:val="kk-KZ"/>
        </w:rPr>
        <w:t>1.</w:t>
      </w:r>
      <w:r w:rsidRPr="001774FA">
        <w:rPr>
          <w:b/>
          <w:bCs/>
          <w:lang w:val="kk-KZ"/>
        </w:rPr>
        <w:t xml:space="preserve"> </w:t>
      </w:r>
      <w:r w:rsidRPr="001774FA">
        <w:rPr>
          <w:bCs/>
          <w:lang w:val="kk-KZ"/>
        </w:rPr>
        <w:t>АРПСС</w:t>
      </w:r>
      <w:r w:rsidRPr="001774FA">
        <w:rPr>
          <w:rFonts w:eastAsiaTheme="minorHAnsi"/>
          <w:lang w:val="kk-KZ" w:eastAsia="en-US"/>
        </w:rPr>
        <w:t xml:space="preserve"> модельдеріндегі тұрақтылар дегенді қалай түсінеміз</w:t>
      </w:r>
      <w:r w:rsidRPr="001774FA">
        <w:rPr>
          <w:shd w:val="clear" w:color="auto" w:fill="FFFFFF"/>
          <w:lang w:val="kk-KZ"/>
        </w:rPr>
        <w:t>?</w:t>
      </w: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2. </w:t>
      </w:r>
      <w:r w:rsidRPr="001774FA">
        <w:rPr>
          <w:rFonts w:eastAsiaTheme="minorHAnsi"/>
          <w:lang w:val="kk-KZ" w:eastAsia="en-US"/>
        </w:rPr>
        <w:t>Маусымдық модельдер дегеніміз не</w:t>
      </w:r>
      <w:r w:rsidRPr="001774FA">
        <w:rPr>
          <w:shd w:val="clear" w:color="auto" w:fill="FFFFFF"/>
          <w:lang w:val="kk-KZ"/>
        </w:rPr>
        <w:t xml:space="preserve">? </w:t>
      </w: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 xml:space="preserve">3. </w:t>
      </w:r>
      <w:r w:rsidRPr="001774FA">
        <w:rPr>
          <w:rFonts w:eastAsiaTheme="minorHAnsi"/>
          <w:lang w:val="kk-KZ" w:eastAsia="en-US"/>
        </w:rPr>
        <w:t>Параметрлерді бағалау</w:t>
      </w:r>
      <w:r w:rsidRPr="001774FA">
        <w:rPr>
          <w:lang w:val="kk-KZ"/>
        </w:rPr>
        <w:t xml:space="preserve"> қалай жүргіземіз?</w:t>
      </w: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4. </w:t>
      </w:r>
      <w:r w:rsidRPr="001774FA">
        <w:rPr>
          <w:rFonts w:eastAsiaTheme="minorHAnsi"/>
          <w:lang w:val="kk-KZ" w:eastAsia="en-US"/>
        </w:rPr>
        <w:t>Қалдықтарды талдау</w:t>
      </w:r>
      <w:r w:rsidRPr="001774FA">
        <w:rPr>
          <w:shd w:val="clear" w:color="auto" w:fill="FFFFFF"/>
          <w:lang w:val="kk-KZ"/>
        </w:rPr>
        <w:t xml:space="preserve"> қай кезде қажет болады?</w:t>
      </w:r>
    </w:p>
    <w:p w:rsidR="00241D9A" w:rsidRPr="001774FA" w:rsidRDefault="00241D9A" w:rsidP="00241D9A">
      <w:pPr>
        <w:jc w:val="both"/>
        <w:rPr>
          <w:bCs/>
          <w:lang w:val="kk-KZ"/>
        </w:rPr>
      </w:pPr>
    </w:p>
    <w:p w:rsidR="00241D9A" w:rsidRPr="001774FA" w:rsidRDefault="00241D9A" w:rsidP="00241D9A">
      <w:pPr>
        <w:ind w:firstLine="567"/>
        <w:jc w:val="both"/>
        <w:rPr>
          <w:b/>
          <w:bCs/>
          <w:lang w:val="kk-KZ"/>
        </w:rPr>
      </w:pPr>
      <w:r w:rsidRPr="001774FA">
        <w:rPr>
          <w:b/>
          <w:bCs/>
          <w:lang w:val="kk-KZ"/>
        </w:rPr>
        <w:t>Ұсынылған әдебиеттер</w:t>
      </w:r>
    </w:p>
    <w:p w:rsidR="00241D9A" w:rsidRPr="001774FA" w:rsidRDefault="00241D9A" w:rsidP="00241D9A">
      <w:pPr>
        <w:ind w:firstLine="567"/>
        <w:jc w:val="both"/>
        <w:rPr>
          <w:b/>
          <w:bCs/>
          <w:sz w:val="20"/>
          <w:szCs w:val="20"/>
          <w:lang w:val="kk-KZ"/>
        </w:rPr>
      </w:pPr>
    </w:p>
    <w:p w:rsidR="00241D9A" w:rsidRPr="001774FA" w:rsidRDefault="00241D9A" w:rsidP="00241D9A">
      <w:pPr>
        <w:keepNext/>
        <w:keepLines/>
        <w:tabs>
          <w:tab w:val="left" w:pos="851"/>
        </w:tabs>
        <w:ind w:right="-68" w:firstLine="567"/>
        <w:jc w:val="both"/>
        <w:outlineLvl w:val="2"/>
        <w:rPr>
          <w:bCs/>
        </w:rPr>
      </w:pPr>
      <w:r w:rsidRPr="001774FA">
        <w:rPr>
          <w:bCs/>
          <w:lang w:val="kk-KZ"/>
        </w:rPr>
        <w:t>1.</w:t>
      </w:r>
      <w:r w:rsidRPr="001774FA">
        <w:rPr>
          <w:bCs/>
          <w:lang w:val="kk-KZ"/>
        </w:rPr>
        <w:tab/>
        <w:t xml:space="preserve">С.А. Айвазян, B.C. Мхитарян. Прикладная статистика и основы эконометрики: Учеб. </w:t>
      </w:r>
      <w:r w:rsidRPr="001774FA">
        <w:rPr>
          <w:bCs/>
        </w:rPr>
        <w:t>для вузов. М.:ЮНИТИб 2001. 1022 с.</w:t>
      </w:r>
    </w:p>
    <w:p w:rsidR="00241D9A" w:rsidRPr="001774FA" w:rsidRDefault="00241D9A" w:rsidP="00241D9A">
      <w:pPr>
        <w:keepNext/>
        <w:keepLines/>
        <w:tabs>
          <w:tab w:val="left" w:pos="851"/>
        </w:tabs>
        <w:ind w:right="-68" w:firstLine="567"/>
        <w:jc w:val="both"/>
        <w:outlineLvl w:val="2"/>
        <w:rPr>
          <w:bCs/>
        </w:rPr>
      </w:pPr>
      <w:r w:rsidRPr="001774FA">
        <w:rPr>
          <w:bCs/>
        </w:rPr>
        <w:t>2.</w:t>
      </w:r>
      <w:r w:rsidRPr="001774FA">
        <w:rPr>
          <w:bCs/>
        </w:rPr>
        <w:tab/>
        <w:t>Мицкевич.А.А. Деловая математика в экономической теории и практике. Москва: Высшая школа экономики, 2003.</w:t>
      </w:r>
    </w:p>
    <w:p w:rsidR="00241D9A" w:rsidRPr="001774FA" w:rsidRDefault="00241D9A" w:rsidP="00241D9A">
      <w:pPr>
        <w:keepNext/>
        <w:keepLines/>
        <w:tabs>
          <w:tab w:val="left" w:pos="851"/>
        </w:tabs>
        <w:ind w:right="-68" w:firstLine="567"/>
        <w:jc w:val="both"/>
        <w:outlineLvl w:val="2"/>
        <w:rPr>
          <w:bCs/>
        </w:rPr>
      </w:pPr>
      <w:r w:rsidRPr="001774FA">
        <w:rPr>
          <w:bCs/>
        </w:rPr>
        <w:t>3.</w:t>
      </w:r>
      <w:r w:rsidRPr="001774FA">
        <w:rPr>
          <w:bCs/>
        </w:rPr>
        <w:tab/>
        <w:t>Тюрин Ю.Н., Макаров А.А. Статистический анализ данных на компьютере /Под ред. В.Э. Фигурнова. -М.:ИНФРА-М, 2000. -528 с.: ил.</w:t>
      </w:r>
    </w:p>
    <w:p w:rsidR="00241D9A" w:rsidRPr="001774FA" w:rsidRDefault="00241D9A" w:rsidP="00241D9A">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241D9A" w:rsidRPr="001774FA" w:rsidRDefault="00241D9A" w:rsidP="00BB150D">
      <w:pPr>
        <w:ind w:right="-68" w:firstLine="567"/>
        <w:jc w:val="both"/>
      </w:pPr>
    </w:p>
    <w:p w:rsidR="008B3EEF" w:rsidRPr="00C139FF" w:rsidRDefault="008B3EEF" w:rsidP="00BB150D">
      <w:pPr>
        <w:ind w:right="-68" w:firstLine="567"/>
        <w:jc w:val="both"/>
        <w:rPr>
          <w:b/>
          <w:lang w:val="kk-KZ"/>
        </w:rPr>
      </w:pPr>
    </w:p>
    <w:p w:rsidR="008B3EEF" w:rsidRPr="00C139FF" w:rsidRDefault="00241D9A" w:rsidP="00BB150D">
      <w:pPr>
        <w:ind w:right="-68" w:firstLine="567"/>
        <w:jc w:val="both"/>
        <w:rPr>
          <w:rFonts w:eastAsiaTheme="minorHAnsi"/>
          <w:lang w:val="kk-KZ" w:eastAsia="en-US"/>
        </w:rPr>
      </w:pPr>
      <w:r w:rsidRPr="00C139FF">
        <w:rPr>
          <w:rFonts w:eastAsiaTheme="minorHAnsi"/>
          <w:b/>
          <w:lang w:val="kk-KZ" w:eastAsia="en-US"/>
        </w:rPr>
        <w:t>Дәріс 12</w:t>
      </w:r>
      <w:r w:rsidR="008B3EEF" w:rsidRPr="00C139FF">
        <w:rPr>
          <w:rFonts w:eastAsiaTheme="minorHAnsi"/>
          <w:b/>
          <w:lang w:val="kk-KZ" w:eastAsia="en-US"/>
        </w:rPr>
        <w:t xml:space="preserve"> </w:t>
      </w:r>
      <w:r w:rsidR="008B3EEF" w:rsidRPr="00C139FF">
        <w:rPr>
          <w:rFonts w:eastAsiaTheme="minorHAnsi"/>
          <w:lang w:val="kk-KZ" w:eastAsia="en-US"/>
        </w:rPr>
        <w:t>Тренд және трендсіз модельдер</w:t>
      </w:r>
    </w:p>
    <w:p w:rsidR="00241D9A" w:rsidRPr="001774FA" w:rsidRDefault="00241D9A" w:rsidP="00BB150D">
      <w:pPr>
        <w:ind w:right="-68" w:firstLine="567"/>
        <w:jc w:val="both"/>
        <w:rPr>
          <w:rFonts w:eastAsiaTheme="minorHAnsi"/>
          <w:b/>
          <w:lang w:val="kk-KZ" w:eastAsia="en-US"/>
        </w:rPr>
      </w:pPr>
    </w:p>
    <w:p w:rsidR="00241D9A" w:rsidRPr="001774FA" w:rsidRDefault="00241D9A" w:rsidP="00241D9A">
      <w:pPr>
        <w:ind w:right="-68"/>
        <w:jc w:val="both"/>
        <w:rPr>
          <w:rFonts w:eastAsiaTheme="minorHAnsi"/>
          <w:lang w:val="kk-KZ" w:eastAsia="en-US"/>
        </w:rPr>
      </w:pPr>
      <w:r w:rsidRPr="001774FA">
        <w:rPr>
          <w:b/>
          <w:lang w:val="kk-KZ"/>
        </w:rPr>
        <w:t xml:space="preserve">Дәріс мақсаты: </w:t>
      </w:r>
      <w:r w:rsidRPr="001774FA">
        <w:rPr>
          <w:rFonts w:eastAsiaTheme="minorHAnsi"/>
          <w:lang w:val="kk-KZ" w:eastAsia="en-US"/>
        </w:rPr>
        <w:t>Тренд және трендсіз модельдерді зерттеу</w:t>
      </w: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shd w:val="clear" w:color="auto" w:fill="FFFFFF"/>
          <w:lang w:val="kk-KZ"/>
        </w:rPr>
        <w:t>1.</w:t>
      </w:r>
      <w:r w:rsidRPr="001774FA">
        <w:rPr>
          <w:rFonts w:eastAsiaTheme="minorHAnsi"/>
          <w:lang w:val="kk-KZ" w:eastAsia="en-US"/>
        </w:rPr>
        <w:t xml:space="preserve"> Қоспалы және мультипликативтік маусымдық.</w:t>
      </w:r>
      <w:r w:rsidRPr="001774FA">
        <w:rPr>
          <w:lang w:val="kk-KZ"/>
        </w:rPr>
        <w:t xml:space="preserve"> </w:t>
      </w: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2. </w:t>
      </w:r>
      <w:r w:rsidR="0012476F" w:rsidRPr="001774FA">
        <w:rPr>
          <w:rFonts w:eastAsiaTheme="minorHAnsi"/>
          <w:lang w:val="kk-KZ" w:eastAsia="en-US"/>
        </w:rPr>
        <w:t xml:space="preserve">Маусымдық тегістеу параметрі </w:t>
      </w:r>
      <w:r w:rsidR="0012476F" w:rsidRPr="001774FA">
        <w:rPr>
          <w:rFonts w:eastAsiaTheme="minorHAnsi"/>
          <w:noProof/>
        </w:rPr>
        <w:drawing>
          <wp:inline distT="0" distB="0" distL="0" distR="0">
            <wp:extent cx="140335" cy="164465"/>
            <wp:effectExtent l="19050" t="0" r="0" b="0"/>
            <wp:docPr id="34" name="Рисунок 3" descr="H:\statistica\Textbook\graphics\del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statistica\Textbook\graphics\delta.gif"/>
                    <pic:cNvPicPr>
                      <a:picLocks noChangeAspect="1" noChangeArrowheads="1"/>
                    </pic:cNvPicPr>
                  </pic:nvPicPr>
                  <pic:blipFill>
                    <a:blip r:embed="rId107"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0012476F" w:rsidRPr="001774FA">
        <w:rPr>
          <w:rFonts w:eastAsiaTheme="minorHAnsi"/>
          <w:lang w:val="kk-KZ" w:eastAsia="en-US"/>
        </w:rPr>
        <w:t>.</w:t>
      </w:r>
    </w:p>
    <w:p w:rsidR="0012476F"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lang w:val="kk-KZ"/>
        </w:rPr>
      </w:pPr>
      <w:r w:rsidRPr="001774FA">
        <w:rPr>
          <w:lang w:val="kk-KZ"/>
        </w:rPr>
        <w:t xml:space="preserve">3. </w:t>
      </w:r>
      <w:r w:rsidR="0012476F" w:rsidRPr="001774FA">
        <w:rPr>
          <w:rFonts w:eastAsiaTheme="minorHAnsi"/>
          <w:lang w:val="kk-KZ" w:eastAsia="en-US"/>
        </w:rPr>
        <w:t>Сызықтық, экспоненталық, демпфирленген тренд.</w:t>
      </w:r>
      <w:r w:rsidR="0012476F" w:rsidRPr="001774FA">
        <w:rPr>
          <w:bCs/>
          <w:lang w:val="kk-KZ"/>
        </w:rPr>
        <w:t xml:space="preserve"> </w:t>
      </w: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lang w:val="kk-KZ"/>
        </w:rPr>
        <w:t xml:space="preserve">4. </w:t>
      </w:r>
      <w:r w:rsidR="0012476F" w:rsidRPr="001774FA">
        <w:rPr>
          <w:rFonts w:eastAsiaTheme="minorHAnsi"/>
          <w:lang w:val="kk-KZ" w:eastAsia="en-US"/>
        </w:rPr>
        <w:t>Қатынастар немесе айырмашылықтар.</w:t>
      </w:r>
      <w:r w:rsidR="0012476F" w:rsidRPr="001774FA">
        <w:rPr>
          <w:bCs/>
          <w:lang w:val="kk-KZ"/>
        </w:rPr>
        <w:t xml:space="preserve">  </w:t>
      </w:r>
    </w:p>
    <w:p w:rsidR="00241D9A" w:rsidRPr="001774FA" w:rsidRDefault="00241D9A" w:rsidP="00241D9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lang w:val="kk-KZ"/>
        </w:rPr>
        <w:t xml:space="preserve">5. </w:t>
      </w:r>
      <w:r w:rsidR="0012476F" w:rsidRPr="001774FA">
        <w:rPr>
          <w:rFonts w:eastAsiaTheme="minorHAnsi"/>
          <w:lang w:val="kk-KZ" w:eastAsia="en-US"/>
        </w:rPr>
        <w:t>Тренд-цикл компоненті.</w:t>
      </w:r>
    </w:p>
    <w:p w:rsidR="008B3EEF" w:rsidRPr="001774FA" w:rsidRDefault="008B3EEF" w:rsidP="00BB150D">
      <w:pPr>
        <w:ind w:right="-68" w:firstLine="567"/>
        <w:jc w:val="both"/>
        <w:rPr>
          <w:b/>
          <w:lang w:val="kk-KZ"/>
        </w:rPr>
      </w:pPr>
    </w:p>
    <w:p w:rsidR="008B3EEF" w:rsidRPr="001774FA" w:rsidRDefault="008B3EEF" w:rsidP="00BB150D">
      <w:pPr>
        <w:ind w:right="-68" w:firstLine="567"/>
        <w:jc w:val="both"/>
        <w:rPr>
          <w:lang w:val="kk-KZ"/>
        </w:rPr>
      </w:pPr>
      <w:r w:rsidRPr="001774FA">
        <w:rPr>
          <w:rFonts w:eastAsiaTheme="minorHAnsi"/>
          <w:lang w:val="kk-KZ" w:eastAsia="en-US"/>
        </w:rPr>
        <w:t xml:space="preserve">Күрделі уақыттық сериялы модельдер маусымдық компонент пен үрдісті қамтиды. Осындай модельдердің жалпы идеясы болжамдардың(экспоненциалды тегістеу жағдайында сияқты) бұрынғы байқаудан ғана емес, сондай-ақ үрдісті және маусымдық компонентті өз бетімен бағалауға мүмкіндік беретін кейбір кешіктірулермен де есептеледі. </w:t>
      </w:r>
    </w:p>
    <w:p w:rsidR="008B3EEF" w:rsidRPr="001774FA" w:rsidRDefault="008B3EEF" w:rsidP="00BB150D">
      <w:pPr>
        <w:ind w:right="-68" w:firstLine="567"/>
        <w:jc w:val="both"/>
        <w:rPr>
          <w:lang w:val="kk-KZ"/>
        </w:rPr>
      </w:pPr>
      <w:r w:rsidRPr="001774FA">
        <w:rPr>
          <w:rFonts w:eastAsiaTheme="minorHAnsi"/>
          <w:b/>
          <w:lang w:val="kk-KZ" w:eastAsia="en-US"/>
        </w:rPr>
        <w:t>Қоспалы және мультипликативтік маусымдық</w:t>
      </w:r>
      <w:r w:rsidRPr="001774FA">
        <w:rPr>
          <w:rFonts w:eastAsiaTheme="minorHAnsi"/>
          <w:lang w:val="kk-KZ" w:eastAsia="en-US"/>
        </w:rPr>
        <w:t>.</w:t>
      </w:r>
      <w:r w:rsidRPr="001774FA">
        <w:rPr>
          <w:lang w:val="kk-KZ"/>
        </w:rPr>
        <w:t xml:space="preserve"> </w:t>
      </w:r>
      <w:r w:rsidRPr="001774FA">
        <w:rPr>
          <w:rFonts w:eastAsiaTheme="minorHAnsi"/>
          <w:lang w:val="kk-KZ" w:eastAsia="en-US"/>
        </w:rPr>
        <w:t>Көптеген уақыттық сериялар маусымдық компоненттерге ие. Мысалы, ойыншықтардың сатылымы қараша, желтоқсан айларында, ал жазда балалар демалыста болған кезде шыңдары бар. Бұл кезең жыл сайын өтеді.</w:t>
      </w:r>
      <w:r w:rsidRPr="001774FA">
        <w:rPr>
          <w:lang w:val="kk-KZ"/>
        </w:rPr>
        <w:t xml:space="preserve"> </w:t>
      </w:r>
      <w:r w:rsidRPr="001774FA">
        <w:rPr>
          <w:rFonts w:eastAsiaTheme="minorHAnsi"/>
          <w:lang w:val="kk-KZ" w:eastAsia="en-US"/>
        </w:rPr>
        <w:t xml:space="preserve">Дегенмен, сатылымдардың салыстырмалы мөлшері жылдан-жылға өзгеруі мүмкін. Осылайша маусымдық компонентті тәуелсіз түрде қосымша параметрмен түзетуге болады, әдетте ол </w:t>
      </w:r>
      <w:r w:rsidRPr="001774FA">
        <w:rPr>
          <w:rFonts w:eastAsiaTheme="minorHAnsi"/>
          <w:noProof/>
        </w:rPr>
        <w:drawing>
          <wp:inline distT="0" distB="0" distL="0" distR="0">
            <wp:extent cx="140335" cy="164465"/>
            <wp:effectExtent l="19050" t="0" r="0" b="0"/>
            <wp:docPr id="3" name="Рисунок 2" descr="H:\statistica\Textbook\graphics\del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statistica\Textbook\graphics\delta.gif"/>
                    <pic:cNvPicPr>
                      <a:picLocks noChangeAspect="1" noChangeArrowheads="1"/>
                    </pic:cNvPicPr>
                  </pic:nvPicPr>
                  <pic:blipFill>
                    <a:blip r:embed="rId107"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Pr="001774FA">
        <w:rPr>
          <w:rFonts w:eastAsiaTheme="minorHAnsi"/>
          <w:lang w:val="kk-KZ" w:eastAsia="en-US"/>
        </w:rPr>
        <w:t xml:space="preserve"> (delta) деп береміз.</w:t>
      </w:r>
      <w:r w:rsidRPr="001774FA">
        <w:rPr>
          <w:lang w:val="kk-KZ"/>
        </w:rPr>
        <w:t xml:space="preserve"> </w:t>
      </w:r>
    </w:p>
    <w:p w:rsidR="008B3EEF" w:rsidRPr="001774FA" w:rsidRDefault="008B3EEF" w:rsidP="00BB150D">
      <w:pPr>
        <w:ind w:right="-68" w:firstLine="567"/>
        <w:jc w:val="both"/>
        <w:rPr>
          <w:lang w:val="kk-KZ"/>
        </w:rPr>
      </w:pPr>
      <w:r w:rsidRPr="001774FA">
        <w:rPr>
          <w:rFonts w:eastAsiaTheme="minorHAnsi"/>
          <w:lang w:val="kk-KZ" w:eastAsia="en-US"/>
        </w:rPr>
        <w:t xml:space="preserve">Маусымдық компоненттер, олардың табиғаты бойынша, қоспа немесе мультипликативтік болуы мүмкін. Мәселен, егер желтоқсанда ойыншықтардың белгілі бір </w:t>
      </w:r>
      <w:r w:rsidRPr="001774FA">
        <w:rPr>
          <w:rFonts w:eastAsiaTheme="minorHAnsi"/>
          <w:lang w:val="kk-KZ" w:eastAsia="en-US"/>
        </w:rPr>
        <w:lastRenderedPageBreak/>
        <w:t>түрлерінің сатылымы жылына 1 млн. Долларға өссе, маусымдық ауытқуларды ескеру үшін әрбір желтоқсанға болжанған болжамға бір миллион доллар (тиісті орташа жылдық мәннен артық) қосылуы керек. Бұл жағдайда маусымдылық - қосымша болып табылады.</w:t>
      </w:r>
      <w:r w:rsidRPr="001774FA">
        <w:rPr>
          <w:lang w:val="kk-KZ"/>
        </w:rPr>
        <w:t xml:space="preserve"> </w:t>
      </w:r>
      <w:r w:rsidRPr="001774FA">
        <w:rPr>
          <w:rFonts w:eastAsiaTheme="minorHAnsi"/>
          <w:lang w:val="kk-KZ" w:eastAsia="en-US"/>
        </w:rPr>
        <w:t xml:space="preserve">Желтоқсан айында сату көлемі 40% -ға өсті, яғни. 1,4 есе өсті. </w:t>
      </w:r>
      <w:r w:rsidRPr="001774FA">
        <w:rPr>
          <w:lang w:val="kk-KZ"/>
        </w:rPr>
        <w:t xml:space="preserve"> </w:t>
      </w:r>
      <w:r w:rsidRPr="001774FA">
        <w:rPr>
          <w:rFonts w:eastAsiaTheme="minorHAnsi"/>
          <w:lang w:val="kk-KZ" w:eastAsia="en-US"/>
        </w:rPr>
        <w:t>Содан кейін, жалпы сатылымдар аз болса, желтоқсандағы сатылымдардың абсолютті (доллармен) өсуі де салыстырмалы түрде аз (өсу қарқыны тұрақты) болады. Егер жалпы сату көлемі үлкен болса, сатылымдардың абсолютті (доллармен) өсуі пропорционалды түрде ұлғаяды.</w:t>
      </w:r>
      <w:r w:rsidRPr="001774FA">
        <w:rPr>
          <w:lang w:val="kk-KZ"/>
        </w:rPr>
        <w:t xml:space="preserve"> </w:t>
      </w:r>
      <w:r w:rsidRPr="001774FA">
        <w:rPr>
          <w:rFonts w:eastAsiaTheme="minorHAnsi"/>
          <w:lang w:val="kk-KZ" w:eastAsia="en-US"/>
        </w:rPr>
        <w:t>Бұл жағдайда сату белгілі бір уақытты көбейтеді, ал маусымдық мультипликативтік болады (бұл жағдайда мультипликативтік маусымдық компонент 1,4 болады). Графикте маусымдықтың екі түрінің арасындағы айырмашылық болып табылады, бұл қосымша модельде маусымдық ауытқулар серияның мәндеріне байланысты емес, ал мультипликативтік модельде маусымдық ауытқудың шамасы уақыттық сериялардың мәндеріне байланысты.</w:t>
      </w:r>
      <w:r w:rsidRPr="001774FA">
        <w:rPr>
          <w:lang w:val="kk-KZ"/>
        </w:rPr>
        <w:t xml:space="preserve"> </w:t>
      </w:r>
    </w:p>
    <w:p w:rsidR="008B3EEF" w:rsidRPr="001774FA" w:rsidRDefault="008B3EEF" w:rsidP="00BB150D">
      <w:pPr>
        <w:ind w:right="-68" w:firstLine="567"/>
        <w:jc w:val="both"/>
        <w:rPr>
          <w:lang w:val="kk-KZ"/>
        </w:rPr>
      </w:pPr>
      <w:r w:rsidRPr="001774FA">
        <w:rPr>
          <w:rFonts w:eastAsiaTheme="minorHAnsi"/>
          <w:b/>
          <w:lang w:val="kk-KZ" w:eastAsia="en-US"/>
        </w:rPr>
        <w:t xml:space="preserve">Маусымдық тегістеу параметрі </w:t>
      </w:r>
      <w:r w:rsidRPr="001774FA">
        <w:rPr>
          <w:rFonts w:eastAsiaTheme="minorHAnsi"/>
          <w:b/>
          <w:noProof/>
        </w:rPr>
        <w:drawing>
          <wp:inline distT="0" distB="0" distL="0" distR="0">
            <wp:extent cx="140335" cy="164465"/>
            <wp:effectExtent l="19050" t="0" r="0" b="0"/>
            <wp:docPr id="4" name="Рисунок 3" descr="H:\statistica\Textbook\graphics\del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statistica\Textbook\graphics\delta.gif"/>
                    <pic:cNvPicPr>
                      <a:picLocks noChangeAspect="1" noChangeArrowheads="1"/>
                    </pic:cNvPicPr>
                  </pic:nvPicPr>
                  <pic:blipFill>
                    <a:blip r:embed="rId107"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Pr="001774FA">
        <w:rPr>
          <w:rFonts w:eastAsiaTheme="minorHAnsi"/>
          <w:b/>
          <w:lang w:val="kk-KZ" w:eastAsia="en-US"/>
        </w:rPr>
        <w:t>.</w:t>
      </w:r>
      <w:r w:rsidRPr="001774FA">
        <w:rPr>
          <w:b/>
          <w:bCs/>
          <w:lang w:val="kk-KZ"/>
        </w:rPr>
        <w:t xml:space="preserve"> </w:t>
      </w:r>
      <w:r w:rsidRPr="001774FA">
        <w:rPr>
          <w:rFonts w:eastAsiaTheme="minorHAnsi"/>
          <w:lang w:val="kk-KZ" w:eastAsia="en-US"/>
        </w:rPr>
        <w:t>Тұтастай алғанда, модельдер үшін бір қадам алға жылжу болжамы келесі түрде есептеледі.</w:t>
      </w:r>
      <w:r w:rsidRPr="001774FA">
        <w:rPr>
          <w:lang w:val="kk-KZ"/>
        </w:rPr>
        <w:t xml:space="preserve"> </w:t>
      </w:r>
      <w:r w:rsidRPr="001774FA">
        <w:rPr>
          <w:rFonts w:eastAsiaTheme="minorHAnsi"/>
          <w:lang w:val="kk-KZ" w:eastAsia="en-US"/>
        </w:rPr>
        <w:t xml:space="preserve">Қоспа моделі: </w:t>
      </w:r>
    </w:p>
    <w:p w:rsidR="008B3EEF" w:rsidRPr="001774FA" w:rsidRDefault="008B3EEF" w:rsidP="00BB150D">
      <w:pPr>
        <w:ind w:right="-68" w:firstLine="567"/>
        <w:jc w:val="both"/>
        <w:rPr>
          <w:lang w:val="kk-KZ"/>
        </w:rPr>
      </w:pPr>
    </w:p>
    <w:p w:rsidR="008B3EEF" w:rsidRPr="001774FA" w:rsidRDefault="008B3EEF" w:rsidP="00530BC0">
      <w:pPr>
        <w:ind w:right="-68" w:firstLine="567"/>
        <w:jc w:val="center"/>
        <w:rPr>
          <w:lang w:val="kk-KZ"/>
        </w:rPr>
      </w:pPr>
      <w:r w:rsidRPr="001774FA">
        <w:rPr>
          <w:i/>
          <w:lang w:val="kk-KZ"/>
        </w:rPr>
        <w:t>Прогноз</w:t>
      </w:r>
      <w:r w:rsidRPr="001774FA">
        <w:rPr>
          <w:i/>
          <w:vertAlign w:val="subscript"/>
          <w:lang w:val="kk-KZ"/>
        </w:rPr>
        <w:t>t</w:t>
      </w:r>
      <w:r w:rsidRPr="001774FA">
        <w:rPr>
          <w:i/>
          <w:lang w:val="kk-KZ"/>
        </w:rPr>
        <w:t xml:space="preserve"> = S</w:t>
      </w:r>
      <w:r w:rsidRPr="001774FA">
        <w:rPr>
          <w:i/>
          <w:vertAlign w:val="subscript"/>
          <w:lang w:val="kk-KZ"/>
        </w:rPr>
        <w:t>t</w:t>
      </w:r>
      <w:r w:rsidRPr="001774FA">
        <w:rPr>
          <w:i/>
          <w:lang w:val="kk-KZ"/>
        </w:rPr>
        <w:t xml:space="preserve"> + I</w:t>
      </w:r>
      <w:r w:rsidRPr="001774FA">
        <w:rPr>
          <w:i/>
          <w:vertAlign w:val="subscript"/>
          <w:lang w:val="kk-KZ"/>
        </w:rPr>
        <w:t xml:space="preserve">t-p                                                      </w:t>
      </w:r>
      <w:r w:rsidRPr="001774FA">
        <w:rPr>
          <w:lang w:val="kk-KZ"/>
        </w:rPr>
        <w:t>(</w:t>
      </w:r>
      <w:r w:rsidR="0038211B" w:rsidRPr="001774FA">
        <w:rPr>
          <w:lang w:val="kk-KZ"/>
        </w:rPr>
        <w:t>2.</w:t>
      </w:r>
      <w:r w:rsidRPr="001774FA">
        <w:rPr>
          <w:lang w:val="kk-KZ"/>
        </w:rPr>
        <w:t>5)</w:t>
      </w:r>
    </w:p>
    <w:p w:rsidR="0038211B" w:rsidRPr="001774FA" w:rsidRDefault="0038211B" w:rsidP="00BB150D">
      <w:pPr>
        <w:ind w:right="-68" w:firstLine="567"/>
        <w:jc w:val="both"/>
        <w:rPr>
          <w:i/>
          <w:lang w:val="kk-KZ"/>
        </w:rPr>
      </w:pPr>
    </w:p>
    <w:p w:rsidR="008B3EEF" w:rsidRPr="001774FA" w:rsidRDefault="008B3EEF" w:rsidP="00BB150D">
      <w:pPr>
        <w:ind w:right="-68" w:firstLine="567"/>
        <w:jc w:val="both"/>
        <w:rPr>
          <w:lang w:val="kk-KZ"/>
        </w:rPr>
      </w:pPr>
      <w:r w:rsidRPr="001774FA">
        <w:rPr>
          <w:rFonts w:eastAsiaTheme="minorHAnsi"/>
          <w:lang w:val="kk-KZ" w:eastAsia="en-US"/>
        </w:rPr>
        <w:t xml:space="preserve">Мультипликативтік модель: </w:t>
      </w:r>
    </w:p>
    <w:p w:rsidR="008B3EEF" w:rsidRPr="001774FA" w:rsidRDefault="008B3EEF" w:rsidP="00BB150D">
      <w:pPr>
        <w:ind w:right="-68" w:firstLine="567"/>
        <w:jc w:val="both"/>
        <w:rPr>
          <w:lang w:val="kk-KZ"/>
        </w:rPr>
      </w:pPr>
    </w:p>
    <w:p w:rsidR="008B3EEF" w:rsidRPr="001774FA" w:rsidRDefault="008B3EEF" w:rsidP="00530BC0">
      <w:pPr>
        <w:ind w:right="-68" w:firstLine="567"/>
        <w:jc w:val="center"/>
        <w:rPr>
          <w:i/>
          <w:lang w:val="kk-KZ"/>
        </w:rPr>
      </w:pPr>
      <w:r w:rsidRPr="001774FA">
        <w:rPr>
          <w:i/>
          <w:lang w:val="kk-KZ"/>
        </w:rPr>
        <w:t>Прогноз</w:t>
      </w:r>
      <w:r w:rsidRPr="001774FA">
        <w:rPr>
          <w:i/>
          <w:vertAlign w:val="subscript"/>
          <w:lang w:val="kk-KZ"/>
        </w:rPr>
        <w:t>t</w:t>
      </w:r>
      <w:r w:rsidRPr="001774FA">
        <w:rPr>
          <w:i/>
          <w:lang w:val="kk-KZ"/>
        </w:rPr>
        <w:t xml:space="preserve"> = S</w:t>
      </w:r>
      <w:r w:rsidRPr="001774FA">
        <w:rPr>
          <w:i/>
          <w:vertAlign w:val="subscript"/>
          <w:lang w:val="kk-KZ"/>
        </w:rPr>
        <w:t>t</w:t>
      </w:r>
      <w:r w:rsidRPr="001774FA">
        <w:rPr>
          <w:i/>
          <w:lang w:val="kk-KZ"/>
        </w:rPr>
        <w:t>*I</w:t>
      </w:r>
      <w:r w:rsidRPr="001774FA">
        <w:rPr>
          <w:i/>
          <w:vertAlign w:val="subscript"/>
          <w:lang w:val="kk-KZ"/>
        </w:rPr>
        <w:t xml:space="preserve">t-p                                                        </w:t>
      </w:r>
      <w:r w:rsidRPr="001774FA">
        <w:rPr>
          <w:lang w:val="kk-KZ"/>
        </w:rPr>
        <w:t>(</w:t>
      </w:r>
      <w:r w:rsidR="0038211B" w:rsidRPr="001774FA">
        <w:rPr>
          <w:lang w:val="kk-KZ"/>
        </w:rPr>
        <w:t>2.</w:t>
      </w:r>
      <w:r w:rsidRPr="001774FA">
        <w:rPr>
          <w:lang w:val="kk-KZ"/>
        </w:rPr>
        <w:t>6)</w:t>
      </w:r>
    </w:p>
    <w:p w:rsidR="008B3EEF" w:rsidRPr="001774FA" w:rsidRDefault="008B3EEF" w:rsidP="00BB150D">
      <w:pPr>
        <w:ind w:right="-68"/>
        <w:jc w:val="both"/>
        <w:rPr>
          <w:lang w:val="kk-KZ"/>
        </w:rPr>
      </w:pPr>
    </w:p>
    <w:p w:rsidR="008B3EEF" w:rsidRPr="001774FA" w:rsidRDefault="008B3EEF" w:rsidP="00BB150D">
      <w:pPr>
        <w:ind w:right="-68" w:firstLine="567"/>
        <w:jc w:val="both"/>
        <w:rPr>
          <w:lang w:val="kk-KZ"/>
        </w:rPr>
      </w:pPr>
      <w:r w:rsidRPr="001774FA">
        <w:rPr>
          <w:lang w:val="kk-KZ"/>
        </w:rPr>
        <w:t xml:space="preserve">Мұндағеы </w:t>
      </w:r>
      <w:r w:rsidRPr="001774FA">
        <w:rPr>
          <w:i/>
          <w:iCs/>
          <w:lang w:val="kk-KZ"/>
        </w:rPr>
        <w:t>S</w:t>
      </w:r>
      <w:r w:rsidRPr="001774FA">
        <w:rPr>
          <w:i/>
          <w:iCs/>
          <w:vertAlign w:val="subscript"/>
          <w:lang w:val="kk-KZ"/>
        </w:rPr>
        <w:t>t</w:t>
      </w:r>
      <w:r w:rsidRPr="001774FA">
        <w:rPr>
          <w:rFonts w:eastAsiaTheme="minorHAnsi"/>
          <w:lang w:val="kk-KZ" w:eastAsia="en-US"/>
        </w:rPr>
        <w:t xml:space="preserve"> - серияның экспоненталық t уақытында түзетілген мәні, </w:t>
      </w:r>
      <w:r w:rsidRPr="001774FA">
        <w:rPr>
          <w:i/>
          <w:iCs/>
          <w:lang w:val="kk-KZ"/>
        </w:rPr>
        <w:t>I</w:t>
      </w:r>
      <w:r w:rsidRPr="001774FA">
        <w:rPr>
          <w:i/>
          <w:iCs/>
          <w:vertAlign w:val="subscript"/>
          <w:lang w:val="kk-KZ"/>
        </w:rPr>
        <w:t xml:space="preserve">t-p - </w:t>
      </w:r>
      <w:r w:rsidRPr="001774FA">
        <w:rPr>
          <w:rFonts w:eastAsiaTheme="minorHAnsi"/>
          <w:lang w:val="kk-KZ" w:eastAsia="en-US"/>
        </w:rPr>
        <w:t>тозаңдық маусымдық коэффициент t кезінде минус p (p - маусымның ұзындығы).  Осылайша, экспоненциалды тегістеуге қарағанда, маусымдық компонентті қосу немесе көбейту арқылы болжам «жақсарады».</w:t>
      </w:r>
      <w:r w:rsidRPr="001774FA">
        <w:rPr>
          <w:lang w:val="kk-KZ"/>
        </w:rPr>
        <w:t xml:space="preserve"> </w:t>
      </w:r>
      <w:r w:rsidRPr="001774FA">
        <w:rPr>
          <w:rFonts w:eastAsiaTheme="minorHAnsi"/>
          <w:lang w:val="kk-KZ" w:eastAsia="en-US"/>
        </w:rPr>
        <w:t>Бұл компонент экспоненциалды тегістеу әдісімен келесі түрде бағаланады</w:t>
      </w:r>
      <w:r w:rsidRPr="001774FA">
        <w:rPr>
          <w:lang w:val="kk-KZ"/>
        </w:rPr>
        <w:t xml:space="preserve"> </w:t>
      </w:r>
    </w:p>
    <w:p w:rsidR="008B3EEF" w:rsidRPr="001774FA" w:rsidRDefault="008B3EEF" w:rsidP="00BB150D">
      <w:pPr>
        <w:ind w:right="-68" w:firstLine="567"/>
        <w:jc w:val="both"/>
        <w:rPr>
          <w:lang w:val="kk-KZ"/>
        </w:rPr>
      </w:pPr>
      <w:r w:rsidRPr="001774FA">
        <w:rPr>
          <w:rFonts w:eastAsiaTheme="minorHAnsi"/>
          <w:lang w:val="kk-KZ" w:eastAsia="en-US"/>
        </w:rPr>
        <w:t>Қоспа моделі :</w:t>
      </w:r>
      <w:r w:rsidRPr="001774FA">
        <w:rPr>
          <w:lang w:val="kk-KZ"/>
        </w:rPr>
        <w:t xml:space="preserve"> </w:t>
      </w:r>
    </w:p>
    <w:p w:rsidR="008B3EEF" w:rsidRPr="001774FA" w:rsidRDefault="008B3EEF" w:rsidP="00530BC0">
      <w:pPr>
        <w:ind w:right="-68" w:firstLine="567"/>
        <w:jc w:val="center"/>
        <w:rPr>
          <w:i/>
        </w:rPr>
      </w:pPr>
      <w:r w:rsidRPr="001774FA">
        <w:rPr>
          <w:i/>
        </w:rPr>
        <w:t>I</w:t>
      </w:r>
      <w:r w:rsidRPr="001774FA">
        <w:rPr>
          <w:i/>
          <w:vertAlign w:val="subscript"/>
        </w:rPr>
        <w:t>t</w:t>
      </w:r>
      <w:r w:rsidRPr="001774FA">
        <w:rPr>
          <w:i/>
        </w:rPr>
        <w:t xml:space="preserve"> = I</w:t>
      </w:r>
      <w:r w:rsidRPr="001774FA">
        <w:rPr>
          <w:i/>
          <w:vertAlign w:val="subscript"/>
        </w:rPr>
        <w:t>t-p</w:t>
      </w:r>
      <w:r w:rsidRPr="001774FA">
        <w:rPr>
          <w:i/>
        </w:rPr>
        <w:t xml:space="preserve"> + </w:t>
      </w:r>
      <w:r w:rsidRPr="001774FA">
        <w:rPr>
          <w:i/>
          <w:noProof/>
        </w:rPr>
        <w:drawing>
          <wp:inline distT="0" distB="0" distL="0" distR="0">
            <wp:extent cx="140335" cy="164465"/>
            <wp:effectExtent l="19050" t="0" r="0" b="0"/>
            <wp:docPr id="5" name="Рисунок 4" descr="H:\statistica\Textbook\graphics\delt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statistica\Textbook\graphics\deltablu.gif"/>
                    <pic:cNvPicPr>
                      <a:picLocks noChangeAspect="1" noChangeArrowheads="1"/>
                    </pic:cNvPicPr>
                  </pic:nvPicPr>
                  <pic:blipFill>
                    <a:blip r:embed="rId108"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Pr="001774FA">
        <w:rPr>
          <w:i/>
        </w:rPr>
        <w:t>*(1-</w:t>
      </w:r>
      <w:r w:rsidRPr="001774FA">
        <w:rPr>
          <w:i/>
          <w:noProof/>
        </w:rPr>
        <w:drawing>
          <wp:inline distT="0" distB="0" distL="0" distR="0">
            <wp:extent cx="152400" cy="85090"/>
            <wp:effectExtent l="19050" t="0" r="0" b="0"/>
            <wp:docPr id="6" name="Рисунок 5" descr="H:\statistica\Textbook\graphics\alph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statistica\Textbook\graphics\alphablu.gif"/>
                    <pic:cNvPicPr>
                      <a:picLocks noChangeAspect="1" noChangeArrowheads="1"/>
                    </pic:cNvPicPr>
                  </pic:nvPicPr>
                  <pic:blipFill>
                    <a:blip r:embed="rId109" cstate="print"/>
                    <a:srcRect/>
                    <a:stretch>
                      <a:fillRect/>
                    </a:stretch>
                  </pic:blipFill>
                  <pic:spPr bwMode="auto">
                    <a:xfrm>
                      <a:off x="0" y="0"/>
                      <a:ext cx="152400" cy="85090"/>
                    </a:xfrm>
                    <a:prstGeom prst="rect">
                      <a:avLst/>
                    </a:prstGeom>
                    <a:noFill/>
                    <a:ln w="9525">
                      <a:noFill/>
                      <a:miter lim="800000"/>
                      <a:headEnd/>
                      <a:tailEnd/>
                    </a:ln>
                  </pic:spPr>
                </pic:pic>
              </a:graphicData>
            </a:graphic>
          </wp:inline>
        </w:drawing>
      </w:r>
      <w:r w:rsidRPr="001774FA">
        <w:rPr>
          <w:i/>
        </w:rPr>
        <w:t>)*e</w:t>
      </w:r>
      <w:r w:rsidRPr="001774FA">
        <w:rPr>
          <w:i/>
          <w:vertAlign w:val="subscript"/>
        </w:rPr>
        <w:t xml:space="preserve">t                                                           </w:t>
      </w:r>
      <w:r w:rsidRPr="001774FA">
        <w:t>(</w:t>
      </w:r>
      <w:r w:rsidR="0038211B" w:rsidRPr="001774FA">
        <w:rPr>
          <w:lang w:val="kk-KZ"/>
        </w:rPr>
        <w:t>2.</w:t>
      </w:r>
      <w:r w:rsidRPr="001774FA">
        <w:t>7)</w:t>
      </w:r>
    </w:p>
    <w:p w:rsidR="008B3EEF" w:rsidRPr="001774FA" w:rsidRDefault="008B3EEF" w:rsidP="00BB150D">
      <w:pPr>
        <w:ind w:right="-68" w:firstLine="567"/>
        <w:jc w:val="both"/>
      </w:pPr>
    </w:p>
    <w:p w:rsidR="008B3EEF" w:rsidRPr="001774FA" w:rsidRDefault="008B3EEF" w:rsidP="00BB150D">
      <w:pPr>
        <w:ind w:right="-68" w:firstLine="567"/>
        <w:jc w:val="both"/>
        <w:rPr>
          <w:rFonts w:eastAsiaTheme="minorHAnsi"/>
          <w:lang w:val="kk-KZ" w:eastAsia="en-US"/>
        </w:rPr>
      </w:pPr>
      <w:r w:rsidRPr="001774FA">
        <w:rPr>
          <w:rFonts w:eastAsiaTheme="minorHAnsi"/>
          <w:lang w:val="kk-KZ" w:eastAsia="en-US"/>
        </w:rPr>
        <w:t xml:space="preserve">Мультипликативтік модель: </w:t>
      </w:r>
    </w:p>
    <w:p w:rsidR="00772037" w:rsidRPr="001774FA" w:rsidRDefault="00772037" w:rsidP="00BB150D">
      <w:pPr>
        <w:ind w:right="-68" w:firstLine="567"/>
        <w:jc w:val="both"/>
      </w:pPr>
    </w:p>
    <w:p w:rsidR="008B3EEF" w:rsidRPr="001774FA" w:rsidRDefault="008B3EEF" w:rsidP="00530BC0">
      <w:pPr>
        <w:ind w:right="-68" w:firstLine="567"/>
        <w:jc w:val="center"/>
        <w:rPr>
          <w:i/>
        </w:rPr>
      </w:pPr>
      <w:r w:rsidRPr="001774FA">
        <w:rPr>
          <w:i/>
        </w:rPr>
        <w:t>I</w:t>
      </w:r>
      <w:r w:rsidRPr="001774FA">
        <w:rPr>
          <w:i/>
          <w:vertAlign w:val="subscript"/>
        </w:rPr>
        <w:t>t</w:t>
      </w:r>
      <w:r w:rsidRPr="001774FA">
        <w:rPr>
          <w:i/>
        </w:rPr>
        <w:t xml:space="preserve"> = I</w:t>
      </w:r>
      <w:r w:rsidRPr="001774FA">
        <w:rPr>
          <w:i/>
          <w:vertAlign w:val="subscript"/>
        </w:rPr>
        <w:t>t-p</w:t>
      </w:r>
      <w:r w:rsidRPr="001774FA">
        <w:rPr>
          <w:i/>
        </w:rPr>
        <w:t xml:space="preserve"> + </w:t>
      </w:r>
      <w:r w:rsidRPr="001774FA">
        <w:rPr>
          <w:i/>
          <w:noProof/>
        </w:rPr>
        <w:drawing>
          <wp:inline distT="0" distB="0" distL="0" distR="0">
            <wp:extent cx="140335" cy="164465"/>
            <wp:effectExtent l="19050" t="0" r="0" b="0"/>
            <wp:docPr id="7" name="Рисунок 6" descr="H:\statistica\Textbook\graphics\delt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statistica\Textbook\graphics\deltablu.gif"/>
                    <pic:cNvPicPr>
                      <a:picLocks noChangeAspect="1" noChangeArrowheads="1"/>
                    </pic:cNvPicPr>
                  </pic:nvPicPr>
                  <pic:blipFill>
                    <a:blip r:embed="rId108"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Pr="001774FA">
        <w:rPr>
          <w:i/>
        </w:rPr>
        <w:t>*(1-</w:t>
      </w:r>
      <w:r w:rsidRPr="001774FA">
        <w:rPr>
          <w:i/>
          <w:noProof/>
        </w:rPr>
        <w:drawing>
          <wp:inline distT="0" distB="0" distL="0" distR="0">
            <wp:extent cx="152400" cy="85090"/>
            <wp:effectExtent l="19050" t="0" r="0" b="0"/>
            <wp:docPr id="8" name="Рисунок 7" descr="H:\statistica\Textbook\graphics\alph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statistica\Textbook\graphics\alphablu.gif"/>
                    <pic:cNvPicPr>
                      <a:picLocks noChangeAspect="1" noChangeArrowheads="1"/>
                    </pic:cNvPicPr>
                  </pic:nvPicPr>
                  <pic:blipFill>
                    <a:blip r:embed="rId109" cstate="print"/>
                    <a:srcRect/>
                    <a:stretch>
                      <a:fillRect/>
                    </a:stretch>
                  </pic:blipFill>
                  <pic:spPr bwMode="auto">
                    <a:xfrm>
                      <a:off x="0" y="0"/>
                      <a:ext cx="152400" cy="85090"/>
                    </a:xfrm>
                    <a:prstGeom prst="rect">
                      <a:avLst/>
                    </a:prstGeom>
                    <a:noFill/>
                    <a:ln w="9525">
                      <a:noFill/>
                      <a:miter lim="800000"/>
                      <a:headEnd/>
                      <a:tailEnd/>
                    </a:ln>
                  </pic:spPr>
                </pic:pic>
              </a:graphicData>
            </a:graphic>
          </wp:inline>
        </w:drawing>
      </w:r>
      <w:r w:rsidRPr="001774FA">
        <w:rPr>
          <w:i/>
        </w:rPr>
        <w:t>)*e</w:t>
      </w:r>
      <w:r w:rsidRPr="001774FA">
        <w:rPr>
          <w:i/>
          <w:vertAlign w:val="subscript"/>
        </w:rPr>
        <w:t>t</w:t>
      </w:r>
      <w:r w:rsidRPr="001774FA">
        <w:rPr>
          <w:i/>
        </w:rPr>
        <w:t>/S</w:t>
      </w:r>
      <w:r w:rsidRPr="001774FA">
        <w:rPr>
          <w:i/>
          <w:vertAlign w:val="subscript"/>
        </w:rPr>
        <w:t xml:space="preserve">t                                                     </w:t>
      </w:r>
      <w:r w:rsidRPr="001774FA">
        <w:t>(</w:t>
      </w:r>
      <w:r w:rsidR="0038211B" w:rsidRPr="001774FA">
        <w:rPr>
          <w:lang w:val="kk-KZ"/>
        </w:rPr>
        <w:t>2.</w:t>
      </w:r>
      <w:r w:rsidRPr="001774FA">
        <w:t>8)</w:t>
      </w:r>
    </w:p>
    <w:p w:rsidR="008B3EEF" w:rsidRPr="001774FA" w:rsidRDefault="008B3EEF" w:rsidP="00BB150D">
      <w:pPr>
        <w:ind w:right="-68" w:firstLine="567"/>
        <w:jc w:val="both"/>
      </w:pPr>
    </w:p>
    <w:p w:rsidR="008B3EEF" w:rsidRPr="001774FA" w:rsidRDefault="008B3EEF" w:rsidP="00BB150D">
      <w:pPr>
        <w:ind w:right="-68" w:firstLine="567"/>
        <w:jc w:val="both"/>
      </w:pPr>
      <w:r w:rsidRPr="001774FA">
        <w:rPr>
          <w:rFonts w:eastAsiaTheme="minorHAnsi"/>
          <w:lang w:val="kk-KZ" w:eastAsia="en-US"/>
        </w:rPr>
        <w:t xml:space="preserve">Айта кету керек, </w:t>
      </w:r>
      <w:r w:rsidRPr="001774FA">
        <w:rPr>
          <w:rFonts w:eastAsiaTheme="minorHAnsi"/>
          <w:lang w:val="en-US" w:eastAsia="en-US"/>
        </w:rPr>
        <w:t>t</w:t>
      </w:r>
      <w:r w:rsidRPr="001774FA">
        <w:rPr>
          <w:rFonts w:eastAsiaTheme="minorHAnsi"/>
          <w:lang w:eastAsia="en-US"/>
        </w:rPr>
        <w:t xml:space="preserve"> </w:t>
      </w:r>
      <w:r w:rsidRPr="001774FA">
        <w:rPr>
          <w:rFonts w:eastAsiaTheme="minorHAnsi"/>
          <w:lang w:val="kk-KZ" w:eastAsia="en-US"/>
        </w:rPr>
        <w:t>мезгілдегі болжанған компонент соңғы маусымдық циклдегі тиісті құрамдас бөлік ретінде есептеледі, сонымен қатар қате (</w:t>
      </w:r>
      <w:r w:rsidRPr="001774FA">
        <w:rPr>
          <w:i/>
          <w:iCs/>
        </w:rPr>
        <w:t>e</w:t>
      </w:r>
      <w:r w:rsidRPr="001774FA">
        <w:rPr>
          <w:i/>
          <w:iCs/>
          <w:vertAlign w:val="subscript"/>
        </w:rPr>
        <w:t>t</w:t>
      </w:r>
      <w:r w:rsidRPr="001774FA">
        <w:rPr>
          <w:rFonts w:eastAsiaTheme="minorHAnsi"/>
          <w:lang w:eastAsia="en-US"/>
        </w:rPr>
        <w:t xml:space="preserve">, </w:t>
      </w:r>
      <w:r w:rsidRPr="001774FA">
        <w:rPr>
          <w:rFonts w:eastAsiaTheme="minorHAnsi"/>
          <w:lang w:val="en-US" w:eastAsia="en-US"/>
        </w:rPr>
        <w:t>t</w:t>
      </w:r>
      <w:r w:rsidRPr="001774FA">
        <w:rPr>
          <w:rFonts w:eastAsiaTheme="minorHAnsi"/>
          <w:lang w:eastAsia="en-US"/>
        </w:rPr>
        <w:t xml:space="preserve"> </w:t>
      </w:r>
      <w:r w:rsidRPr="001774FA">
        <w:rPr>
          <w:rFonts w:eastAsiaTheme="minorHAnsi"/>
          <w:lang w:val="kk-KZ" w:eastAsia="en-US"/>
        </w:rPr>
        <w:t>уақыт бойынша болжамды мәннен кем түспеу байқалады) есептеледі.</w:t>
      </w:r>
      <w:r w:rsidRPr="001774FA">
        <w:rPr>
          <w:rFonts w:eastAsiaTheme="minorHAnsi"/>
          <w:lang w:eastAsia="en-US"/>
        </w:rPr>
        <w:t xml:space="preserve"> </w:t>
      </w:r>
      <w:r w:rsidRPr="001774FA">
        <w:rPr>
          <w:rFonts w:eastAsiaTheme="minorHAnsi"/>
          <w:lang w:val="kk-KZ" w:eastAsia="en-US"/>
        </w:rPr>
        <w:t xml:space="preserve">Бұл </w:t>
      </w:r>
      <w:r w:rsidRPr="001774FA">
        <w:rPr>
          <w:rFonts w:eastAsiaTheme="minorHAnsi"/>
          <w:noProof/>
        </w:rPr>
        <w:drawing>
          <wp:inline distT="0" distB="0" distL="0" distR="0">
            <wp:extent cx="140335" cy="164465"/>
            <wp:effectExtent l="19050" t="0" r="0" b="0"/>
            <wp:docPr id="9" name="Рисунок 8" descr="H:\statistica\Textbook\graphics\delt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statistica\Textbook\graphics\deltablu.gif"/>
                    <pic:cNvPicPr>
                      <a:picLocks noChangeAspect="1" noChangeArrowheads="1"/>
                    </pic:cNvPicPr>
                  </pic:nvPicPr>
                  <pic:blipFill>
                    <a:blip r:embed="rId108"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Pr="001774FA">
        <w:rPr>
          <w:rFonts w:eastAsiaTheme="minorHAnsi"/>
          <w:lang w:eastAsia="en-US"/>
        </w:rPr>
        <w:t xml:space="preserve"> </w:t>
      </w:r>
      <w:r w:rsidRPr="001774FA">
        <w:rPr>
          <w:rFonts w:eastAsiaTheme="minorHAnsi"/>
          <w:lang w:val="kk-KZ" w:eastAsia="en-US"/>
        </w:rPr>
        <w:t>параметр 0-ден 1-ге дейінгі мәндерді қабылдайтыны анық.</w:t>
      </w:r>
      <w:r w:rsidRPr="001774FA">
        <w:rPr>
          <w:rFonts w:eastAsiaTheme="minorHAnsi"/>
          <w:lang w:eastAsia="en-US"/>
        </w:rPr>
        <w:t xml:space="preserve"> </w:t>
      </w:r>
      <w:r w:rsidRPr="001774FA">
        <w:rPr>
          <w:rFonts w:eastAsiaTheme="minorHAnsi"/>
          <w:lang w:val="kk-KZ" w:eastAsia="en-US"/>
        </w:rPr>
        <w:t>Егер ол нөлге тең болса, онда келесі циклдегі маусымдық компонент бұрынғыдай болады</w:t>
      </w:r>
      <w:r w:rsidRPr="001774FA">
        <w:rPr>
          <w:rFonts w:eastAsiaTheme="minorHAnsi"/>
          <w:lang w:eastAsia="en-US"/>
        </w:rPr>
        <w:t xml:space="preserve"> </w:t>
      </w:r>
      <w:r w:rsidRPr="001774FA">
        <w:rPr>
          <w:lang w:val="kk-KZ"/>
        </w:rPr>
        <w:t xml:space="preserve"> </w:t>
      </w:r>
      <w:r w:rsidRPr="001774FA">
        <w:rPr>
          <w:rFonts w:eastAsiaTheme="minorHAnsi"/>
          <w:lang w:val="kk-KZ" w:eastAsia="en-US"/>
        </w:rPr>
        <w:t xml:space="preserve">Егер 1-ге тең болса, онда «ең көп» маусымдық компонент тиісті қателіктерге байланысты әр қадамға байланысты болады (1- </w:t>
      </w:r>
      <w:r w:rsidRPr="001774FA">
        <w:rPr>
          <w:rFonts w:eastAsiaTheme="minorHAnsi"/>
          <w:noProof/>
        </w:rPr>
        <w:drawing>
          <wp:inline distT="0" distB="0" distL="0" distR="0">
            <wp:extent cx="152400" cy="85090"/>
            <wp:effectExtent l="19050" t="0" r="0" b="0"/>
            <wp:docPr id="10" name="Рисунок 10" descr="H:\statistica\Textbook\graphics\alph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statistica\Textbook\graphics\alphablu.gif"/>
                    <pic:cNvPicPr>
                      <a:picLocks noChangeAspect="1" noChangeArrowheads="1"/>
                    </pic:cNvPicPr>
                  </pic:nvPicPr>
                  <pic:blipFill>
                    <a:blip r:embed="rId109" cstate="print"/>
                    <a:srcRect/>
                    <a:stretch>
                      <a:fillRect/>
                    </a:stretch>
                  </pic:blipFill>
                  <pic:spPr bwMode="auto">
                    <a:xfrm>
                      <a:off x="0" y="0"/>
                      <a:ext cx="152400" cy="85090"/>
                    </a:xfrm>
                    <a:prstGeom prst="rect">
                      <a:avLst/>
                    </a:prstGeom>
                    <a:noFill/>
                    <a:ln w="9525">
                      <a:noFill/>
                      <a:miter lim="800000"/>
                      <a:headEnd/>
                      <a:tailEnd/>
                    </a:ln>
                  </pic:spPr>
                </pic:pic>
              </a:graphicData>
            </a:graphic>
          </wp:inline>
        </w:drawing>
      </w:r>
      <w:r w:rsidRPr="001774FA">
        <w:rPr>
          <w:rFonts w:eastAsiaTheme="minorHAnsi"/>
          <w:lang w:val="kk-KZ" w:eastAsia="en-US"/>
        </w:rPr>
        <w:t>фактор қысқа болуына байланысты қарастырылмайды).</w:t>
      </w:r>
      <w:r w:rsidRPr="001774FA">
        <w:t xml:space="preserve"> </w:t>
      </w:r>
      <w:r w:rsidRPr="001774FA">
        <w:rPr>
          <w:rFonts w:eastAsiaTheme="minorHAnsi"/>
          <w:lang w:val="kk-KZ" w:eastAsia="en-US"/>
        </w:rPr>
        <w:t xml:space="preserve">Көп жағдайларда, маусымдық болған кезде оңтайлы мән </w:t>
      </w:r>
      <w:r w:rsidRPr="001774FA">
        <w:rPr>
          <w:rFonts w:eastAsiaTheme="minorHAnsi"/>
          <w:noProof/>
        </w:rPr>
        <w:drawing>
          <wp:inline distT="0" distB="0" distL="0" distR="0">
            <wp:extent cx="140335" cy="164465"/>
            <wp:effectExtent l="19050" t="0" r="0" b="0"/>
            <wp:docPr id="11" name="Рисунок 11" descr="H:\statistica\Textbook\graphics\delt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statistica\Textbook\graphics\deltablu.gif"/>
                    <pic:cNvPicPr>
                      <a:picLocks noChangeAspect="1" noChangeArrowheads="1"/>
                    </pic:cNvPicPr>
                  </pic:nvPicPr>
                  <pic:blipFill>
                    <a:blip r:embed="rId108"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Pr="001774FA">
        <w:rPr>
          <w:rFonts w:eastAsiaTheme="minorHAnsi"/>
          <w:lang w:val="kk-KZ" w:eastAsia="en-US"/>
        </w:rPr>
        <w:t xml:space="preserve"> 0-ден 1-ге дейін болады.</w:t>
      </w:r>
      <w:r w:rsidRPr="001774FA">
        <w:rPr>
          <w:lang w:val="kk-KZ"/>
        </w:rPr>
        <w:t xml:space="preserve"> </w:t>
      </w:r>
    </w:p>
    <w:p w:rsidR="008B3EEF" w:rsidRPr="001774FA" w:rsidRDefault="008B3EEF" w:rsidP="00BB150D">
      <w:pPr>
        <w:ind w:right="-68" w:firstLine="567"/>
        <w:jc w:val="both"/>
        <w:rPr>
          <w:lang w:val="kk-KZ"/>
        </w:rPr>
      </w:pPr>
      <w:r w:rsidRPr="001774FA">
        <w:rPr>
          <w:rFonts w:eastAsiaTheme="minorHAnsi"/>
          <w:b/>
          <w:lang w:val="kk-KZ" w:eastAsia="en-US"/>
        </w:rPr>
        <w:t>Сызықтық, экспоненталық, демпфирленген тренд</w:t>
      </w:r>
      <w:r w:rsidRPr="001774FA">
        <w:rPr>
          <w:rFonts w:eastAsiaTheme="minorHAnsi"/>
          <w:b/>
          <w:lang w:eastAsia="en-US"/>
        </w:rPr>
        <w:t>.</w:t>
      </w:r>
      <w:r w:rsidRPr="001774FA">
        <w:rPr>
          <w:bCs/>
          <w:lang w:val="kk-KZ"/>
        </w:rPr>
        <w:t xml:space="preserve"> </w:t>
      </w:r>
      <w:r w:rsidRPr="001774FA">
        <w:rPr>
          <w:rFonts w:eastAsiaTheme="minorHAnsi"/>
          <w:lang w:val="kk-KZ" w:eastAsia="en-US"/>
        </w:rPr>
        <w:t>Ойыншықтармен мысалға оралсақ, көрнекі трендтің болуын көреміз (мысалы, жыл сайын сату көлемі 1 миллионға артты), экспоненталық (мысалы, жыл сайын сату көлемі 1,3 есе) немесе демпфирленген тренд (бірінші жылы сату көлемі 1 млн. Екіншіден, өсім бұрынғыға қарағанда 80% ғана, яғни $ 800,000, келесі жылы өсу 80% ғана, яғни $ 800,000 * .8 = $ 640,000 және т.б.).</w:t>
      </w:r>
      <w:r w:rsidRPr="001774FA">
        <w:rPr>
          <w:b/>
          <w:bCs/>
          <w:lang w:val="kk-KZ"/>
        </w:rPr>
        <w:t xml:space="preserve"> </w:t>
      </w:r>
      <w:r w:rsidRPr="001774FA">
        <w:rPr>
          <w:rFonts w:eastAsiaTheme="minorHAnsi"/>
          <w:lang w:val="kk-KZ" w:eastAsia="en-US"/>
        </w:rPr>
        <w:t>Трендтің әр түрі деректерде өз бетінше көрінеді.</w:t>
      </w:r>
      <w:r w:rsidRPr="001774FA">
        <w:rPr>
          <w:lang w:val="kk-KZ"/>
        </w:rPr>
        <w:t xml:space="preserve"> </w:t>
      </w:r>
      <w:r w:rsidRPr="001774FA">
        <w:rPr>
          <w:rFonts w:eastAsiaTheme="minorHAnsi"/>
          <w:lang w:val="kk-KZ" w:eastAsia="en-US"/>
        </w:rPr>
        <w:t>Тұтастай алғанда, үрдістің өзгеруі уақыт өте баяу және қайтадан (маусымдық компонент секілді) жеке параметрмен растауға мағынасы бар, [</w:t>
      </w:r>
      <w:r w:rsidRPr="001774FA">
        <w:rPr>
          <w:rFonts w:eastAsiaTheme="minorHAnsi"/>
          <w:noProof/>
        </w:rPr>
        <w:drawing>
          <wp:inline distT="0" distB="0" distL="0" distR="0">
            <wp:extent cx="140335" cy="182880"/>
            <wp:effectExtent l="19050" t="0" r="0" b="0"/>
            <wp:docPr id="12" name="Рисунок 12" descr="H:\statistica\Textbook\graphics\gamm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statistica\Textbook\graphics\gamma.gif"/>
                    <pic:cNvPicPr>
                      <a:picLocks noChangeAspect="1" noChangeArrowheads="1"/>
                    </pic:cNvPicPr>
                  </pic:nvPicPr>
                  <pic:blipFill>
                    <a:blip r:embed="rId110" cstate="print"/>
                    <a:srcRect/>
                    <a:stretch>
                      <a:fillRect/>
                    </a:stretch>
                  </pic:blipFill>
                  <pic:spPr bwMode="auto">
                    <a:xfrm>
                      <a:off x="0" y="0"/>
                      <a:ext cx="140335" cy="182880"/>
                    </a:xfrm>
                    <a:prstGeom prst="rect">
                      <a:avLst/>
                    </a:prstGeom>
                    <a:noFill/>
                    <a:ln w="9525">
                      <a:noFill/>
                      <a:miter lim="800000"/>
                      <a:headEnd/>
                      <a:tailEnd/>
                    </a:ln>
                  </pic:spPr>
                </pic:pic>
              </a:graphicData>
            </a:graphic>
          </wp:inline>
        </w:drawing>
      </w:r>
      <w:r w:rsidRPr="001774FA">
        <w:rPr>
          <w:rFonts w:eastAsiaTheme="minorHAnsi"/>
          <w:lang w:val="kk-KZ" w:eastAsia="en-US"/>
        </w:rPr>
        <w:t xml:space="preserve"> (гамма) - сызықты және экспоненциалды тренд үшін, </w:t>
      </w:r>
      <w:r w:rsidRPr="001774FA">
        <w:rPr>
          <w:rFonts w:eastAsiaTheme="minorHAnsi"/>
          <w:noProof/>
        </w:rPr>
        <w:drawing>
          <wp:inline distT="0" distB="0" distL="0" distR="0">
            <wp:extent cx="103505" cy="207010"/>
            <wp:effectExtent l="19050" t="0" r="0" b="0"/>
            <wp:docPr id="14" name="Рисунок 13" descr="H:\statistica\Textbook\graphics\ph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statistica\Textbook\graphics\phi.gif"/>
                    <pic:cNvPicPr>
                      <a:picLocks noChangeAspect="1" noChangeArrowheads="1"/>
                    </pic:cNvPicPr>
                  </pic:nvPicPr>
                  <pic:blipFill>
                    <a:blip r:embed="rId111" cstate="print"/>
                    <a:srcRect/>
                    <a:stretch>
                      <a:fillRect/>
                    </a:stretch>
                  </pic:blipFill>
                  <pic:spPr bwMode="auto">
                    <a:xfrm>
                      <a:off x="0" y="0"/>
                      <a:ext cx="103505" cy="207010"/>
                    </a:xfrm>
                    <a:prstGeom prst="rect">
                      <a:avLst/>
                    </a:prstGeom>
                    <a:noFill/>
                    <a:ln w="9525">
                      <a:noFill/>
                      <a:miter lim="800000"/>
                      <a:headEnd/>
                      <a:tailEnd/>
                    </a:ln>
                  </pic:spPr>
                </pic:pic>
              </a:graphicData>
            </a:graphic>
          </wp:inline>
        </w:drawing>
      </w:r>
      <w:r w:rsidRPr="001774FA">
        <w:rPr>
          <w:rFonts w:eastAsiaTheme="minorHAnsi"/>
          <w:lang w:val="kk-KZ" w:eastAsia="en-US"/>
        </w:rPr>
        <w:t xml:space="preserve"> (фи) - демпфирленген тренд үшін].</w:t>
      </w:r>
      <w:r w:rsidRPr="001774FA">
        <w:rPr>
          <w:lang w:val="kk-KZ"/>
        </w:rPr>
        <w:t xml:space="preserve"> </w:t>
      </w:r>
    </w:p>
    <w:p w:rsidR="008B3EEF" w:rsidRPr="001774FA" w:rsidRDefault="008B3EEF" w:rsidP="00BB150D">
      <w:pPr>
        <w:ind w:right="-68" w:firstLine="567"/>
        <w:jc w:val="both"/>
        <w:rPr>
          <w:lang w:val="kk-KZ"/>
        </w:rPr>
      </w:pPr>
      <w:r w:rsidRPr="001774FA">
        <w:rPr>
          <w:rFonts w:eastAsiaTheme="minorHAnsi"/>
          <w:b/>
          <w:lang w:val="kk-KZ" w:eastAsia="en-US"/>
        </w:rPr>
        <w:t xml:space="preserve">Тегістеу параметрлері </w:t>
      </w:r>
      <w:r w:rsidRPr="001774FA">
        <w:rPr>
          <w:rFonts w:eastAsiaTheme="minorHAnsi"/>
          <w:b/>
          <w:noProof/>
        </w:rPr>
        <w:drawing>
          <wp:inline distT="0" distB="0" distL="0" distR="0">
            <wp:extent cx="140335" cy="182880"/>
            <wp:effectExtent l="19050" t="0" r="0" b="0"/>
            <wp:docPr id="15" name="Рисунок 14" descr="H:\statistica\Textbook\graphics\gamm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statistica\Textbook\graphics\gamma.gif"/>
                    <pic:cNvPicPr>
                      <a:picLocks noChangeAspect="1" noChangeArrowheads="1"/>
                    </pic:cNvPicPr>
                  </pic:nvPicPr>
                  <pic:blipFill>
                    <a:blip r:embed="rId110" cstate="print"/>
                    <a:srcRect/>
                    <a:stretch>
                      <a:fillRect/>
                    </a:stretch>
                  </pic:blipFill>
                  <pic:spPr bwMode="auto">
                    <a:xfrm>
                      <a:off x="0" y="0"/>
                      <a:ext cx="140335" cy="182880"/>
                    </a:xfrm>
                    <a:prstGeom prst="rect">
                      <a:avLst/>
                    </a:prstGeom>
                    <a:noFill/>
                    <a:ln w="9525">
                      <a:noFill/>
                      <a:miter lim="800000"/>
                      <a:headEnd/>
                      <a:tailEnd/>
                    </a:ln>
                  </pic:spPr>
                </pic:pic>
              </a:graphicData>
            </a:graphic>
          </wp:inline>
        </w:drawing>
      </w:r>
      <w:r w:rsidRPr="001774FA">
        <w:rPr>
          <w:rFonts w:eastAsiaTheme="minorHAnsi"/>
          <w:b/>
          <w:lang w:val="kk-KZ" w:eastAsia="en-US"/>
        </w:rPr>
        <w:t xml:space="preserve"> (сызықтық және экспоненциалды үрдістер) және</w:t>
      </w:r>
      <w:r w:rsidRPr="001774FA">
        <w:rPr>
          <w:rFonts w:eastAsiaTheme="minorHAnsi"/>
          <w:b/>
          <w:noProof/>
        </w:rPr>
        <w:drawing>
          <wp:inline distT="0" distB="0" distL="0" distR="0">
            <wp:extent cx="103505" cy="207010"/>
            <wp:effectExtent l="19050" t="0" r="0" b="0"/>
            <wp:docPr id="16" name="Рисунок 15" descr="H:\statistica\Textbook\graphics\ph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statistica\Textbook\graphics\phi.gif"/>
                    <pic:cNvPicPr>
                      <a:picLocks noChangeAspect="1" noChangeArrowheads="1"/>
                    </pic:cNvPicPr>
                  </pic:nvPicPr>
                  <pic:blipFill>
                    <a:blip r:embed="rId111" cstate="print"/>
                    <a:srcRect/>
                    <a:stretch>
                      <a:fillRect/>
                    </a:stretch>
                  </pic:blipFill>
                  <pic:spPr bwMode="auto">
                    <a:xfrm>
                      <a:off x="0" y="0"/>
                      <a:ext cx="103505" cy="207010"/>
                    </a:xfrm>
                    <a:prstGeom prst="rect">
                      <a:avLst/>
                    </a:prstGeom>
                    <a:noFill/>
                    <a:ln w="9525">
                      <a:noFill/>
                      <a:miter lim="800000"/>
                      <a:headEnd/>
                      <a:tailEnd/>
                    </a:ln>
                  </pic:spPr>
                </pic:pic>
              </a:graphicData>
            </a:graphic>
          </wp:inline>
        </w:drawing>
      </w:r>
      <w:r w:rsidRPr="001774FA">
        <w:rPr>
          <w:rFonts w:eastAsiaTheme="minorHAnsi"/>
          <w:b/>
          <w:lang w:val="kk-KZ" w:eastAsia="en-US"/>
        </w:rPr>
        <w:t xml:space="preserve"> (демпфирленген тренд).</w:t>
      </w:r>
      <w:r w:rsidRPr="001774FA">
        <w:rPr>
          <w:rFonts w:eastAsiaTheme="minorHAnsi"/>
          <w:lang w:val="kk-KZ" w:eastAsia="en-US"/>
        </w:rPr>
        <w:t xml:space="preserve"> Маусымдық құрамдас сияқты, тренд компоненті экспоненциалды </w:t>
      </w:r>
      <w:r w:rsidRPr="001774FA">
        <w:rPr>
          <w:rFonts w:eastAsiaTheme="minorHAnsi"/>
          <w:lang w:val="kk-KZ" w:eastAsia="en-US"/>
        </w:rPr>
        <w:lastRenderedPageBreak/>
        <w:t>тегістеу процесіне қосылады.</w:t>
      </w:r>
      <w:r w:rsidRPr="001774FA">
        <w:rPr>
          <w:b/>
          <w:bCs/>
          <w:lang w:val="kk-KZ"/>
        </w:rPr>
        <w:t xml:space="preserve"> </w:t>
      </w:r>
      <w:r w:rsidRPr="001774FA">
        <w:rPr>
          <w:rFonts w:eastAsiaTheme="minorHAnsi"/>
          <w:lang w:val="kk-KZ" w:eastAsia="en-US"/>
        </w:rPr>
        <w:t>Оның тегістеуі тиісті параметрлермен басқа компоненттерге қарамастан кез келген уақытта орындалады.</w:t>
      </w:r>
      <w:r w:rsidRPr="001774FA">
        <w:rPr>
          <w:lang w:val="kk-KZ"/>
        </w:rPr>
        <w:t xml:space="preserve"> </w:t>
      </w:r>
      <w:r w:rsidRPr="001774FA">
        <w:rPr>
          <w:rFonts w:eastAsiaTheme="minorHAnsi"/>
          <w:lang w:val="kk-KZ" w:eastAsia="en-US"/>
        </w:rPr>
        <w:t xml:space="preserve">Егер </w:t>
      </w:r>
      <w:r w:rsidRPr="001774FA">
        <w:rPr>
          <w:rFonts w:eastAsiaTheme="minorHAnsi"/>
          <w:noProof/>
        </w:rPr>
        <w:drawing>
          <wp:inline distT="0" distB="0" distL="0" distR="0">
            <wp:extent cx="140335" cy="182880"/>
            <wp:effectExtent l="19050" t="0" r="0" b="0"/>
            <wp:docPr id="17" name="Рисунок 16" descr="H:\statistica\Textbook\graphics\gamm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statistica\Textbook\graphics\gamma.gif"/>
                    <pic:cNvPicPr>
                      <a:picLocks noChangeAspect="1" noChangeArrowheads="1"/>
                    </pic:cNvPicPr>
                  </pic:nvPicPr>
                  <pic:blipFill>
                    <a:blip r:embed="rId110" cstate="print"/>
                    <a:srcRect/>
                    <a:stretch>
                      <a:fillRect/>
                    </a:stretch>
                  </pic:blipFill>
                  <pic:spPr bwMode="auto">
                    <a:xfrm>
                      <a:off x="0" y="0"/>
                      <a:ext cx="140335" cy="182880"/>
                    </a:xfrm>
                    <a:prstGeom prst="rect">
                      <a:avLst/>
                    </a:prstGeom>
                    <a:noFill/>
                    <a:ln w="9525">
                      <a:noFill/>
                      <a:miter lim="800000"/>
                      <a:headEnd/>
                      <a:tailEnd/>
                    </a:ln>
                  </pic:spPr>
                </pic:pic>
              </a:graphicData>
            </a:graphic>
          </wp:inline>
        </w:drawing>
      </w:r>
      <w:r w:rsidRPr="001774FA">
        <w:rPr>
          <w:rFonts w:eastAsiaTheme="minorHAnsi"/>
          <w:lang w:val="kk-KZ" w:eastAsia="en-US"/>
        </w:rPr>
        <w:t xml:space="preserve"> 0 –ге тең болса, онда тренд уақыттық сериялардың барлық мәндері үшін (және барлық болжамдар үшін) тұрақты болып табылады.</w:t>
      </w:r>
      <w:r w:rsidRPr="001774FA">
        <w:rPr>
          <w:lang w:val="kk-KZ"/>
        </w:rPr>
        <w:t xml:space="preserve"> </w:t>
      </w:r>
      <w:r w:rsidRPr="001774FA">
        <w:rPr>
          <w:rFonts w:eastAsiaTheme="minorHAnsi"/>
          <w:lang w:val="kk-KZ" w:eastAsia="en-US"/>
        </w:rPr>
        <w:t xml:space="preserve">Егер </w:t>
      </w:r>
      <w:r w:rsidRPr="001774FA">
        <w:rPr>
          <w:rFonts w:eastAsiaTheme="minorHAnsi"/>
          <w:noProof/>
        </w:rPr>
        <w:drawing>
          <wp:inline distT="0" distB="0" distL="0" distR="0">
            <wp:extent cx="140335" cy="182880"/>
            <wp:effectExtent l="19050" t="0" r="0" b="0"/>
            <wp:docPr id="18" name="Рисунок 17" descr="H:\statistica\Textbook\graphics\gamm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statistica\Textbook\graphics\gamma.gif"/>
                    <pic:cNvPicPr>
                      <a:picLocks noChangeAspect="1" noChangeArrowheads="1"/>
                    </pic:cNvPicPr>
                  </pic:nvPicPr>
                  <pic:blipFill>
                    <a:blip r:embed="rId110" cstate="print"/>
                    <a:srcRect/>
                    <a:stretch>
                      <a:fillRect/>
                    </a:stretch>
                  </pic:blipFill>
                  <pic:spPr bwMode="auto">
                    <a:xfrm>
                      <a:off x="0" y="0"/>
                      <a:ext cx="140335" cy="182880"/>
                    </a:xfrm>
                    <a:prstGeom prst="rect">
                      <a:avLst/>
                    </a:prstGeom>
                    <a:noFill/>
                    <a:ln w="9525">
                      <a:noFill/>
                      <a:miter lim="800000"/>
                      <a:headEnd/>
                      <a:tailEnd/>
                    </a:ln>
                  </pic:spPr>
                </pic:pic>
              </a:graphicData>
            </a:graphic>
          </wp:inline>
        </w:drawing>
      </w:r>
      <w:r w:rsidRPr="001774FA">
        <w:rPr>
          <w:rFonts w:eastAsiaTheme="minorHAnsi"/>
          <w:lang w:val="kk-KZ" w:eastAsia="en-US"/>
        </w:rPr>
        <w:t xml:space="preserve"> 1-ге тең болса, онда «максимум» үрдісі бақылау қателіктері арқылы анықталады.</w:t>
      </w:r>
      <w:r w:rsidRPr="001774FA">
        <w:rPr>
          <w:lang w:val="kk-KZ"/>
        </w:rPr>
        <w:t xml:space="preserve"> Параметр </w:t>
      </w:r>
      <w:r w:rsidRPr="001774FA">
        <w:rPr>
          <w:noProof/>
        </w:rPr>
        <w:drawing>
          <wp:inline distT="0" distB="0" distL="0" distR="0">
            <wp:extent cx="103505" cy="207010"/>
            <wp:effectExtent l="19050" t="0" r="0" b="0"/>
            <wp:docPr id="19" name="Рисунок 18" descr="H:\statistica\Textbook\graphics\ph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statistica\Textbook\graphics\phi.gif"/>
                    <pic:cNvPicPr>
                      <a:picLocks noChangeAspect="1" noChangeArrowheads="1"/>
                    </pic:cNvPicPr>
                  </pic:nvPicPr>
                  <pic:blipFill>
                    <a:blip r:embed="rId111" cstate="print"/>
                    <a:srcRect/>
                    <a:stretch>
                      <a:fillRect/>
                    </a:stretch>
                  </pic:blipFill>
                  <pic:spPr bwMode="auto">
                    <a:xfrm>
                      <a:off x="0" y="0"/>
                      <a:ext cx="103505" cy="207010"/>
                    </a:xfrm>
                    <a:prstGeom prst="rect">
                      <a:avLst/>
                    </a:prstGeom>
                    <a:noFill/>
                    <a:ln w="9525">
                      <a:noFill/>
                      <a:miter lim="800000"/>
                      <a:headEnd/>
                      <a:tailEnd/>
                    </a:ln>
                  </pic:spPr>
                </pic:pic>
              </a:graphicData>
            </a:graphic>
          </wp:inline>
        </w:drawing>
      </w:r>
      <w:r w:rsidRPr="001774FA">
        <w:rPr>
          <w:lang w:val="kk-KZ"/>
        </w:rPr>
        <w:t xml:space="preserve"> трендтің қалай қатты өзгеретінін, яғни оның тез «азайатынын» немесе өсетінін  назарға алады. </w:t>
      </w:r>
    </w:p>
    <w:p w:rsidR="008B3EEF" w:rsidRPr="001774FA" w:rsidRDefault="008B3EEF" w:rsidP="00BB150D">
      <w:pPr>
        <w:ind w:right="-68" w:firstLine="567"/>
        <w:jc w:val="both"/>
        <w:rPr>
          <w:lang w:val="kk-KZ"/>
        </w:rPr>
      </w:pPr>
      <w:r w:rsidRPr="001774FA">
        <w:rPr>
          <w:rFonts w:eastAsiaTheme="minorHAnsi"/>
          <w:b/>
          <w:lang w:val="kk-KZ" w:eastAsia="en-US"/>
        </w:rPr>
        <w:t>Маусымды ыдырау (</w:t>
      </w:r>
      <w:r w:rsidRPr="001774FA">
        <w:rPr>
          <w:b/>
          <w:lang w:val="kk-KZ"/>
        </w:rPr>
        <w:t xml:space="preserve">Census </w:t>
      </w:r>
      <w:r w:rsidRPr="001774FA">
        <w:rPr>
          <w:rFonts w:eastAsiaTheme="minorHAnsi"/>
          <w:b/>
          <w:lang w:val="kk-KZ" w:eastAsia="en-US"/>
        </w:rPr>
        <w:t>I әдісі).</w:t>
      </w:r>
      <w:r w:rsidRPr="001774FA">
        <w:rPr>
          <w:rFonts w:eastAsiaTheme="minorHAnsi"/>
          <w:lang w:val="kk-KZ" w:eastAsia="en-US"/>
        </w:rPr>
        <w:t xml:space="preserve"> </w:t>
      </w:r>
      <w:r w:rsidRPr="001774FA">
        <w:rPr>
          <w:b/>
          <w:lang w:val="kk-KZ"/>
        </w:rPr>
        <w:t xml:space="preserve"> </w:t>
      </w:r>
      <w:r w:rsidRPr="001774FA">
        <w:rPr>
          <w:rFonts w:eastAsiaTheme="minorHAnsi"/>
          <w:lang w:val="kk-KZ" w:eastAsia="en-US"/>
        </w:rPr>
        <w:t>Халықаралық әуе жолдарындағы 12 жылдық жолаушылар тасымалы кестесіне оралайық. (1) жолаушылардың қозғалысының көлемі уақыт өте келе сызықтық тренді бар, және (2) жыл сайын қайталанатын модель - маусымдық (жаз айларының көп бөлігі, сонымен қатар желтоқсандағы демалыстың алдындағы төменгі биіктік шыңы бар) .</w:t>
      </w:r>
      <w:r w:rsidRPr="001774FA">
        <w:rPr>
          <w:lang w:val="kk-KZ"/>
        </w:rPr>
        <w:t xml:space="preserve"> </w:t>
      </w:r>
      <w:r w:rsidRPr="001774FA">
        <w:rPr>
          <w:rFonts w:eastAsiaTheme="minorHAnsi"/>
          <w:lang w:val="kk-KZ" w:eastAsia="en-US"/>
        </w:rPr>
        <w:t xml:space="preserve">Маусымды ыдырау мен түзетудің мақсаты осы компоненттерді бөліп шығару, яғни серияны тренд компонентіне, маусымдық компонентке және қалған тұрақты емес компонентке дейін кеңейту. Бұл ыдырауды жүзеге асыруға мүмкіндік беретін «классикалық» әдіс </w:t>
      </w:r>
      <w:r w:rsidRPr="001774FA">
        <w:rPr>
          <w:i/>
          <w:iCs/>
          <w:lang w:val="kk-KZ"/>
        </w:rPr>
        <w:t xml:space="preserve">Census </w:t>
      </w:r>
      <w:r w:rsidRPr="001774FA">
        <w:rPr>
          <w:rFonts w:eastAsiaTheme="minorHAnsi"/>
          <w:lang w:val="kk-KZ" w:eastAsia="en-US"/>
        </w:rPr>
        <w:t>I деп аталады.</w:t>
      </w:r>
    </w:p>
    <w:p w:rsidR="008B3EEF" w:rsidRPr="001774FA" w:rsidRDefault="008B3EEF" w:rsidP="00BB150D">
      <w:pPr>
        <w:ind w:right="-68" w:firstLine="567"/>
        <w:jc w:val="both"/>
        <w:rPr>
          <w:rFonts w:eastAsiaTheme="minorHAnsi"/>
          <w:lang w:val="kk-KZ" w:eastAsia="en-US"/>
        </w:rPr>
      </w:pPr>
      <w:r w:rsidRPr="001774FA">
        <w:rPr>
          <w:rFonts w:eastAsiaTheme="minorHAnsi"/>
          <w:b/>
          <w:lang w:val="kk-KZ" w:eastAsia="en-US"/>
        </w:rPr>
        <w:t>Жалпы модель.</w:t>
      </w:r>
      <w:r w:rsidRPr="001774FA">
        <w:rPr>
          <w:lang w:val="kk-KZ"/>
        </w:rPr>
        <w:t xml:space="preserve"> </w:t>
      </w:r>
      <w:r w:rsidRPr="001774FA">
        <w:rPr>
          <w:rFonts w:eastAsiaTheme="minorHAnsi"/>
          <w:lang w:val="kk-KZ" w:eastAsia="en-US"/>
        </w:rPr>
        <w:t>Маусымды ыдыраудың негізгі идеясы қарапайым.</w:t>
      </w:r>
      <w:r w:rsidRPr="001774FA">
        <w:rPr>
          <w:lang w:val="kk-KZ"/>
        </w:rPr>
        <w:t xml:space="preserve"> </w:t>
      </w:r>
      <w:r w:rsidRPr="001774FA">
        <w:rPr>
          <w:rFonts w:eastAsiaTheme="minorHAnsi"/>
          <w:lang w:val="kk-KZ" w:eastAsia="en-US"/>
        </w:rPr>
        <w:t>Тұтастай алғанда, жоғарыда сипатталған түрдегі уақыттық сериялар төрт түрлі құрамдас бөліктен тұрады деп санауға болады:</w:t>
      </w:r>
      <w:r w:rsidRPr="001774FA">
        <w:rPr>
          <w:lang w:val="kk-KZ"/>
        </w:rPr>
        <w:t xml:space="preserve"> </w:t>
      </w:r>
      <w:r w:rsidRPr="001774FA">
        <w:rPr>
          <w:rFonts w:eastAsiaTheme="minorHAnsi"/>
          <w:lang w:val="kk-KZ" w:eastAsia="en-US"/>
        </w:rPr>
        <w:t xml:space="preserve">(1) маусымдық компонент ( St-  t уақыт мағынасын білдірген кезде белгіленеді), (2) тренд (Tt), (3) циклдық компонент (Ct) және (4) кездейсоқ, реттелмейтін компоненттер немесе ауытқулар (It). Циклдік және маусымдық құрамдас бөліктер арасындағы айырмашылық соңғы (маусымдық) мерзімділік болып табылады, ал циклдық факторлар көбінесе циклден циклге қарай өзгереді. </w:t>
      </w:r>
    </w:p>
    <w:p w:rsidR="008B3EEF" w:rsidRPr="001774FA" w:rsidRDefault="008B3EEF" w:rsidP="00BB150D">
      <w:pPr>
        <w:ind w:right="-68" w:firstLine="567"/>
        <w:jc w:val="both"/>
        <w:rPr>
          <w:i/>
          <w:iCs/>
          <w:lang w:val="kk-KZ"/>
        </w:rPr>
      </w:pPr>
      <w:r w:rsidRPr="001774FA">
        <w:rPr>
          <w:lang w:val="kk-KZ"/>
        </w:rPr>
        <w:t xml:space="preserve">Census </w:t>
      </w:r>
      <w:r w:rsidRPr="001774FA">
        <w:rPr>
          <w:rFonts w:eastAsiaTheme="minorHAnsi"/>
          <w:lang w:val="kk-KZ" w:eastAsia="en-US"/>
        </w:rPr>
        <w:t xml:space="preserve">I әдісінде үрдіс және циклдік компонент әдетте бір </w:t>
      </w:r>
      <w:r w:rsidRPr="001774FA">
        <w:rPr>
          <w:rFonts w:eastAsiaTheme="minorHAnsi"/>
          <w:i/>
          <w:lang w:val="kk-KZ" w:eastAsia="en-US"/>
        </w:rPr>
        <w:t>трендтік циклдік компонентке</w:t>
      </w:r>
      <w:r w:rsidRPr="001774FA">
        <w:rPr>
          <w:rFonts w:eastAsiaTheme="minorHAnsi"/>
          <w:lang w:val="kk-KZ" w:eastAsia="en-US"/>
        </w:rPr>
        <w:t xml:space="preserve"> (</w:t>
      </w:r>
      <w:r w:rsidRPr="001774FA">
        <w:rPr>
          <w:i/>
          <w:iCs/>
          <w:lang w:val="kk-KZ"/>
        </w:rPr>
        <w:t>TC</w:t>
      </w:r>
      <w:r w:rsidRPr="001774FA">
        <w:rPr>
          <w:i/>
          <w:iCs/>
          <w:vertAlign w:val="subscript"/>
          <w:lang w:val="kk-KZ"/>
        </w:rPr>
        <w:t>t</w:t>
      </w:r>
      <w:r w:rsidRPr="001774FA">
        <w:rPr>
          <w:rFonts w:eastAsiaTheme="minorHAnsi"/>
          <w:lang w:val="kk-KZ" w:eastAsia="en-US"/>
        </w:rPr>
        <w:t xml:space="preserve">) біріктірілген. Бұл компоненттердің арасындағы функционалдық қатынастар әртүрлі нысандарда болуы мүмкін. Дегенмен, олар өзара әрекеттесудің екі негізгі жолы бар: </w:t>
      </w:r>
      <w:r w:rsidRPr="001774FA">
        <w:rPr>
          <w:rFonts w:eastAsiaTheme="minorHAnsi"/>
          <w:i/>
          <w:lang w:val="kk-KZ" w:eastAsia="en-US"/>
        </w:rPr>
        <w:t>толық</w:t>
      </w:r>
      <w:r w:rsidRPr="001774FA">
        <w:rPr>
          <w:rFonts w:eastAsiaTheme="minorHAnsi"/>
          <w:lang w:val="kk-KZ" w:eastAsia="en-US"/>
        </w:rPr>
        <w:t xml:space="preserve"> және </w:t>
      </w:r>
      <w:r w:rsidRPr="001774FA">
        <w:rPr>
          <w:rFonts w:eastAsiaTheme="minorHAnsi"/>
          <w:i/>
          <w:lang w:val="kk-KZ" w:eastAsia="en-US"/>
        </w:rPr>
        <w:t>мультипликативтік</w:t>
      </w:r>
      <w:r w:rsidRPr="001774FA">
        <w:rPr>
          <w:rFonts w:eastAsiaTheme="minorHAnsi"/>
          <w:lang w:val="kk-KZ" w:eastAsia="en-US"/>
        </w:rPr>
        <w:t xml:space="preserve">: </w:t>
      </w:r>
    </w:p>
    <w:p w:rsidR="008B3EEF" w:rsidRPr="001774FA" w:rsidRDefault="008B3EEF" w:rsidP="00BB150D">
      <w:pPr>
        <w:ind w:right="-68" w:firstLine="567"/>
        <w:jc w:val="both"/>
        <w:rPr>
          <w:lang w:val="kk-KZ"/>
        </w:rPr>
      </w:pPr>
      <w:r w:rsidRPr="001774FA">
        <w:rPr>
          <w:rFonts w:eastAsiaTheme="minorHAnsi"/>
          <w:lang w:val="kk-KZ" w:eastAsia="en-US"/>
        </w:rPr>
        <w:t xml:space="preserve">Қоспа моделі: </w:t>
      </w:r>
    </w:p>
    <w:p w:rsidR="008B3EEF" w:rsidRPr="001774FA" w:rsidRDefault="008B3EEF" w:rsidP="00BB150D">
      <w:pPr>
        <w:ind w:right="-68" w:firstLine="567"/>
        <w:jc w:val="both"/>
        <w:rPr>
          <w:lang w:val="kk-KZ"/>
        </w:rPr>
      </w:pPr>
    </w:p>
    <w:p w:rsidR="008B3EEF" w:rsidRPr="001774FA" w:rsidRDefault="008B3EEF" w:rsidP="00530BC0">
      <w:pPr>
        <w:ind w:right="-68" w:firstLine="567"/>
        <w:jc w:val="center"/>
        <w:rPr>
          <w:i/>
          <w:lang w:val="kk-KZ"/>
        </w:rPr>
      </w:pPr>
      <w:r w:rsidRPr="001774FA">
        <w:rPr>
          <w:i/>
          <w:lang w:val="kk-KZ"/>
        </w:rPr>
        <w:t>x</w:t>
      </w:r>
      <w:r w:rsidRPr="001774FA">
        <w:rPr>
          <w:i/>
          <w:vertAlign w:val="subscript"/>
          <w:lang w:val="kk-KZ"/>
        </w:rPr>
        <w:t>t</w:t>
      </w:r>
      <w:r w:rsidRPr="001774FA">
        <w:rPr>
          <w:i/>
          <w:lang w:val="kk-KZ"/>
        </w:rPr>
        <w:t xml:space="preserve"> = TC</w:t>
      </w:r>
      <w:r w:rsidRPr="001774FA">
        <w:rPr>
          <w:i/>
          <w:vertAlign w:val="subscript"/>
          <w:lang w:val="kk-KZ"/>
        </w:rPr>
        <w:t>t</w:t>
      </w:r>
      <w:r w:rsidRPr="001774FA">
        <w:rPr>
          <w:i/>
          <w:lang w:val="kk-KZ"/>
        </w:rPr>
        <w:t xml:space="preserve"> + S</w:t>
      </w:r>
      <w:r w:rsidRPr="001774FA">
        <w:rPr>
          <w:i/>
          <w:vertAlign w:val="subscript"/>
          <w:lang w:val="kk-KZ"/>
        </w:rPr>
        <w:t>t</w:t>
      </w:r>
      <w:r w:rsidRPr="001774FA">
        <w:rPr>
          <w:i/>
          <w:lang w:val="kk-KZ"/>
        </w:rPr>
        <w:t xml:space="preserve"> + I</w:t>
      </w:r>
      <w:r w:rsidRPr="001774FA">
        <w:rPr>
          <w:i/>
          <w:vertAlign w:val="subscript"/>
          <w:lang w:val="kk-KZ"/>
        </w:rPr>
        <w:t xml:space="preserve">t                                                             </w:t>
      </w:r>
      <w:r w:rsidRPr="001774FA">
        <w:rPr>
          <w:lang w:val="kk-KZ"/>
        </w:rPr>
        <w:t>(</w:t>
      </w:r>
      <w:r w:rsidR="00772037" w:rsidRPr="001774FA">
        <w:rPr>
          <w:lang w:val="kk-KZ"/>
        </w:rPr>
        <w:t>2.</w:t>
      </w:r>
      <w:r w:rsidRPr="001774FA">
        <w:rPr>
          <w:lang w:val="kk-KZ"/>
        </w:rPr>
        <w:t>9)</w:t>
      </w:r>
    </w:p>
    <w:p w:rsidR="008B3EEF" w:rsidRPr="001774FA" w:rsidRDefault="008B3EEF" w:rsidP="00BB150D">
      <w:pPr>
        <w:ind w:right="-68" w:firstLine="567"/>
        <w:jc w:val="both"/>
        <w:rPr>
          <w:lang w:val="kk-KZ"/>
        </w:rPr>
      </w:pPr>
    </w:p>
    <w:p w:rsidR="008B3EEF" w:rsidRPr="001774FA" w:rsidRDefault="008B3EEF" w:rsidP="00BB150D">
      <w:pPr>
        <w:ind w:right="-68" w:firstLine="567"/>
        <w:jc w:val="both"/>
        <w:rPr>
          <w:lang w:val="kk-KZ"/>
        </w:rPr>
      </w:pPr>
      <w:r w:rsidRPr="001774FA">
        <w:rPr>
          <w:rFonts w:eastAsiaTheme="minorHAnsi"/>
          <w:lang w:val="kk-KZ" w:eastAsia="en-US"/>
        </w:rPr>
        <w:t>Мультипликативтік</w:t>
      </w:r>
      <w:r w:rsidRPr="001774FA">
        <w:rPr>
          <w:lang w:val="kk-KZ"/>
        </w:rPr>
        <w:t xml:space="preserve"> модель. </w:t>
      </w:r>
    </w:p>
    <w:p w:rsidR="008B3EEF" w:rsidRPr="001774FA" w:rsidRDefault="008B3EEF" w:rsidP="00BB150D">
      <w:pPr>
        <w:ind w:right="-68" w:firstLine="567"/>
        <w:jc w:val="both"/>
        <w:rPr>
          <w:lang w:val="kk-KZ"/>
        </w:rPr>
      </w:pPr>
    </w:p>
    <w:p w:rsidR="008B3EEF" w:rsidRPr="001774FA" w:rsidRDefault="008B3EEF" w:rsidP="00530BC0">
      <w:pPr>
        <w:ind w:right="-68" w:firstLine="567"/>
        <w:jc w:val="center"/>
        <w:rPr>
          <w:lang w:val="kk-KZ"/>
        </w:rPr>
      </w:pPr>
      <w:r w:rsidRPr="001774FA">
        <w:rPr>
          <w:i/>
          <w:lang w:val="kk-KZ"/>
        </w:rPr>
        <w:t>x</w:t>
      </w:r>
      <w:r w:rsidRPr="001774FA">
        <w:rPr>
          <w:i/>
          <w:vertAlign w:val="subscript"/>
          <w:lang w:val="kk-KZ"/>
        </w:rPr>
        <w:t>t</w:t>
      </w:r>
      <w:r w:rsidRPr="001774FA">
        <w:rPr>
          <w:i/>
          <w:lang w:val="kk-KZ"/>
        </w:rPr>
        <w:t xml:space="preserve"> = T</w:t>
      </w:r>
      <w:r w:rsidRPr="001774FA">
        <w:rPr>
          <w:i/>
          <w:vertAlign w:val="subscript"/>
          <w:lang w:val="kk-KZ"/>
        </w:rPr>
        <w:t>t</w:t>
      </w:r>
      <w:r w:rsidRPr="001774FA">
        <w:rPr>
          <w:i/>
          <w:lang w:val="kk-KZ"/>
        </w:rPr>
        <w:t>*C</w:t>
      </w:r>
      <w:r w:rsidRPr="001774FA">
        <w:rPr>
          <w:i/>
          <w:vertAlign w:val="subscript"/>
          <w:lang w:val="kk-KZ"/>
        </w:rPr>
        <w:t>t</w:t>
      </w:r>
      <w:r w:rsidRPr="001774FA">
        <w:rPr>
          <w:i/>
          <w:lang w:val="kk-KZ"/>
        </w:rPr>
        <w:t>*S</w:t>
      </w:r>
      <w:r w:rsidRPr="001774FA">
        <w:rPr>
          <w:i/>
          <w:vertAlign w:val="subscript"/>
          <w:lang w:val="kk-KZ"/>
        </w:rPr>
        <w:t>t</w:t>
      </w:r>
      <w:r w:rsidRPr="001774FA">
        <w:rPr>
          <w:i/>
          <w:lang w:val="kk-KZ"/>
        </w:rPr>
        <w:t>*I</w:t>
      </w:r>
      <w:r w:rsidRPr="001774FA">
        <w:rPr>
          <w:i/>
          <w:vertAlign w:val="subscript"/>
          <w:lang w:val="kk-KZ"/>
        </w:rPr>
        <w:t xml:space="preserve">t                                                                </w:t>
      </w:r>
      <w:r w:rsidRPr="001774FA">
        <w:rPr>
          <w:lang w:val="kk-KZ"/>
        </w:rPr>
        <w:t>(</w:t>
      </w:r>
      <w:r w:rsidR="00772037" w:rsidRPr="001774FA">
        <w:rPr>
          <w:lang w:val="kk-KZ"/>
        </w:rPr>
        <w:t>2.</w:t>
      </w:r>
      <w:r w:rsidR="00530BC0" w:rsidRPr="001774FA">
        <w:rPr>
          <w:lang w:val="kk-KZ"/>
        </w:rPr>
        <w:t>1</w:t>
      </w:r>
      <w:r w:rsidRPr="001774FA">
        <w:rPr>
          <w:lang w:val="kk-KZ"/>
        </w:rPr>
        <w:t>0)</w:t>
      </w:r>
    </w:p>
    <w:p w:rsidR="008B3EEF" w:rsidRPr="001774FA" w:rsidRDefault="008B3EEF" w:rsidP="00BB150D">
      <w:pPr>
        <w:ind w:right="-68" w:firstLine="567"/>
        <w:jc w:val="both"/>
        <w:rPr>
          <w:i/>
          <w:lang w:val="kk-KZ"/>
        </w:rPr>
      </w:pPr>
    </w:p>
    <w:p w:rsidR="008B3EEF" w:rsidRPr="001774FA" w:rsidRDefault="008B3EEF" w:rsidP="00BB150D">
      <w:pPr>
        <w:ind w:right="-68" w:firstLine="567"/>
        <w:jc w:val="both"/>
        <w:rPr>
          <w:lang w:val="kk-KZ"/>
        </w:rPr>
      </w:pPr>
      <w:r w:rsidRPr="001774FA">
        <w:rPr>
          <w:rFonts w:eastAsiaTheme="minorHAnsi"/>
          <w:lang w:val="kk-KZ" w:eastAsia="en-US"/>
        </w:rPr>
        <w:t xml:space="preserve">Мұнда </w:t>
      </w:r>
      <w:r w:rsidRPr="001774FA">
        <w:rPr>
          <w:i/>
          <w:iCs/>
          <w:lang w:val="kk-KZ"/>
        </w:rPr>
        <w:t>x</w:t>
      </w:r>
      <w:r w:rsidRPr="001774FA">
        <w:rPr>
          <w:i/>
          <w:iCs/>
          <w:vertAlign w:val="subscript"/>
          <w:lang w:val="kk-KZ"/>
        </w:rPr>
        <w:t>t</w:t>
      </w:r>
      <w:r w:rsidRPr="001774FA">
        <w:rPr>
          <w:rFonts w:eastAsiaTheme="minorHAnsi"/>
          <w:lang w:val="kk-KZ" w:eastAsia="en-US"/>
        </w:rPr>
        <w:t xml:space="preserve"> t уақыттағытуақытының мәнін білдіреді t. Серияны қозғайтын циклдық факторлар (мысалы, іскерлік циклдар) туралы априори туралы ақпарат болса, онда бағалар әртүрлі компоненттер үшін серияның болашақ мәндерін болжау үшін пайдаланылуы мүмкін</w:t>
      </w:r>
      <w:r w:rsidRPr="001774FA">
        <w:rPr>
          <w:lang w:val="kk-KZ"/>
        </w:rPr>
        <w:t xml:space="preserve"> </w:t>
      </w:r>
      <w:r w:rsidRPr="001774FA">
        <w:rPr>
          <w:rFonts w:eastAsiaTheme="minorHAnsi"/>
          <w:lang w:val="kk-KZ" w:eastAsia="en-US"/>
        </w:rPr>
        <w:t>(Дегенмен, болжау үшін, маусымдық компонент пен трендті ескеруге мүмкіндік беретін экспоненциалды тегістеу жақсырақ.)</w:t>
      </w:r>
      <w:r w:rsidRPr="001774FA">
        <w:rPr>
          <w:lang w:val="kk-KZ"/>
        </w:rPr>
        <w:t>.</w:t>
      </w:r>
    </w:p>
    <w:p w:rsidR="008B3EEF" w:rsidRPr="001774FA" w:rsidRDefault="008B3EEF" w:rsidP="00BB150D">
      <w:pPr>
        <w:ind w:right="-68" w:firstLine="567"/>
        <w:jc w:val="both"/>
        <w:rPr>
          <w:lang w:val="kk-KZ"/>
        </w:rPr>
      </w:pPr>
      <w:r w:rsidRPr="001774FA">
        <w:rPr>
          <w:rFonts w:eastAsiaTheme="minorHAnsi"/>
          <w:b/>
          <w:lang w:val="kk-KZ" w:eastAsia="en-US"/>
        </w:rPr>
        <w:t xml:space="preserve">Үлгілер бойынша есептеу. </w:t>
      </w:r>
      <w:r w:rsidRPr="001774FA">
        <w:rPr>
          <w:rFonts w:eastAsiaTheme="minorHAnsi"/>
          <w:lang w:val="kk-KZ" w:eastAsia="en-US"/>
        </w:rPr>
        <w:t>Алдымен жылжымалы орта уақытша сериялар үшін есептеледі, тегістеу аралығының ені маусымдық кезеңге тең қабылданады. Егер маусымдылық кезеңі тақ сан болса, сіз екі мүмкіндіктің біреуін таңдауға болады: Орташа салмақты және соңғы бақылаулар болған кезде бірдей салмақпен немесе тең емес салмақтармен жылжымалы орташа мәнді есептеу.</w:t>
      </w:r>
      <w:r w:rsidRPr="001774FA">
        <w:rPr>
          <w:lang w:val="kk-KZ"/>
        </w:rPr>
        <w:t xml:space="preserve"> </w:t>
      </w:r>
    </w:p>
    <w:p w:rsidR="008B3EEF" w:rsidRPr="001774FA" w:rsidRDefault="008B3EEF" w:rsidP="00BB150D">
      <w:pPr>
        <w:ind w:right="-68" w:firstLine="567"/>
        <w:jc w:val="both"/>
        <w:rPr>
          <w:rFonts w:eastAsiaTheme="minorHAnsi"/>
          <w:lang w:val="kk-KZ" w:eastAsia="en-US"/>
        </w:rPr>
      </w:pPr>
      <w:r w:rsidRPr="001774FA">
        <w:rPr>
          <w:rFonts w:eastAsiaTheme="minorHAnsi"/>
          <w:b/>
          <w:lang w:val="kk-KZ" w:eastAsia="en-US"/>
        </w:rPr>
        <w:t>Қатынастар немесе айырмашылықтар.</w:t>
      </w:r>
      <w:r w:rsidRPr="001774FA">
        <w:rPr>
          <w:b/>
          <w:bCs/>
          <w:lang w:val="kk-KZ"/>
        </w:rPr>
        <w:t xml:space="preserve">  </w:t>
      </w:r>
      <w:r w:rsidRPr="001774FA">
        <w:rPr>
          <w:rFonts w:eastAsiaTheme="minorHAnsi"/>
          <w:lang w:val="kk-KZ" w:eastAsia="en-US"/>
        </w:rPr>
        <w:t>Жылжымалы орташа мәндерді қабылдағаннан кейін барлық маусымдық (яғни маусымда) өзгермелілігі алынып тасталады, сондықтан қадағаланатын және түзілген сериялар арасындағы айырмашылық (үлестік үлгінің үлгісі) немесе арақатынасы (мультипликативтік модель үшін) маусымдық компонентті (плюс тұрақты емес компонент) бөледі.</w:t>
      </w:r>
      <w:r w:rsidRPr="001774FA">
        <w:rPr>
          <w:lang w:val="kk-KZ"/>
        </w:rPr>
        <w:t xml:space="preserve"> </w:t>
      </w:r>
      <w:r w:rsidRPr="001774FA">
        <w:rPr>
          <w:rFonts w:eastAsiaTheme="minorHAnsi"/>
          <w:lang w:val="kk-KZ" w:eastAsia="en-US"/>
        </w:rPr>
        <w:t xml:space="preserve">Дәлірек айтқанда, бірқатар қозғалыс орталары байқалған сериялардан (аддитивтік үлгіде) алынып тасталады немесе байқалған сериялардың мәндері мультипликативтік модельдердегі қозғалыстың орташа мәндеріне бөлінеді. </w:t>
      </w:r>
    </w:p>
    <w:p w:rsidR="008B3EEF" w:rsidRPr="001774FA" w:rsidRDefault="008B3EEF" w:rsidP="00BB150D">
      <w:pPr>
        <w:ind w:right="-68" w:firstLine="567"/>
        <w:jc w:val="both"/>
        <w:rPr>
          <w:rFonts w:eastAsiaTheme="minorHAnsi"/>
          <w:lang w:val="kk-KZ" w:eastAsia="en-US"/>
        </w:rPr>
      </w:pPr>
      <w:r w:rsidRPr="001774FA">
        <w:rPr>
          <w:rFonts w:eastAsiaTheme="minorHAnsi"/>
          <w:b/>
          <w:lang w:val="kk-KZ" w:eastAsia="en-US"/>
        </w:rPr>
        <w:lastRenderedPageBreak/>
        <w:t>Маусымдық компонент.</w:t>
      </w:r>
      <w:r w:rsidRPr="001774FA">
        <w:rPr>
          <w:rFonts w:eastAsiaTheme="minorHAnsi"/>
          <w:lang w:val="kk-KZ" w:eastAsia="en-US"/>
        </w:rPr>
        <w:t xml:space="preserve"> Келесі кезеңде маусымдық компонент маусымдық аралықтағы белгілі бір нүктеге сәйкес келетін серияның барлық мәндерінің орташа мәнін (қосымша модельдер үшін) немесе қиылған орташа мәнді (мультипликативтік үлгілер үшін) есептейді. </w:t>
      </w:r>
    </w:p>
    <w:p w:rsidR="008B3EEF" w:rsidRPr="001774FA" w:rsidRDefault="008B3EEF" w:rsidP="00BB150D">
      <w:pPr>
        <w:ind w:right="-68" w:firstLine="567"/>
        <w:jc w:val="both"/>
        <w:rPr>
          <w:rFonts w:eastAsiaTheme="minorHAnsi"/>
          <w:lang w:val="kk-KZ" w:eastAsia="en-US"/>
        </w:rPr>
      </w:pPr>
      <w:r w:rsidRPr="001774FA">
        <w:rPr>
          <w:rFonts w:eastAsiaTheme="minorHAnsi"/>
          <w:b/>
          <w:lang w:val="kk-KZ" w:eastAsia="en-US"/>
        </w:rPr>
        <w:t>Серияның маусымдық реттелуі.</w:t>
      </w:r>
      <w:r w:rsidRPr="001774FA">
        <w:rPr>
          <w:rFonts w:eastAsiaTheme="minorHAnsi"/>
          <w:lang w:val="kk-KZ" w:eastAsia="en-US"/>
        </w:rPr>
        <w:t xml:space="preserve"> Бастапқы серияны оның мәндерінен (қосымша модельден) шығарып немесе оның мәндерін (мультипликативтік модель) маусымдық компоненттің мәндері бойынша бөлу арқылы түзетуге болады. Алынған сериялар серияның маусымдық түзету деп аталады (маусымдық компонент сериядан шығарылады). </w:t>
      </w:r>
    </w:p>
    <w:p w:rsidR="008B3EEF" w:rsidRPr="001774FA" w:rsidRDefault="008B3EEF" w:rsidP="00BB150D">
      <w:pPr>
        <w:ind w:right="-68" w:firstLine="567"/>
        <w:jc w:val="both"/>
        <w:rPr>
          <w:lang w:val="kk-KZ"/>
        </w:rPr>
      </w:pPr>
      <w:r w:rsidRPr="001774FA">
        <w:rPr>
          <w:rFonts w:eastAsiaTheme="minorHAnsi"/>
          <w:b/>
          <w:lang w:val="kk-KZ" w:eastAsia="en-US"/>
        </w:rPr>
        <w:t>Тренд-цикл компоненті.</w:t>
      </w:r>
      <w:r w:rsidRPr="001774FA">
        <w:rPr>
          <w:rFonts w:eastAsiaTheme="minorHAnsi"/>
          <w:lang w:val="kk-KZ" w:eastAsia="en-US"/>
        </w:rPr>
        <w:t xml:space="preserve"> Циклдық компонент маусымдық компоненттен ерекшеленеді, циклдің ұзақтығы бір маусымдық кезеңнен ұзағырақ болады. Бұл жағдайда әртүрлі циклдар әр түрлі ұзақтыққа ие болуы мүмкін. Біріккен трендтік циклдік компонентті жақындату маусымдық түзетумен серияға 1, 2, 3, 2, 1 салмақпен 5 нүктелі (орташаланған) салмақты жылжымалы орташа процедураны қолдану арқылы қол жеткізіледі.</w:t>
      </w:r>
      <w:r w:rsidRPr="001774FA">
        <w:rPr>
          <w:lang w:val="kk-KZ"/>
        </w:rPr>
        <w:t xml:space="preserve"> </w:t>
      </w:r>
    </w:p>
    <w:p w:rsidR="008B3EEF" w:rsidRPr="001774FA" w:rsidRDefault="008B3EEF" w:rsidP="00BB150D">
      <w:pPr>
        <w:ind w:right="-68" w:firstLine="567"/>
        <w:jc w:val="both"/>
        <w:rPr>
          <w:lang w:val="kk-KZ"/>
        </w:rPr>
      </w:pPr>
      <w:r w:rsidRPr="001774FA">
        <w:rPr>
          <w:rFonts w:eastAsiaTheme="minorHAnsi"/>
          <w:b/>
          <w:lang w:val="kk-KZ" w:eastAsia="en-US"/>
        </w:rPr>
        <w:t>Кездейсоқ немесе дұрыс емес құрамдас бөлік.</w:t>
      </w:r>
      <w:r w:rsidRPr="001774FA">
        <w:rPr>
          <w:rFonts w:eastAsiaTheme="minorHAnsi"/>
          <w:lang w:val="kk-KZ" w:eastAsia="en-US"/>
        </w:rPr>
        <w:t xml:space="preserve"> Соңғы сатыда кездейсоқ немесе реттелмейтін компонент (қате) маусымдық түзетілген сериялардан (аддитивтік үлгіден) деректерді шегеру арқылы немесе осы серияның деректерін (мультипликативтік модель) трендтік циклдік компоненттің тиісті деректеріне бөлу арқылы таңдап алынады.</w:t>
      </w:r>
      <w:r w:rsidRPr="001774FA">
        <w:rPr>
          <w:lang w:val="kk-KZ"/>
        </w:rPr>
        <w:t xml:space="preserve"> </w:t>
      </w:r>
    </w:p>
    <w:p w:rsidR="00241D9A" w:rsidRPr="001774FA" w:rsidRDefault="00241D9A" w:rsidP="00BB150D">
      <w:pPr>
        <w:ind w:right="-68" w:firstLine="567"/>
        <w:jc w:val="both"/>
        <w:rPr>
          <w:lang w:val="kk-KZ"/>
        </w:rPr>
      </w:pPr>
    </w:p>
    <w:p w:rsidR="00241D9A" w:rsidRPr="001774FA" w:rsidRDefault="00241D9A" w:rsidP="00241D9A">
      <w:pPr>
        <w:ind w:firstLine="567"/>
        <w:jc w:val="both"/>
        <w:rPr>
          <w:rFonts w:eastAsia="Arial Unicode MS"/>
          <w:b/>
          <w:lang w:val="kk-KZ"/>
        </w:rPr>
      </w:pPr>
      <w:r w:rsidRPr="001774FA">
        <w:rPr>
          <w:rFonts w:eastAsia="Arial Unicode MS"/>
          <w:b/>
          <w:lang w:val="kk-KZ"/>
        </w:rPr>
        <w:t>Бақылау сұрақтары:</w:t>
      </w:r>
    </w:p>
    <w:p w:rsidR="00241D9A" w:rsidRPr="001774FA" w:rsidRDefault="00241D9A" w:rsidP="00241D9A">
      <w:pPr>
        <w:ind w:firstLine="567"/>
        <w:jc w:val="both"/>
        <w:rPr>
          <w:rFonts w:eastAsia="Arial Unicode MS"/>
          <w:b/>
          <w:sz w:val="20"/>
          <w:szCs w:val="20"/>
          <w:lang w:val="kk-KZ"/>
        </w:rPr>
      </w:pPr>
    </w:p>
    <w:p w:rsidR="0012476F" w:rsidRPr="001774FA" w:rsidRDefault="0012476F"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shd w:val="clear" w:color="auto" w:fill="FFFFFF"/>
          <w:lang w:val="kk-KZ"/>
        </w:rPr>
        <w:t>1.</w:t>
      </w:r>
      <w:r w:rsidRPr="001774FA">
        <w:rPr>
          <w:rFonts w:eastAsiaTheme="minorHAnsi"/>
          <w:lang w:val="kk-KZ" w:eastAsia="en-US"/>
        </w:rPr>
        <w:t xml:space="preserve"> Қоспалы және мультипликативтік маусымдық дегеніміз не?</w:t>
      </w:r>
      <w:r w:rsidRPr="001774FA">
        <w:rPr>
          <w:lang w:val="kk-KZ"/>
        </w:rPr>
        <w:t xml:space="preserve"> </w:t>
      </w:r>
    </w:p>
    <w:p w:rsidR="0012476F" w:rsidRPr="001774FA" w:rsidRDefault="0012476F"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2. </w:t>
      </w:r>
      <w:r w:rsidRPr="001774FA">
        <w:rPr>
          <w:rFonts w:eastAsiaTheme="minorHAnsi"/>
          <w:lang w:val="kk-KZ" w:eastAsia="en-US"/>
        </w:rPr>
        <w:t xml:space="preserve">Маусымдық тегістеу параметрі </w:t>
      </w:r>
      <w:r w:rsidRPr="001774FA">
        <w:rPr>
          <w:rFonts w:eastAsiaTheme="minorHAnsi"/>
          <w:noProof/>
        </w:rPr>
        <w:drawing>
          <wp:inline distT="0" distB="0" distL="0" distR="0">
            <wp:extent cx="140335" cy="164465"/>
            <wp:effectExtent l="19050" t="0" r="0" b="0"/>
            <wp:docPr id="35" name="Рисунок 3" descr="H:\statistica\Textbook\graphics\del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statistica\Textbook\graphics\delta.gif"/>
                    <pic:cNvPicPr>
                      <a:picLocks noChangeAspect="1" noChangeArrowheads="1"/>
                    </pic:cNvPicPr>
                  </pic:nvPicPr>
                  <pic:blipFill>
                    <a:blip r:embed="rId107"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Pr="001774FA">
        <w:rPr>
          <w:rFonts w:eastAsiaTheme="minorHAnsi"/>
          <w:lang w:val="kk-KZ" w:eastAsia="en-US"/>
        </w:rPr>
        <w:t xml:space="preserve"> туралы не білесіз?</w:t>
      </w:r>
    </w:p>
    <w:p w:rsidR="0012476F" w:rsidRPr="001774FA" w:rsidRDefault="0012476F"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lang w:val="kk-KZ"/>
        </w:rPr>
      </w:pPr>
      <w:r w:rsidRPr="001774FA">
        <w:rPr>
          <w:lang w:val="kk-KZ"/>
        </w:rPr>
        <w:t xml:space="preserve">3. </w:t>
      </w:r>
      <w:r w:rsidRPr="001774FA">
        <w:rPr>
          <w:rFonts w:eastAsiaTheme="minorHAnsi"/>
          <w:lang w:val="kk-KZ" w:eastAsia="en-US"/>
        </w:rPr>
        <w:t>Сызықтық, экспоненталық, демпфирленген тренд дегеніміз не?</w:t>
      </w:r>
      <w:r w:rsidRPr="001774FA">
        <w:rPr>
          <w:bCs/>
          <w:lang w:val="kk-KZ"/>
        </w:rPr>
        <w:t xml:space="preserve"> </w:t>
      </w:r>
    </w:p>
    <w:p w:rsidR="0012476F" w:rsidRPr="001774FA" w:rsidRDefault="0012476F"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lang w:val="kk-KZ"/>
        </w:rPr>
        <w:t xml:space="preserve">4. </w:t>
      </w:r>
      <w:r w:rsidRPr="001774FA">
        <w:rPr>
          <w:rFonts w:eastAsiaTheme="minorHAnsi"/>
          <w:lang w:val="kk-KZ" w:eastAsia="en-US"/>
        </w:rPr>
        <w:t>Қатынастар немесе айырмашылықтар дегеніміз не?</w:t>
      </w:r>
      <w:r w:rsidRPr="001774FA">
        <w:rPr>
          <w:bCs/>
          <w:lang w:val="kk-KZ"/>
        </w:rPr>
        <w:t xml:space="preserve"> </w:t>
      </w:r>
    </w:p>
    <w:p w:rsidR="0012476F" w:rsidRPr="001774FA" w:rsidRDefault="0012476F"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lang w:val="kk-KZ"/>
        </w:rPr>
        <w:t xml:space="preserve">5. </w:t>
      </w:r>
      <w:r w:rsidRPr="001774FA">
        <w:rPr>
          <w:rFonts w:eastAsiaTheme="minorHAnsi"/>
          <w:lang w:val="kk-KZ" w:eastAsia="en-US"/>
        </w:rPr>
        <w:t>Тренд-цикл компоненті деген не?</w:t>
      </w:r>
    </w:p>
    <w:p w:rsidR="00241D9A" w:rsidRPr="001774FA" w:rsidRDefault="00241D9A" w:rsidP="00241D9A">
      <w:pPr>
        <w:jc w:val="both"/>
        <w:rPr>
          <w:bCs/>
          <w:lang w:val="kk-KZ"/>
        </w:rPr>
      </w:pPr>
    </w:p>
    <w:p w:rsidR="00241D9A" w:rsidRPr="001774FA" w:rsidRDefault="00241D9A" w:rsidP="00241D9A">
      <w:pPr>
        <w:ind w:firstLine="567"/>
        <w:jc w:val="both"/>
        <w:rPr>
          <w:b/>
          <w:bCs/>
          <w:lang w:val="kk-KZ"/>
        </w:rPr>
      </w:pPr>
      <w:r w:rsidRPr="001774FA">
        <w:rPr>
          <w:b/>
          <w:bCs/>
          <w:lang w:val="kk-KZ"/>
        </w:rPr>
        <w:t>Ұсынылған әдебиеттер</w:t>
      </w:r>
    </w:p>
    <w:p w:rsidR="00241D9A" w:rsidRPr="001774FA" w:rsidRDefault="00241D9A" w:rsidP="00241D9A">
      <w:pPr>
        <w:ind w:firstLine="567"/>
        <w:jc w:val="both"/>
        <w:rPr>
          <w:b/>
          <w:bCs/>
          <w:sz w:val="20"/>
          <w:szCs w:val="20"/>
          <w:lang w:val="kk-KZ"/>
        </w:rPr>
      </w:pPr>
    </w:p>
    <w:p w:rsidR="00241D9A" w:rsidRPr="001774FA" w:rsidRDefault="00241D9A" w:rsidP="00241D9A">
      <w:pPr>
        <w:keepNext/>
        <w:keepLines/>
        <w:tabs>
          <w:tab w:val="left" w:pos="851"/>
        </w:tabs>
        <w:ind w:right="-68" w:firstLine="567"/>
        <w:jc w:val="both"/>
        <w:outlineLvl w:val="2"/>
        <w:rPr>
          <w:bCs/>
        </w:rPr>
      </w:pPr>
      <w:r w:rsidRPr="001774FA">
        <w:rPr>
          <w:bCs/>
          <w:lang w:val="kk-KZ"/>
        </w:rPr>
        <w:t>1.</w:t>
      </w:r>
      <w:r w:rsidRPr="001774FA">
        <w:rPr>
          <w:bCs/>
          <w:lang w:val="kk-KZ"/>
        </w:rPr>
        <w:tab/>
        <w:t xml:space="preserve">С.А. Айвазян, B.C. Мхитарян. Прикладная статистика и основы эконометрики: Учеб. </w:t>
      </w:r>
      <w:r w:rsidRPr="001774FA">
        <w:rPr>
          <w:bCs/>
        </w:rPr>
        <w:t>для вузов. М.:ЮНИТИб 2001. 1022 с.</w:t>
      </w:r>
    </w:p>
    <w:p w:rsidR="00241D9A" w:rsidRPr="001774FA" w:rsidRDefault="00241D9A" w:rsidP="00241D9A">
      <w:pPr>
        <w:keepNext/>
        <w:keepLines/>
        <w:tabs>
          <w:tab w:val="left" w:pos="851"/>
        </w:tabs>
        <w:ind w:right="-68" w:firstLine="567"/>
        <w:jc w:val="both"/>
        <w:outlineLvl w:val="2"/>
        <w:rPr>
          <w:bCs/>
        </w:rPr>
      </w:pPr>
      <w:r w:rsidRPr="001774FA">
        <w:rPr>
          <w:bCs/>
        </w:rPr>
        <w:t>2.</w:t>
      </w:r>
      <w:r w:rsidRPr="001774FA">
        <w:rPr>
          <w:bCs/>
        </w:rPr>
        <w:tab/>
        <w:t>Мицкевич.А.А. Деловая математика в экономической теории и практике. Москва: Высшая школа экономики, 2003.</w:t>
      </w:r>
    </w:p>
    <w:p w:rsidR="00241D9A" w:rsidRPr="001774FA" w:rsidRDefault="00241D9A" w:rsidP="00241D9A">
      <w:pPr>
        <w:keepNext/>
        <w:keepLines/>
        <w:tabs>
          <w:tab w:val="left" w:pos="851"/>
        </w:tabs>
        <w:ind w:right="-68" w:firstLine="567"/>
        <w:jc w:val="both"/>
        <w:outlineLvl w:val="2"/>
        <w:rPr>
          <w:bCs/>
        </w:rPr>
      </w:pPr>
      <w:r w:rsidRPr="001774FA">
        <w:rPr>
          <w:bCs/>
        </w:rPr>
        <w:t>3.</w:t>
      </w:r>
      <w:r w:rsidRPr="001774FA">
        <w:rPr>
          <w:bCs/>
        </w:rPr>
        <w:tab/>
        <w:t>Тюрин Ю.Н., Макаров А.А. Статистический анализ данных на компьютере /Под ред. В.Э. Фигурнова. -М.:ИНФРА-М, 2000. -528 с.: ил.</w:t>
      </w:r>
    </w:p>
    <w:p w:rsidR="00241D9A" w:rsidRPr="001774FA" w:rsidRDefault="00241D9A" w:rsidP="00241D9A">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241D9A" w:rsidRPr="001774FA" w:rsidRDefault="00241D9A" w:rsidP="00BB150D">
      <w:pPr>
        <w:ind w:right="-68" w:firstLine="567"/>
        <w:jc w:val="both"/>
      </w:pPr>
    </w:p>
    <w:p w:rsidR="00E21C04" w:rsidRPr="00C139FF" w:rsidRDefault="00E21C04" w:rsidP="00E21C04">
      <w:pPr>
        <w:ind w:right="-68" w:firstLine="567"/>
        <w:jc w:val="both"/>
        <w:rPr>
          <w:lang w:val="kk-KZ"/>
        </w:rPr>
      </w:pPr>
    </w:p>
    <w:p w:rsidR="0012476F" w:rsidRPr="00C139FF" w:rsidRDefault="0012476F" w:rsidP="00E21C04">
      <w:pPr>
        <w:ind w:right="-68" w:firstLine="567"/>
        <w:jc w:val="both"/>
        <w:rPr>
          <w:lang w:val="kk-KZ"/>
        </w:rPr>
      </w:pPr>
      <w:r w:rsidRPr="00C139FF">
        <w:rPr>
          <w:b/>
          <w:lang w:val="kk-KZ"/>
        </w:rPr>
        <w:t>Дәріс 13</w:t>
      </w:r>
      <w:r w:rsidR="00E21C04" w:rsidRPr="00C139FF">
        <w:rPr>
          <w:lang w:val="kk-KZ"/>
        </w:rPr>
        <w:t xml:space="preserve">  </w:t>
      </w:r>
      <w:r w:rsidRPr="00C139FF">
        <w:rPr>
          <w:lang w:val="kk-KZ"/>
        </w:rPr>
        <w:t>Үлестірілген лагтарды талдау</w:t>
      </w:r>
    </w:p>
    <w:p w:rsidR="00E21C04" w:rsidRPr="001774FA" w:rsidRDefault="00E21C04" w:rsidP="00E21C04">
      <w:pPr>
        <w:ind w:right="-68" w:firstLine="567"/>
        <w:jc w:val="both"/>
        <w:rPr>
          <w:b/>
          <w:lang w:val="kk-KZ"/>
        </w:rPr>
      </w:pPr>
      <w:r w:rsidRPr="001774FA">
        <w:rPr>
          <w:b/>
          <w:lang w:val="kk-KZ"/>
        </w:rPr>
        <w:t xml:space="preserve"> </w:t>
      </w:r>
    </w:p>
    <w:p w:rsidR="0012476F" w:rsidRPr="001774FA" w:rsidRDefault="0012476F" w:rsidP="0012476F">
      <w:pPr>
        <w:ind w:right="-68"/>
        <w:jc w:val="both"/>
        <w:rPr>
          <w:lang w:val="kk-KZ"/>
        </w:rPr>
      </w:pPr>
      <w:r w:rsidRPr="001774FA">
        <w:rPr>
          <w:b/>
          <w:lang w:val="kk-KZ"/>
        </w:rPr>
        <w:t xml:space="preserve">Дәріс мақсаты: </w:t>
      </w:r>
      <w:r w:rsidRPr="001774FA">
        <w:rPr>
          <w:lang w:val="kk-KZ"/>
        </w:rPr>
        <w:t>Үлестірілген лагтарды талдау</w:t>
      </w:r>
    </w:p>
    <w:p w:rsidR="0012476F" w:rsidRPr="001774FA" w:rsidRDefault="0012476F" w:rsidP="0012476F">
      <w:pPr>
        <w:ind w:right="-68"/>
        <w:jc w:val="both"/>
        <w:rPr>
          <w:lang w:val="kk-KZ"/>
        </w:rPr>
      </w:pPr>
    </w:p>
    <w:p w:rsidR="0012476F" w:rsidRPr="001774FA" w:rsidRDefault="0012476F"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12476F" w:rsidRPr="001774FA" w:rsidRDefault="0012476F"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shd w:val="clear" w:color="auto" w:fill="FFFFFF"/>
          <w:lang w:val="kk-KZ"/>
        </w:rPr>
        <w:t>1.</w:t>
      </w:r>
      <w:r w:rsidRPr="001774FA">
        <w:rPr>
          <w:rFonts w:eastAsiaTheme="minorHAnsi"/>
          <w:lang w:val="kk-KZ" w:eastAsia="en-US"/>
        </w:rPr>
        <w:t xml:space="preserve"> </w:t>
      </w:r>
      <w:r w:rsidR="00435765" w:rsidRPr="001774FA">
        <w:rPr>
          <w:lang w:val="kk-KZ"/>
        </w:rPr>
        <w:t>Жалпы модель.</w:t>
      </w:r>
    </w:p>
    <w:p w:rsidR="0012476F" w:rsidRPr="001774FA" w:rsidRDefault="0012476F"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2. </w:t>
      </w:r>
      <w:r w:rsidR="00435765" w:rsidRPr="001774FA">
        <w:rPr>
          <w:lang w:val="kk-KZ"/>
        </w:rPr>
        <w:t>Алмон бойынша лагтың бөлінуі.</w:t>
      </w:r>
    </w:p>
    <w:p w:rsidR="00435765" w:rsidRPr="001774FA" w:rsidRDefault="0012476F"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 xml:space="preserve">3. </w:t>
      </w:r>
      <w:r w:rsidR="00435765" w:rsidRPr="001774FA">
        <w:rPr>
          <w:rFonts w:eastAsiaTheme="minorHAnsi"/>
          <w:lang w:val="kk-KZ" w:eastAsia="en-US"/>
        </w:rPr>
        <w:t>Бір өлшемді Фурье талдауы.</w:t>
      </w:r>
      <w:r w:rsidR="00435765" w:rsidRPr="001774FA">
        <w:rPr>
          <w:lang w:val="kk-KZ"/>
        </w:rPr>
        <w:t xml:space="preserve"> </w:t>
      </w:r>
    </w:p>
    <w:p w:rsidR="007A687B" w:rsidRPr="001774FA" w:rsidRDefault="0012476F"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lang w:val="kk-KZ"/>
        </w:rPr>
        <w:t xml:space="preserve">4. </w:t>
      </w:r>
      <w:r w:rsidR="007A687B" w:rsidRPr="001774FA">
        <w:rPr>
          <w:rFonts w:eastAsiaTheme="minorHAnsi"/>
          <w:lang w:val="kk-KZ" w:eastAsia="en-US"/>
        </w:rPr>
        <w:t xml:space="preserve">Спектральды талдаудың негізгі ережелері мен принциптері. </w:t>
      </w:r>
    </w:p>
    <w:p w:rsidR="0012476F" w:rsidRPr="001774FA" w:rsidRDefault="0012476F"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 xml:space="preserve">5. </w:t>
      </w:r>
      <w:r w:rsidR="007A687B" w:rsidRPr="001774FA">
        <w:rPr>
          <w:lang w:val="kk-KZ"/>
        </w:rPr>
        <w:t>Периодограмма.</w:t>
      </w:r>
    </w:p>
    <w:p w:rsidR="007A687B" w:rsidRPr="001774FA" w:rsidRDefault="007A687B" w:rsidP="001247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lang w:val="kk-KZ"/>
        </w:rPr>
        <w:t xml:space="preserve">6. </w:t>
      </w:r>
      <w:r w:rsidRPr="001774FA">
        <w:rPr>
          <w:rFonts w:eastAsiaTheme="minorHAnsi"/>
          <w:lang w:val="kk-KZ" w:eastAsia="en-US"/>
        </w:rPr>
        <w:t>Спектральды талдауды қолдану.</w:t>
      </w:r>
    </w:p>
    <w:p w:rsidR="00435765" w:rsidRPr="001774FA" w:rsidRDefault="00435765" w:rsidP="00435765">
      <w:pPr>
        <w:ind w:right="-68" w:firstLine="567"/>
        <w:jc w:val="both"/>
        <w:rPr>
          <w:lang w:val="kk-KZ"/>
        </w:rPr>
      </w:pPr>
      <w:r w:rsidRPr="001774FA">
        <w:rPr>
          <w:rFonts w:eastAsiaTheme="minorHAnsi"/>
          <w:lang w:val="kk-KZ" w:eastAsia="en-US"/>
        </w:rPr>
        <w:t>Уақытты бөлуді талдау - уақыт сериялары арасындағы артта қалған қатынастарды бағалаудың ерекше әдісі. Бұл тәуелділікті келесі мысалмен көруге болады.</w:t>
      </w:r>
    </w:p>
    <w:p w:rsidR="00435765" w:rsidRPr="001774FA" w:rsidRDefault="00435765" w:rsidP="00435765">
      <w:pPr>
        <w:ind w:right="-68" w:firstLine="567"/>
        <w:jc w:val="both"/>
        <w:rPr>
          <w:lang w:val="kk-KZ"/>
        </w:rPr>
      </w:pPr>
      <w:r w:rsidRPr="001774FA">
        <w:rPr>
          <w:rFonts w:eastAsiaTheme="minorHAnsi"/>
          <w:lang w:val="kk-KZ" w:eastAsia="en-US"/>
        </w:rPr>
        <w:t>Мысалыға сіз компьютерлік бағдарламаларды өндіруге және клиенттерден өтініштер санын және нақты тапсырыстар санын арасындағы қарым-қатынас орнатқыңыз келеді дерлік.</w:t>
      </w:r>
      <w:r w:rsidRPr="001774FA">
        <w:rPr>
          <w:lang w:val="kk-KZ"/>
        </w:rPr>
        <w:t xml:space="preserve"> </w:t>
      </w:r>
      <w:r w:rsidRPr="001774FA">
        <w:rPr>
          <w:rFonts w:eastAsiaTheme="minorHAnsi"/>
          <w:lang w:val="kk-KZ" w:eastAsia="en-US"/>
        </w:rPr>
        <w:lastRenderedPageBreak/>
        <w:t>Сіз жыл бойы ай сайын деректерді жазып, содан кейін екі айнымалылар арасындағы өзара қарастыра алу мүмкіндігі болар еді.</w:t>
      </w:r>
      <w:r w:rsidRPr="001774FA">
        <w:rPr>
          <w:lang w:val="kk-KZ"/>
        </w:rPr>
        <w:t xml:space="preserve"> </w:t>
      </w:r>
      <w:r w:rsidRPr="001774FA">
        <w:rPr>
          <w:rFonts w:eastAsiaTheme="minorHAnsi"/>
          <w:lang w:val="kk-KZ" w:eastAsia="en-US"/>
        </w:rPr>
        <w:t>Сұраныстар саны мен тапсырыстардың саны сұрауларға байланысты екендігі анықталды, бірақ уақыт лагына байланысты.</w:t>
      </w:r>
      <w:r w:rsidRPr="001774FA">
        <w:rPr>
          <w:lang w:val="kk-KZ"/>
        </w:rPr>
        <w:t xml:space="preserve"> </w:t>
      </w:r>
      <w:r w:rsidRPr="001774FA">
        <w:rPr>
          <w:rFonts w:eastAsiaTheme="minorHAnsi"/>
          <w:lang w:val="kk-KZ" w:eastAsia="en-US"/>
        </w:rPr>
        <w:t>Басқаша айтқанда, сауалдардың саны мен сатылымдардың санына байланысты уақытты ауыстыру (кешіктіру) бар.</w:t>
      </w:r>
    </w:p>
    <w:p w:rsidR="00435765" w:rsidRPr="001774FA" w:rsidRDefault="00435765" w:rsidP="00435765">
      <w:pPr>
        <w:ind w:right="-68" w:firstLine="567"/>
        <w:jc w:val="both"/>
        <w:rPr>
          <w:lang w:val="kk-KZ"/>
        </w:rPr>
      </w:pPr>
      <w:r w:rsidRPr="001774FA">
        <w:rPr>
          <w:rFonts w:eastAsiaTheme="minorHAnsi"/>
          <w:lang w:val="kk-KZ" w:eastAsia="en-US"/>
        </w:rPr>
        <w:t>Мұндай тәуелділіктер кідіріссіз, әсіресе эконометрикада жиі кездеседі. Мысалы, жаңа жабдықтарға салынған инвестицияларды қайтару дереу пайда болмайды, бірақ белгілі бір уақыттан кейін ғана пайда болмайды.</w:t>
      </w:r>
      <w:r w:rsidRPr="001774FA">
        <w:rPr>
          <w:lang w:val="kk-KZ"/>
        </w:rPr>
        <w:t xml:space="preserve"> </w:t>
      </w:r>
      <w:r w:rsidRPr="001774FA">
        <w:rPr>
          <w:rFonts w:eastAsiaTheme="minorHAnsi"/>
          <w:lang w:val="kk-KZ" w:eastAsia="en-US"/>
        </w:rPr>
        <w:t>Жоғары табыстар тұрғындардың тұрғын үйді таңдауын өзгертеді; Дегенмен, бұл тәуелділік, анық, сонымен бірге кешігумен көрінеді. [Мұндай міндеттер сақтандыру кезінде туындайды, онда клиенттердің уақыттық сериясы және ақша түсімдерінің саны бір-біріне ауысады].</w:t>
      </w:r>
    </w:p>
    <w:p w:rsidR="00435765" w:rsidRPr="001774FA" w:rsidRDefault="00435765" w:rsidP="00435765">
      <w:pPr>
        <w:ind w:right="-68" w:firstLine="567"/>
        <w:jc w:val="both"/>
        <w:rPr>
          <w:lang w:val="kk-KZ"/>
        </w:rPr>
      </w:pPr>
      <w:r w:rsidRPr="001774FA">
        <w:rPr>
          <w:rFonts w:eastAsiaTheme="minorHAnsi"/>
          <w:lang w:val="kk-KZ" w:eastAsia="en-US"/>
        </w:rPr>
        <w:t>Барлық осы жағдайларда тәуелсіз немесе түсіндірме айнымалы болады, ол тәуелді айнымалыларға әсер етеді.</w:t>
      </w:r>
      <w:r w:rsidRPr="001774FA">
        <w:rPr>
          <w:lang w:val="kk-KZ"/>
        </w:rPr>
        <w:t xml:space="preserve"> </w:t>
      </w:r>
      <w:r w:rsidRPr="001774FA">
        <w:rPr>
          <w:rFonts w:eastAsiaTheme="minorHAnsi"/>
          <w:lang w:val="kk-KZ" w:eastAsia="en-US"/>
        </w:rPr>
        <w:t>Бөлінген лагтардың әдісі бұл тәуелділікті зерттеуге мүмкіндік береді.</w:t>
      </w:r>
    </w:p>
    <w:p w:rsidR="00435765" w:rsidRPr="001774FA" w:rsidRDefault="00435765" w:rsidP="00435765">
      <w:pPr>
        <w:ind w:right="-68" w:firstLine="567"/>
        <w:jc w:val="both"/>
        <w:rPr>
          <w:lang w:val="kk-KZ"/>
        </w:rPr>
      </w:pPr>
      <w:bookmarkStart w:id="13" w:name="model"/>
      <w:bookmarkEnd w:id="13"/>
      <w:r w:rsidRPr="001774FA">
        <w:rPr>
          <w:b/>
          <w:lang w:val="kk-KZ"/>
        </w:rPr>
        <w:t>Жалпы модель. у</w:t>
      </w:r>
      <w:r w:rsidRPr="001774FA">
        <w:rPr>
          <w:rFonts w:eastAsiaTheme="minorHAnsi"/>
          <w:lang w:val="kk-KZ" w:eastAsia="en-US"/>
        </w:rPr>
        <w:t xml:space="preserve"> - тәуелді айнымалы және тәуелсіз x болсын. Бұл айнымалы мәндер белгілі бір уақыт аралығында бірнеше рет өлшенеді. Осы екі айнымалы арасындағы қатынастарды сипаттаудың ең қарапайым жолы келесі сызықтық теңдеу:</w:t>
      </w:r>
    </w:p>
    <w:p w:rsidR="00435765" w:rsidRPr="001774FA" w:rsidRDefault="00435765" w:rsidP="00435765">
      <w:pPr>
        <w:ind w:right="-68" w:firstLine="567"/>
        <w:jc w:val="both"/>
        <w:rPr>
          <w:lang w:val="kk-KZ"/>
        </w:rPr>
      </w:pPr>
    </w:p>
    <w:p w:rsidR="00435765" w:rsidRPr="001774FA" w:rsidRDefault="00435765" w:rsidP="00435765">
      <w:pPr>
        <w:ind w:right="-68" w:firstLine="567"/>
        <w:jc w:val="center"/>
        <w:rPr>
          <w:i/>
          <w:lang w:val="kk-KZ"/>
        </w:rPr>
      </w:pPr>
      <w:r w:rsidRPr="001774FA">
        <w:rPr>
          <w:i/>
          <w:lang w:val="kk-KZ"/>
        </w:rPr>
        <w:t>y</w:t>
      </w:r>
      <w:r w:rsidRPr="001774FA">
        <w:rPr>
          <w:i/>
          <w:vertAlign w:val="subscript"/>
          <w:lang w:val="kk-KZ"/>
        </w:rPr>
        <w:t>t</w:t>
      </w:r>
      <w:r w:rsidRPr="001774FA">
        <w:rPr>
          <w:i/>
          <w:lang w:val="kk-KZ"/>
        </w:rPr>
        <w:t xml:space="preserve"> = </w:t>
      </w:r>
      <w:r w:rsidRPr="001774FA">
        <w:rPr>
          <w:i/>
          <w:noProof/>
        </w:rPr>
        <w:drawing>
          <wp:inline distT="0" distB="0" distL="0" distR="0">
            <wp:extent cx="115570" cy="182880"/>
            <wp:effectExtent l="19050" t="0" r="0" b="0"/>
            <wp:docPr id="38" name="Рисунок 38" descr="H:\statistica\Textbook\graphics\sigm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statistica\Textbook\graphics\sigmablu.gif"/>
                    <pic:cNvPicPr>
                      <a:picLocks noChangeAspect="1" noChangeArrowheads="1"/>
                    </pic:cNvPicPr>
                  </pic:nvPicPr>
                  <pic:blipFill>
                    <a:blip r:embed="rId112" cstate="print"/>
                    <a:srcRect/>
                    <a:stretch>
                      <a:fillRect/>
                    </a:stretch>
                  </pic:blipFill>
                  <pic:spPr bwMode="auto">
                    <a:xfrm>
                      <a:off x="0" y="0"/>
                      <a:ext cx="115570" cy="182880"/>
                    </a:xfrm>
                    <a:prstGeom prst="rect">
                      <a:avLst/>
                    </a:prstGeom>
                    <a:noFill/>
                    <a:ln w="9525">
                      <a:noFill/>
                      <a:miter lim="800000"/>
                      <a:headEnd/>
                      <a:tailEnd/>
                    </a:ln>
                  </pic:spPr>
                </pic:pic>
              </a:graphicData>
            </a:graphic>
          </wp:inline>
        </w:drawing>
      </w:r>
      <w:r w:rsidRPr="001774FA">
        <w:rPr>
          <w:i/>
          <w:noProof/>
        </w:rPr>
        <w:drawing>
          <wp:inline distT="0" distB="0" distL="0" distR="0">
            <wp:extent cx="115570" cy="164465"/>
            <wp:effectExtent l="19050" t="0" r="0" b="0"/>
            <wp:docPr id="39" name="Рисунок 39" descr="H:\statistica\Textbook\graphics\beta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statistica\Textbook\graphics\betablue.gif"/>
                    <pic:cNvPicPr>
                      <a:picLocks noChangeAspect="1" noChangeArrowheads="1"/>
                    </pic:cNvPicPr>
                  </pic:nvPicPr>
                  <pic:blipFill>
                    <a:blip r:embed="rId113" cstate="print"/>
                    <a:srcRect/>
                    <a:stretch>
                      <a:fillRect/>
                    </a:stretch>
                  </pic:blipFill>
                  <pic:spPr bwMode="auto">
                    <a:xfrm>
                      <a:off x="0" y="0"/>
                      <a:ext cx="115570" cy="164465"/>
                    </a:xfrm>
                    <a:prstGeom prst="rect">
                      <a:avLst/>
                    </a:prstGeom>
                    <a:noFill/>
                    <a:ln w="9525">
                      <a:noFill/>
                      <a:miter lim="800000"/>
                      <a:headEnd/>
                      <a:tailEnd/>
                    </a:ln>
                  </pic:spPr>
                </pic:pic>
              </a:graphicData>
            </a:graphic>
          </wp:inline>
        </w:drawing>
      </w:r>
      <w:r w:rsidRPr="001774FA">
        <w:rPr>
          <w:i/>
          <w:vertAlign w:val="subscript"/>
          <w:lang w:val="kk-KZ"/>
        </w:rPr>
        <w:t>i</w:t>
      </w:r>
      <w:r w:rsidRPr="001774FA">
        <w:rPr>
          <w:i/>
          <w:lang w:val="kk-KZ"/>
        </w:rPr>
        <w:t>*x</w:t>
      </w:r>
      <w:r w:rsidRPr="001774FA">
        <w:rPr>
          <w:i/>
          <w:vertAlign w:val="subscript"/>
          <w:lang w:val="kk-KZ"/>
        </w:rPr>
        <w:t xml:space="preserve">t-                                                                           </w:t>
      </w:r>
      <w:r w:rsidRPr="001774FA">
        <w:rPr>
          <w:lang w:val="kk-KZ"/>
        </w:rPr>
        <w:t>(2.</w:t>
      </w:r>
      <w:r w:rsidR="007A687B" w:rsidRPr="001774FA">
        <w:rPr>
          <w:lang w:val="kk-KZ"/>
        </w:rPr>
        <w:t>1</w:t>
      </w:r>
      <w:r w:rsidRPr="001774FA">
        <w:rPr>
          <w:lang w:val="kk-KZ"/>
        </w:rPr>
        <w:t>1)</w:t>
      </w:r>
    </w:p>
    <w:p w:rsidR="00435765" w:rsidRPr="001774FA" w:rsidRDefault="00435765" w:rsidP="00435765">
      <w:pPr>
        <w:ind w:right="-68" w:firstLine="567"/>
        <w:jc w:val="both"/>
        <w:rPr>
          <w:lang w:val="kk-KZ"/>
        </w:rPr>
      </w:pPr>
    </w:p>
    <w:p w:rsidR="00435765" w:rsidRPr="001774FA" w:rsidRDefault="00435765" w:rsidP="00435765">
      <w:pPr>
        <w:ind w:right="-68" w:firstLine="567"/>
        <w:jc w:val="both"/>
        <w:rPr>
          <w:lang w:val="kk-KZ"/>
        </w:rPr>
      </w:pPr>
      <w:r w:rsidRPr="001774FA">
        <w:rPr>
          <w:rFonts w:eastAsiaTheme="minorHAnsi"/>
          <w:lang w:val="kk-KZ" w:eastAsia="en-US"/>
        </w:rPr>
        <w:t>Бұл теңдеуде t уақытында тәуелді айнымалының мәні t, t-1, t-2 және т.б. кезде өлшенген айнымалы x-ның сызықтық функциясы болып табылады.</w:t>
      </w:r>
      <w:r w:rsidRPr="001774FA">
        <w:rPr>
          <w:lang w:val="kk-KZ"/>
        </w:rPr>
        <w:t xml:space="preserve"> </w:t>
      </w:r>
      <w:r w:rsidRPr="001774FA">
        <w:rPr>
          <w:rFonts w:eastAsiaTheme="minorHAnsi"/>
          <w:lang w:val="kk-KZ" w:eastAsia="en-US"/>
        </w:rPr>
        <w:t>Осылайша, тәуелді айнымалы x, 1, 2 және т.б. жылжытылған х мәндерінің сызықтық функциясы. уақыт кезеңдері.</w:t>
      </w:r>
      <w:r w:rsidRPr="001774FA">
        <w:rPr>
          <w:lang w:val="kk-KZ"/>
        </w:rPr>
        <w:t xml:space="preserve"> </w:t>
      </w:r>
      <w:r w:rsidRPr="001774FA">
        <w:rPr>
          <w:noProof/>
        </w:rPr>
        <w:drawing>
          <wp:inline distT="0" distB="0" distL="0" distR="0">
            <wp:extent cx="176530" cy="164465"/>
            <wp:effectExtent l="19050" t="0" r="0" b="0"/>
            <wp:docPr id="40" name="Рисунок 40" descr="H:\statistica\Textbook\graphics\beta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statistica\Textbook\graphics\betablue.gif"/>
                    <pic:cNvPicPr>
                      <a:picLocks noChangeAspect="1" noChangeArrowheads="1"/>
                    </pic:cNvPicPr>
                  </pic:nvPicPr>
                  <pic:blipFill>
                    <a:blip r:embed="rId113" cstate="print"/>
                    <a:srcRect/>
                    <a:stretch>
                      <a:fillRect/>
                    </a:stretch>
                  </pic:blipFill>
                  <pic:spPr bwMode="auto">
                    <a:xfrm>
                      <a:off x="0" y="0"/>
                      <a:ext cx="176530" cy="164465"/>
                    </a:xfrm>
                    <a:prstGeom prst="rect">
                      <a:avLst/>
                    </a:prstGeom>
                    <a:noFill/>
                    <a:ln w="9525">
                      <a:noFill/>
                      <a:miter lim="800000"/>
                      <a:headEnd/>
                      <a:tailEnd/>
                    </a:ln>
                  </pic:spPr>
                </pic:pic>
              </a:graphicData>
            </a:graphic>
          </wp:inline>
        </w:drawing>
      </w:r>
      <w:r w:rsidRPr="001774FA">
        <w:rPr>
          <w:vertAlign w:val="subscript"/>
          <w:lang w:val="en-US"/>
        </w:rPr>
        <w:t>i</w:t>
      </w:r>
      <w:r w:rsidRPr="001774FA">
        <w:rPr>
          <w:rFonts w:eastAsiaTheme="minorHAnsi"/>
          <w:lang w:val="kk-KZ" w:eastAsia="en-US"/>
        </w:rPr>
        <w:t xml:space="preserve"> коэффициенттерді осы теңдеудегі көлбеу параметр ретінде қарастыруға болады. Бұл теңдеуді сызықтық регрессиялық теңдеудің ерекше жағдайы ретінде қарастырамыз (Көп өлшемді регрессияны қараңыз).</w:t>
      </w:r>
      <w:r w:rsidRPr="001774FA">
        <w:rPr>
          <w:lang w:val="kk-KZ"/>
        </w:rPr>
        <w:t xml:space="preserve"> </w:t>
      </w:r>
      <w:r w:rsidRPr="001774FA">
        <w:rPr>
          <w:rFonts w:eastAsiaTheme="minorHAnsi"/>
          <w:lang w:val="kk-KZ" w:eastAsia="en-US"/>
        </w:rPr>
        <w:t>Егер белгілі бір лагпен айнымалы коэффициенті маңызды болса, онда y айнымалысы кешігумен болжанған (немесе түсіндірілген) деп қорытынды жасауға болады.</w:t>
      </w:r>
    </w:p>
    <w:p w:rsidR="00435765" w:rsidRPr="001774FA" w:rsidRDefault="00435765" w:rsidP="00435765">
      <w:pPr>
        <w:ind w:right="-68" w:firstLine="567"/>
        <w:jc w:val="both"/>
        <w:rPr>
          <w:lang w:val="kk-KZ"/>
        </w:rPr>
      </w:pPr>
      <w:r w:rsidRPr="001774FA">
        <w:rPr>
          <w:lang w:val="kk-KZ"/>
        </w:rPr>
        <w:t> </w:t>
      </w:r>
      <w:bookmarkStart w:id="14" w:name="almon"/>
      <w:bookmarkEnd w:id="14"/>
      <w:r w:rsidRPr="001774FA">
        <w:rPr>
          <w:b/>
          <w:lang w:val="kk-KZ"/>
        </w:rPr>
        <w:t xml:space="preserve">Алмон бойынша лагтың бөлінуі. </w:t>
      </w:r>
      <w:r w:rsidRPr="001774FA">
        <w:rPr>
          <w:rFonts w:eastAsiaTheme="minorHAnsi"/>
          <w:lang w:val="kk-KZ" w:eastAsia="en-US"/>
        </w:rPr>
        <w:t>Көптеген регрессиядағы жалпы проблема мынада, бұл көршілес маңызы x коррелируются.</w:t>
      </w:r>
      <w:r w:rsidRPr="001774FA">
        <w:rPr>
          <w:lang w:val="kk-KZ"/>
        </w:rPr>
        <w:t xml:space="preserve"> </w:t>
      </w:r>
      <w:r w:rsidRPr="001774FA">
        <w:rPr>
          <w:rFonts w:eastAsiaTheme="minorHAnsi"/>
          <w:lang w:val="kk-KZ" w:eastAsia="en-US"/>
        </w:rPr>
        <w:t xml:space="preserve">Бұл корреляциялық матрицаның қайтарылмайтынына және </w:t>
      </w:r>
      <w:r w:rsidRPr="001774FA">
        <w:rPr>
          <w:noProof/>
        </w:rPr>
        <w:drawing>
          <wp:inline distT="0" distB="0" distL="0" distR="0">
            <wp:extent cx="176530" cy="164465"/>
            <wp:effectExtent l="19050" t="0" r="0" b="0"/>
            <wp:docPr id="43" name="Рисунок 43" descr="H:\statistica\Textbook\graphics\beta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statistica\Textbook\graphics\betablue.gif"/>
                    <pic:cNvPicPr>
                      <a:picLocks noChangeAspect="1" noChangeArrowheads="1"/>
                    </pic:cNvPicPr>
                  </pic:nvPicPr>
                  <pic:blipFill>
                    <a:blip r:embed="rId113" cstate="print"/>
                    <a:srcRect/>
                    <a:stretch>
                      <a:fillRect/>
                    </a:stretch>
                  </pic:blipFill>
                  <pic:spPr bwMode="auto">
                    <a:xfrm>
                      <a:off x="0" y="0"/>
                      <a:ext cx="176530" cy="164465"/>
                    </a:xfrm>
                    <a:prstGeom prst="rect">
                      <a:avLst/>
                    </a:prstGeom>
                    <a:noFill/>
                    <a:ln w="9525">
                      <a:noFill/>
                      <a:miter lim="800000"/>
                      <a:headEnd/>
                      <a:tailEnd/>
                    </a:ln>
                  </pic:spPr>
                </pic:pic>
              </a:graphicData>
            </a:graphic>
          </wp:inline>
        </w:drawing>
      </w:r>
      <w:r w:rsidRPr="001774FA">
        <w:rPr>
          <w:rFonts w:eastAsiaTheme="minorHAnsi"/>
          <w:vertAlign w:val="subscript"/>
          <w:lang w:val="kk-KZ" w:eastAsia="en-US"/>
        </w:rPr>
        <w:t xml:space="preserve">I </w:t>
      </w:r>
      <w:r w:rsidRPr="001774FA">
        <w:rPr>
          <w:rFonts w:eastAsiaTheme="minorHAnsi"/>
          <w:lang w:val="kk-KZ" w:eastAsia="en-US"/>
        </w:rPr>
        <w:t>коэффициенттерді есептеу мүмкін болмайтындығына әкелуі мүмкін.</w:t>
      </w:r>
      <w:r w:rsidRPr="001774FA">
        <w:rPr>
          <w:lang w:val="kk-KZ"/>
        </w:rPr>
        <w:t xml:space="preserve"> </w:t>
      </w:r>
      <w:r w:rsidRPr="001774FA">
        <w:rPr>
          <w:rFonts w:eastAsiaTheme="minorHAnsi"/>
          <w:lang w:val="kk-KZ" w:eastAsia="en-US"/>
        </w:rPr>
        <w:t>Астам төтенше жағдайларда, осы коэффициенттерді есептеу және олардың стандартты қателері есептік қателерге (дөңгелектеу қателіктеріне) байланысты сенімді болмайды. Көптеген регрессия жағдайында бұл мәселе мультиколинарлық проблема ретінде белгілі.</w:t>
      </w:r>
    </w:p>
    <w:p w:rsidR="00435765" w:rsidRPr="001774FA" w:rsidRDefault="00435765" w:rsidP="00435765">
      <w:pPr>
        <w:ind w:right="-68" w:firstLine="567"/>
        <w:jc w:val="both"/>
        <w:rPr>
          <w:lang w:val="kk-KZ"/>
        </w:rPr>
      </w:pPr>
      <w:r w:rsidRPr="001774FA">
        <w:rPr>
          <w:rFonts w:eastAsiaTheme="minorHAnsi"/>
          <w:lang w:val="kk-KZ" w:eastAsia="en-US"/>
        </w:rPr>
        <w:t>Алмон мультиколинарлықты азайтатын арнайы процедураны ұсынды.</w:t>
      </w:r>
    </w:p>
    <w:p w:rsidR="00435765" w:rsidRPr="001774FA" w:rsidRDefault="00435765" w:rsidP="00435765">
      <w:pPr>
        <w:ind w:right="-68" w:firstLine="567"/>
        <w:jc w:val="both"/>
        <w:rPr>
          <w:lang w:val="kk-KZ"/>
        </w:rPr>
      </w:pPr>
      <w:r w:rsidRPr="001774FA">
        <w:rPr>
          <w:rFonts w:eastAsiaTheme="minorHAnsi"/>
          <w:lang w:val="kk-KZ" w:eastAsia="en-US"/>
        </w:rPr>
        <w:t>Әр белгісіз коэффициент келесі түрде жазылсын:</w:t>
      </w:r>
    </w:p>
    <w:p w:rsidR="00435765" w:rsidRPr="001774FA" w:rsidRDefault="00435765" w:rsidP="00435765">
      <w:pPr>
        <w:ind w:right="-68" w:firstLine="567"/>
        <w:jc w:val="both"/>
        <w:rPr>
          <w:lang w:val="kk-KZ"/>
        </w:rPr>
      </w:pPr>
    </w:p>
    <w:p w:rsidR="00435765" w:rsidRPr="001774FA" w:rsidRDefault="00435765" w:rsidP="00435765">
      <w:pPr>
        <w:ind w:right="-68" w:firstLine="567"/>
        <w:jc w:val="center"/>
        <w:rPr>
          <w:lang w:val="kk-KZ"/>
        </w:rPr>
      </w:pPr>
      <w:r w:rsidRPr="001774FA">
        <w:rPr>
          <w:noProof/>
        </w:rPr>
        <w:drawing>
          <wp:inline distT="0" distB="0" distL="0" distR="0">
            <wp:extent cx="115570" cy="164465"/>
            <wp:effectExtent l="19050" t="0" r="0" b="0"/>
            <wp:docPr id="44" name="Рисунок 44" descr="H:\statistica\Textbook\graphics\beta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statistica\Textbook\graphics\betablue.gif"/>
                    <pic:cNvPicPr>
                      <a:picLocks noChangeAspect="1" noChangeArrowheads="1"/>
                    </pic:cNvPicPr>
                  </pic:nvPicPr>
                  <pic:blipFill>
                    <a:blip r:embed="rId113" cstate="print"/>
                    <a:srcRect/>
                    <a:stretch>
                      <a:fillRect/>
                    </a:stretch>
                  </pic:blipFill>
                  <pic:spPr bwMode="auto">
                    <a:xfrm>
                      <a:off x="0" y="0"/>
                      <a:ext cx="115570" cy="164465"/>
                    </a:xfrm>
                    <a:prstGeom prst="rect">
                      <a:avLst/>
                    </a:prstGeom>
                    <a:noFill/>
                    <a:ln w="9525">
                      <a:noFill/>
                      <a:miter lim="800000"/>
                      <a:headEnd/>
                      <a:tailEnd/>
                    </a:ln>
                  </pic:spPr>
                </pic:pic>
              </a:graphicData>
            </a:graphic>
          </wp:inline>
        </w:drawing>
      </w:r>
      <w:r w:rsidRPr="001774FA">
        <w:rPr>
          <w:vertAlign w:val="subscript"/>
          <w:lang w:val="kk-KZ"/>
        </w:rPr>
        <w:t>i</w:t>
      </w:r>
      <w:r w:rsidRPr="001774FA">
        <w:rPr>
          <w:lang w:val="kk-KZ"/>
        </w:rPr>
        <w:t xml:space="preserve"> = </w:t>
      </w:r>
      <w:r w:rsidRPr="001774FA">
        <w:rPr>
          <w:noProof/>
        </w:rPr>
        <w:drawing>
          <wp:inline distT="0" distB="0" distL="0" distR="0">
            <wp:extent cx="152400" cy="85090"/>
            <wp:effectExtent l="19050" t="0" r="0" b="0"/>
            <wp:docPr id="49" name="Рисунок 49" descr="H:\statistica\Textbook\graphics\alph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statistica\Textbook\graphics\alphablu.gif"/>
                    <pic:cNvPicPr>
                      <a:picLocks noChangeAspect="1" noChangeArrowheads="1"/>
                    </pic:cNvPicPr>
                  </pic:nvPicPr>
                  <pic:blipFill>
                    <a:blip r:embed="rId109" cstate="print"/>
                    <a:srcRect/>
                    <a:stretch>
                      <a:fillRect/>
                    </a:stretch>
                  </pic:blipFill>
                  <pic:spPr bwMode="auto">
                    <a:xfrm>
                      <a:off x="0" y="0"/>
                      <a:ext cx="152400" cy="85090"/>
                    </a:xfrm>
                    <a:prstGeom prst="rect">
                      <a:avLst/>
                    </a:prstGeom>
                    <a:noFill/>
                    <a:ln w="9525">
                      <a:noFill/>
                      <a:miter lim="800000"/>
                      <a:headEnd/>
                      <a:tailEnd/>
                    </a:ln>
                  </pic:spPr>
                </pic:pic>
              </a:graphicData>
            </a:graphic>
          </wp:inline>
        </w:drawing>
      </w:r>
      <w:r w:rsidRPr="001774FA">
        <w:rPr>
          <w:vertAlign w:val="subscript"/>
          <w:lang w:val="kk-KZ"/>
        </w:rPr>
        <w:t>0</w:t>
      </w:r>
      <w:r w:rsidRPr="001774FA">
        <w:rPr>
          <w:lang w:val="kk-KZ"/>
        </w:rPr>
        <w:t xml:space="preserve"> + </w:t>
      </w:r>
      <w:r w:rsidRPr="001774FA">
        <w:rPr>
          <w:noProof/>
        </w:rPr>
        <w:drawing>
          <wp:inline distT="0" distB="0" distL="0" distR="0">
            <wp:extent cx="152400" cy="85090"/>
            <wp:effectExtent l="19050" t="0" r="0" b="0"/>
            <wp:docPr id="50" name="Рисунок 50" descr="H:\statistica\Textbook\graphics\alph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statistica\Textbook\graphics\alphablu.gif"/>
                    <pic:cNvPicPr>
                      <a:picLocks noChangeAspect="1" noChangeArrowheads="1"/>
                    </pic:cNvPicPr>
                  </pic:nvPicPr>
                  <pic:blipFill>
                    <a:blip r:embed="rId109" cstate="print"/>
                    <a:srcRect/>
                    <a:stretch>
                      <a:fillRect/>
                    </a:stretch>
                  </pic:blipFill>
                  <pic:spPr bwMode="auto">
                    <a:xfrm>
                      <a:off x="0" y="0"/>
                      <a:ext cx="152400" cy="85090"/>
                    </a:xfrm>
                    <a:prstGeom prst="rect">
                      <a:avLst/>
                    </a:prstGeom>
                    <a:noFill/>
                    <a:ln w="9525">
                      <a:noFill/>
                      <a:miter lim="800000"/>
                      <a:headEnd/>
                      <a:tailEnd/>
                    </a:ln>
                  </pic:spPr>
                </pic:pic>
              </a:graphicData>
            </a:graphic>
          </wp:inline>
        </w:drawing>
      </w:r>
      <w:r w:rsidRPr="001774FA">
        <w:rPr>
          <w:vertAlign w:val="subscript"/>
          <w:lang w:val="kk-KZ"/>
        </w:rPr>
        <w:t>1</w:t>
      </w:r>
      <w:r w:rsidRPr="001774FA">
        <w:rPr>
          <w:lang w:val="kk-KZ"/>
        </w:rPr>
        <w:t xml:space="preserve">*i + ... + </w:t>
      </w:r>
      <w:r w:rsidRPr="001774FA">
        <w:rPr>
          <w:noProof/>
        </w:rPr>
        <w:drawing>
          <wp:inline distT="0" distB="0" distL="0" distR="0">
            <wp:extent cx="152400" cy="85090"/>
            <wp:effectExtent l="19050" t="0" r="0" b="0"/>
            <wp:docPr id="51" name="Рисунок 51" descr="H:\statistica\Textbook\graphics\alph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statistica\Textbook\graphics\alphablu.gif"/>
                    <pic:cNvPicPr>
                      <a:picLocks noChangeAspect="1" noChangeArrowheads="1"/>
                    </pic:cNvPicPr>
                  </pic:nvPicPr>
                  <pic:blipFill>
                    <a:blip r:embed="rId109" cstate="print"/>
                    <a:srcRect/>
                    <a:stretch>
                      <a:fillRect/>
                    </a:stretch>
                  </pic:blipFill>
                  <pic:spPr bwMode="auto">
                    <a:xfrm>
                      <a:off x="0" y="0"/>
                      <a:ext cx="152400" cy="85090"/>
                    </a:xfrm>
                    <a:prstGeom prst="rect">
                      <a:avLst/>
                    </a:prstGeom>
                    <a:noFill/>
                    <a:ln w="9525">
                      <a:noFill/>
                      <a:miter lim="800000"/>
                      <a:headEnd/>
                      <a:tailEnd/>
                    </a:ln>
                  </pic:spPr>
                </pic:pic>
              </a:graphicData>
            </a:graphic>
          </wp:inline>
        </w:drawing>
      </w:r>
      <w:r w:rsidRPr="001774FA">
        <w:rPr>
          <w:vertAlign w:val="subscript"/>
          <w:lang w:val="kk-KZ"/>
        </w:rPr>
        <w:t>q</w:t>
      </w:r>
      <w:r w:rsidRPr="001774FA">
        <w:rPr>
          <w:lang w:val="kk-KZ"/>
        </w:rPr>
        <w:t>*i</w:t>
      </w:r>
      <w:r w:rsidRPr="001774FA">
        <w:rPr>
          <w:vertAlign w:val="superscript"/>
          <w:lang w:val="kk-KZ"/>
        </w:rPr>
        <w:t xml:space="preserve">q                                             </w:t>
      </w:r>
      <w:r w:rsidRPr="001774FA">
        <w:rPr>
          <w:lang w:val="kk-KZ"/>
        </w:rPr>
        <w:t>(2.</w:t>
      </w:r>
      <w:r w:rsidR="007A687B" w:rsidRPr="001774FA">
        <w:rPr>
          <w:lang w:val="kk-KZ"/>
        </w:rPr>
        <w:t>1</w:t>
      </w:r>
      <w:r w:rsidRPr="001774FA">
        <w:rPr>
          <w:lang w:val="kk-KZ"/>
        </w:rPr>
        <w:t>2)</w:t>
      </w:r>
    </w:p>
    <w:p w:rsidR="00435765" w:rsidRPr="001774FA" w:rsidRDefault="00435765" w:rsidP="00435765">
      <w:pPr>
        <w:ind w:right="-68" w:firstLine="567"/>
        <w:jc w:val="both"/>
        <w:rPr>
          <w:lang w:val="kk-KZ"/>
        </w:rPr>
      </w:pPr>
    </w:p>
    <w:p w:rsidR="00435765" w:rsidRPr="001774FA" w:rsidRDefault="00435765" w:rsidP="00435765">
      <w:pPr>
        <w:ind w:right="-68" w:firstLine="567"/>
        <w:jc w:val="both"/>
        <w:rPr>
          <w:lang w:val="kk-KZ"/>
        </w:rPr>
      </w:pPr>
      <w:r w:rsidRPr="001774FA">
        <w:rPr>
          <w:rFonts w:eastAsiaTheme="minorHAnsi"/>
          <w:lang w:val="kk-KZ" w:eastAsia="en-US"/>
        </w:rPr>
        <w:t xml:space="preserve">Альмон көптеген жағдайларда </w:t>
      </w:r>
      <w:r w:rsidRPr="001774FA">
        <w:rPr>
          <w:noProof/>
        </w:rPr>
        <w:drawing>
          <wp:inline distT="0" distB="0" distL="0" distR="0">
            <wp:extent cx="115570" cy="164465"/>
            <wp:effectExtent l="19050" t="0" r="0" b="0"/>
            <wp:docPr id="52" name="Рисунок 52" descr="H:\statistica\Textbook\graphics\beta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statistica\Textbook\graphics\betablue.gif"/>
                    <pic:cNvPicPr>
                      <a:picLocks noChangeAspect="1" noChangeArrowheads="1"/>
                    </pic:cNvPicPr>
                  </pic:nvPicPr>
                  <pic:blipFill>
                    <a:blip r:embed="rId113" cstate="print"/>
                    <a:srcRect/>
                    <a:stretch>
                      <a:fillRect/>
                    </a:stretch>
                  </pic:blipFill>
                  <pic:spPr bwMode="auto">
                    <a:xfrm>
                      <a:off x="0" y="0"/>
                      <a:ext cx="115570" cy="164465"/>
                    </a:xfrm>
                    <a:prstGeom prst="rect">
                      <a:avLst/>
                    </a:prstGeom>
                    <a:noFill/>
                    <a:ln w="9525">
                      <a:noFill/>
                      <a:miter lim="800000"/>
                      <a:headEnd/>
                      <a:tailEnd/>
                    </a:ln>
                  </pic:spPr>
                </pic:pic>
              </a:graphicData>
            </a:graphic>
          </wp:inline>
        </w:drawing>
      </w:r>
      <w:r w:rsidRPr="001774FA">
        <w:rPr>
          <w:rFonts w:eastAsiaTheme="minorHAnsi"/>
          <w:vertAlign w:val="subscript"/>
          <w:lang w:val="kk-KZ" w:eastAsia="en-US"/>
        </w:rPr>
        <w:t xml:space="preserve">I </w:t>
      </w:r>
      <w:r w:rsidRPr="001774FA">
        <w:rPr>
          <w:rFonts w:eastAsiaTheme="minorHAnsi"/>
          <w:lang w:val="kk-KZ" w:eastAsia="en-US"/>
        </w:rPr>
        <w:t xml:space="preserve">коэффициенттерін αi-ны бағалауға оңай екенін көрсетті. </w:t>
      </w:r>
      <w:r w:rsidRPr="001774FA">
        <w:rPr>
          <w:noProof/>
        </w:rPr>
        <w:drawing>
          <wp:inline distT="0" distB="0" distL="0" distR="0">
            <wp:extent cx="115570" cy="164465"/>
            <wp:effectExtent l="19050" t="0" r="0" b="0"/>
            <wp:docPr id="57" name="Рисунок 57" descr="H:\statistica\Textbook\graphics\beta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statistica\Textbook\graphics\betablue.gif"/>
                    <pic:cNvPicPr>
                      <a:picLocks noChangeAspect="1" noChangeArrowheads="1"/>
                    </pic:cNvPicPr>
                  </pic:nvPicPr>
                  <pic:blipFill>
                    <a:blip r:embed="rId113" cstate="print"/>
                    <a:srcRect/>
                    <a:stretch>
                      <a:fillRect/>
                    </a:stretch>
                  </pic:blipFill>
                  <pic:spPr bwMode="auto">
                    <a:xfrm>
                      <a:off x="0" y="0"/>
                      <a:ext cx="115570" cy="164465"/>
                    </a:xfrm>
                    <a:prstGeom prst="rect">
                      <a:avLst/>
                    </a:prstGeom>
                    <a:noFill/>
                    <a:ln w="9525">
                      <a:noFill/>
                      <a:miter lim="800000"/>
                      <a:headEnd/>
                      <a:tailEnd/>
                    </a:ln>
                  </pic:spPr>
                </pic:pic>
              </a:graphicData>
            </a:graphic>
          </wp:inline>
        </w:drawing>
      </w:r>
      <w:r w:rsidRPr="001774FA">
        <w:rPr>
          <w:rFonts w:eastAsiaTheme="minorHAnsi"/>
          <w:vertAlign w:val="subscript"/>
          <w:lang w:val="en-US" w:eastAsia="en-US"/>
        </w:rPr>
        <w:t>i</w:t>
      </w:r>
      <w:r w:rsidRPr="001774FA">
        <w:rPr>
          <w:rFonts w:eastAsiaTheme="minorHAnsi"/>
          <w:lang w:val="kk-KZ" w:eastAsia="en-US"/>
        </w:rPr>
        <w:t xml:space="preserve"> коэффициенттерін бағалаудың бұл әдісі </w:t>
      </w:r>
      <w:r w:rsidRPr="001774FA">
        <w:rPr>
          <w:rFonts w:eastAsiaTheme="minorHAnsi"/>
          <w:i/>
          <w:lang w:val="kk-KZ" w:eastAsia="en-US"/>
        </w:rPr>
        <w:t>полиномдық жуықтау</w:t>
      </w:r>
      <w:r w:rsidRPr="001774FA">
        <w:rPr>
          <w:rFonts w:eastAsiaTheme="minorHAnsi"/>
          <w:lang w:val="kk-KZ" w:eastAsia="en-US"/>
        </w:rPr>
        <w:t xml:space="preserve"> деп аталады.</w:t>
      </w:r>
    </w:p>
    <w:p w:rsidR="00435765" w:rsidRPr="001774FA" w:rsidRDefault="00435765" w:rsidP="00435765">
      <w:pPr>
        <w:ind w:right="-68" w:firstLine="567"/>
        <w:jc w:val="both"/>
        <w:rPr>
          <w:lang w:val="kk-KZ"/>
        </w:rPr>
      </w:pPr>
      <w:r w:rsidRPr="001774FA">
        <w:rPr>
          <w:rFonts w:eastAsiaTheme="minorHAnsi"/>
          <w:b/>
          <w:lang w:val="kk-KZ" w:eastAsia="en-US"/>
        </w:rPr>
        <w:t>Жарамсыз ерекшелігі.</w:t>
      </w:r>
      <w:r w:rsidRPr="001774FA">
        <w:rPr>
          <w:lang w:val="kk-KZ"/>
        </w:rPr>
        <w:t xml:space="preserve"> </w:t>
      </w:r>
      <w:r w:rsidRPr="001774FA">
        <w:rPr>
          <w:rFonts w:eastAsiaTheme="minorHAnsi"/>
          <w:lang w:val="kk-KZ" w:eastAsia="en-US"/>
        </w:rPr>
        <w:t>Полиномиальді жуықтау жалпы проблема полинома артта қалуы ұзындығы мен дәрежесі алдын ала белгілі емес болып табылады.</w:t>
      </w:r>
      <w:r w:rsidRPr="001774FA">
        <w:rPr>
          <w:lang w:val="kk-KZ"/>
        </w:rPr>
        <w:t xml:space="preserve"> </w:t>
      </w:r>
      <w:r w:rsidRPr="001774FA">
        <w:rPr>
          <w:rFonts w:eastAsiaTheme="minorHAnsi"/>
          <w:lang w:val="kk-KZ" w:eastAsia="en-US"/>
        </w:rPr>
        <w:t>Бұл параметрлердің дұрыс анықталмауының (ерекшеліктерінің) салдары ықтимал елеулі болып табылады (дұрыс емес параметрді орнату кезінде бағалауда туындайтын бұрмаланулардың салдарынан).</w:t>
      </w:r>
    </w:p>
    <w:p w:rsidR="00435765" w:rsidRPr="001774FA" w:rsidRDefault="00435765" w:rsidP="00435765">
      <w:pPr>
        <w:ind w:right="-68" w:firstLine="567"/>
        <w:jc w:val="both"/>
        <w:rPr>
          <w:lang w:val="kk-KZ"/>
        </w:rPr>
      </w:pPr>
      <w:r w:rsidRPr="001774FA">
        <w:rPr>
          <w:rFonts w:eastAsiaTheme="minorHAnsi"/>
          <w:b/>
          <w:lang w:val="kk-KZ" w:eastAsia="en-US"/>
        </w:rPr>
        <w:t>Бір өлшемді Фурье талдауы.</w:t>
      </w:r>
      <w:r w:rsidRPr="001774FA">
        <w:rPr>
          <w:lang w:val="kk-KZ"/>
        </w:rPr>
        <w:t xml:space="preserve"> </w:t>
      </w:r>
      <w:r w:rsidRPr="001774FA">
        <w:rPr>
          <w:rFonts w:eastAsiaTheme="minorHAnsi"/>
          <w:lang w:val="kk-KZ" w:eastAsia="en-US"/>
        </w:rPr>
        <w:t>Мерзімді модельдер спектралдық талдау әдістерімен зерттеледі. Бұл талдаудың мақсаты циклдік компоненттермен күрделі уақыттық серияларды белгілі бір кезеңділікпен бірнеше негізгі синусоидальды функцияларға ажырату болып табылады.</w:t>
      </w:r>
    </w:p>
    <w:p w:rsidR="007A687B" w:rsidRPr="001774FA" w:rsidRDefault="00435765" w:rsidP="00435765">
      <w:pPr>
        <w:ind w:right="-68" w:firstLine="567"/>
        <w:jc w:val="both"/>
        <w:rPr>
          <w:b/>
          <w:sz w:val="28"/>
          <w:szCs w:val="28"/>
          <w:lang w:val="kk-KZ"/>
        </w:rPr>
      </w:pPr>
      <w:r w:rsidRPr="001774FA">
        <w:rPr>
          <w:lang w:val="kk-KZ"/>
        </w:rPr>
        <w:t xml:space="preserve"> </w:t>
      </w:r>
      <w:r w:rsidRPr="001774FA">
        <w:rPr>
          <w:rFonts w:eastAsiaTheme="minorHAnsi"/>
          <w:lang w:val="kk-KZ" w:eastAsia="en-US"/>
        </w:rPr>
        <w:t>«Спектраль» термині бұл талдаудың табиғатын сипаттайтын метафораның бір түрі.</w:t>
      </w:r>
      <w:r w:rsidRPr="001774FA">
        <w:rPr>
          <w:lang w:val="kk-KZ"/>
        </w:rPr>
        <w:t xml:space="preserve"> </w:t>
      </w:r>
      <w:r w:rsidRPr="001774FA">
        <w:rPr>
          <w:rFonts w:eastAsiaTheme="minorHAnsi"/>
          <w:lang w:val="kk-KZ" w:eastAsia="en-US"/>
        </w:rPr>
        <w:t>Мысалы, сіз күн сәулесінен жарық сәулесін оқып жатырсыз, ол бірінші көзқараста әртүрлі толқын ұзындығы бар жарықтан тұрады.</w:t>
      </w:r>
      <w:r w:rsidRPr="001774FA">
        <w:rPr>
          <w:lang w:val="kk-KZ"/>
        </w:rPr>
        <w:t xml:space="preserve"> </w:t>
      </w:r>
      <w:r w:rsidRPr="001774FA">
        <w:rPr>
          <w:rFonts w:eastAsiaTheme="minorHAnsi"/>
          <w:lang w:val="kk-KZ" w:eastAsia="en-US"/>
        </w:rPr>
        <w:t xml:space="preserve">Дегенмен, оны призмадан өту арқылы ақ түске </w:t>
      </w:r>
      <w:r w:rsidRPr="001774FA">
        <w:rPr>
          <w:rFonts w:eastAsiaTheme="minorHAnsi"/>
          <w:lang w:val="kk-KZ" w:eastAsia="en-US"/>
        </w:rPr>
        <w:lastRenderedPageBreak/>
        <w:t>айналатын түрлі ұзындықтар мен кезеңдердің толқындарын бөлуге болады. Шындығында, осы әдісті қолданып, әр түрлі жарық көздерін тануға және айыруға болады.</w:t>
      </w:r>
      <w:r w:rsidRPr="001774FA">
        <w:rPr>
          <w:lang w:val="kk-KZ"/>
        </w:rPr>
        <w:t xml:space="preserve"> </w:t>
      </w:r>
      <w:r w:rsidRPr="001774FA">
        <w:rPr>
          <w:rFonts w:eastAsiaTheme="minorHAnsi"/>
          <w:lang w:val="kk-KZ" w:eastAsia="en-US"/>
        </w:rPr>
        <w:t>Осылайша, маңызды негізгі мерзімді компоненттерді тани отырып, сізге қызықты құбылыс туралы бір нәрсе білдіңіз.</w:t>
      </w:r>
      <w:r w:rsidRPr="001774FA">
        <w:rPr>
          <w:lang w:val="kk-KZ"/>
        </w:rPr>
        <w:t xml:space="preserve"> </w:t>
      </w:r>
      <w:r w:rsidRPr="001774FA">
        <w:rPr>
          <w:rFonts w:eastAsiaTheme="minorHAnsi"/>
          <w:lang w:val="kk-KZ" w:eastAsia="en-US"/>
        </w:rPr>
        <w:t>Шын мәнінде, уақыттық серияларға спектральды талдауды қолдану призманың көмегімен жарықтың берілуіне ұқсас.</w:t>
      </w:r>
      <w:r w:rsidRPr="001774FA">
        <w:rPr>
          <w:lang w:val="kk-KZ"/>
        </w:rPr>
        <w:t xml:space="preserve"> </w:t>
      </w:r>
      <w:r w:rsidRPr="001774FA">
        <w:rPr>
          <w:rFonts w:eastAsiaTheme="minorHAnsi"/>
          <w:lang w:val="kk-KZ" w:eastAsia="en-US"/>
        </w:rPr>
        <w:t>Табысты талдаулардың нәтижесі ретінде Сіз мүдделі уақыттық сериядағы әр түрлі ұзындықтардың бірнеше қайталанатын циклдарын таба аласыз, олар бір қарағанда, кездейсоқ шу сияқты көрінеді.</w:t>
      </w:r>
      <w:r w:rsidRPr="001774FA">
        <w:rPr>
          <w:b/>
          <w:sz w:val="28"/>
          <w:szCs w:val="28"/>
          <w:lang w:val="kk-KZ"/>
        </w:rPr>
        <w:t xml:space="preserve"> </w:t>
      </w:r>
    </w:p>
    <w:p w:rsidR="00435765" w:rsidRPr="001774FA" w:rsidRDefault="00435765" w:rsidP="00435765">
      <w:pPr>
        <w:ind w:right="-68" w:firstLine="567"/>
        <w:jc w:val="both"/>
        <w:rPr>
          <w:lang w:val="kk-KZ"/>
        </w:rPr>
      </w:pPr>
      <w:r w:rsidRPr="001774FA">
        <w:rPr>
          <w:rFonts w:eastAsiaTheme="minorHAnsi"/>
          <w:b/>
          <w:lang w:val="kk-KZ" w:eastAsia="en-US"/>
        </w:rPr>
        <w:t xml:space="preserve">Спектральды талдаудың негізгі </w:t>
      </w:r>
      <w:r w:rsidR="007A687B" w:rsidRPr="001774FA">
        <w:rPr>
          <w:rFonts w:eastAsiaTheme="minorHAnsi"/>
          <w:b/>
          <w:lang w:val="kk-KZ" w:eastAsia="en-US"/>
        </w:rPr>
        <w:t>ережелері</w:t>
      </w:r>
      <w:r w:rsidRPr="001774FA">
        <w:rPr>
          <w:rFonts w:eastAsiaTheme="minorHAnsi"/>
          <w:b/>
          <w:lang w:val="kk-KZ" w:eastAsia="en-US"/>
        </w:rPr>
        <w:t xml:space="preserve"> мен принциптері. </w:t>
      </w:r>
      <w:r w:rsidRPr="001774FA">
        <w:rPr>
          <w:rFonts w:eastAsiaTheme="minorHAnsi"/>
          <w:lang w:val="kk-KZ" w:eastAsia="en-US"/>
        </w:rPr>
        <w:t>Синус немесе косинус гармоникалық функцияларының толқын ұзындығы, әдетте, уақыт бірлігіне (кезеңдер) санымен (Frequency v) көрсетілген. Мысалы, пошта арқылы өңделген әріптер санынан тұратын уақыт сериясы жылына 12 цикл болуы мүмкін. Әр айдың бірінші күні көптеген хат-хабарлар жіберіледі (көптеген шоттар әр айдың бірінші күнінде келеді).</w:t>
      </w:r>
      <w:r w:rsidRPr="001774FA">
        <w:rPr>
          <w:lang w:val="kk-KZ"/>
        </w:rPr>
        <w:t xml:space="preserve"> </w:t>
      </w:r>
      <w:r w:rsidRPr="001774FA">
        <w:rPr>
          <w:rFonts w:eastAsiaTheme="minorHAnsi"/>
          <w:lang w:val="kk-KZ" w:eastAsia="en-US"/>
        </w:rPr>
        <w:t>Айдың ортасында хат-хабарлардың саны азаяды. Содан кейін айдың соңына қарай ол қайтадан артады.</w:t>
      </w:r>
      <w:r w:rsidRPr="001774FA">
        <w:rPr>
          <w:lang w:val="kk-KZ"/>
        </w:rPr>
        <w:t xml:space="preserve"> </w:t>
      </w:r>
      <w:r w:rsidRPr="001774FA">
        <w:rPr>
          <w:rFonts w:eastAsiaTheme="minorHAnsi"/>
          <w:lang w:val="kk-KZ" w:eastAsia="en-US"/>
        </w:rPr>
        <w:t>Сондықтан ай сайын почта бөлімшесі өңдеген хат алмасудың ауытқуы толық цикл арқылы өтеді.</w:t>
      </w:r>
      <w:r w:rsidRPr="001774FA">
        <w:rPr>
          <w:lang w:val="kk-KZ"/>
        </w:rPr>
        <w:t xml:space="preserve"> </w:t>
      </w:r>
      <w:r w:rsidRPr="001774FA">
        <w:rPr>
          <w:rFonts w:eastAsiaTheme="minorHAnsi"/>
          <w:lang w:val="kk-KZ" w:eastAsia="en-US"/>
        </w:rPr>
        <w:t>Осылайша, талдау бірлігі бір жыл болса, онда v 12 болады (жылына 12 цикл болғандықтан). Әрине, әр түрлі жиіліктегі басқа циклдар болуы мүмкін. Мысалы, жылдық циклдар (= 1) және, мүмкін, апталық циклдар (жылына 52 апта).</w:t>
      </w:r>
    </w:p>
    <w:p w:rsidR="00435765" w:rsidRPr="001774FA" w:rsidRDefault="00435765" w:rsidP="00435765">
      <w:pPr>
        <w:ind w:right="-68" w:firstLine="567"/>
        <w:jc w:val="both"/>
        <w:rPr>
          <w:lang w:val="kk-KZ"/>
        </w:rPr>
      </w:pPr>
      <w:r w:rsidRPr="001774FA">
        <w:rPr>
          <w:rFonts w:eastAsiaTheme="minorHAnsi"/>
          <w:lang w:val="kk-KZ" w:eastAsia="en-US"/>
        </w:rPr>
        <w:t>Синус немесе косинус функцияларының T кезеңі толық циклдің ұзақтығы ретінде анықталады. Осылайша, бұл жиіліктің өзара қатынасы: T = 1 /. Поштадағы мысалда айлық циклдің мәні 1/12 = 0.0833 болады. Басқаша айтқанда, бұл кезең - 0,0833 жыл.</w:t>
      </w:r>
    </w:p>
    <w:p w:rsidR="00435765" w:rsidRPr="001774FA" w:rsidRDefault="00435765" w:rsidP="00435765">
      <w:pPr>
        <w:ind w:right="-68" w:firstLine="567"/>
        <w:jc w:val="both"/>
        <w:rPr>
          <w:lang w:val="kk-KZ"/>
        </w:rPr>
      </w:pPr>
      <w:r w:rsidRPr="001774FA">
        <w:rPr>
          <w:rFonts w:eastAsiaTheme="minorHAnsi"/>
          <w:lang w:val="kk-KZ" w:eastAsia="en-US"/>
        </w:rPr>
        <w:t>Спектральды талдаудың мақсаты серияларды синусын және әртүрлі жиіліктер косиналарының функцияларына айналдыру, оның әсері айтарлықтай және елеулі болатын жиіліктерді анықтау болып табылады.</w:t>
      </w:r>
      <w:r w:rsidRPr="001774FA">
        <w:rPr>
          <w:lang w:val="kk-KZ"/>
        </w:rPr>
        <w:t xml:space="preserve"> </w:t>
      </w:r>
      <w:r w:rsidRPr="001774FA">
        <w:rPr>
          <w:rFonts w:eastAsiaTheme="minorHAnsi"/>
          <w:lang w:val="kk-KZ" w:eastAsia="en-US"/>
        </w:rPr>
        <w:t>Осындай ыдыраудың ықтимал тәсілі - байқалатын уақыттық сериялар тәуелді айнымалы ретінде қарастырылатын сызықтық көп регрессияның мәселесін шешу және тәуелсіз айнымалылар немесе регрессорлар барлық ықтимал (дискретті) жиіліктердің синусикалық функциялары болып табылады.</w:t>
      </w:r>
      <w:r w:rsidRPr="001774FA">
        <w:rPr>
          <w:lang w:val="kk-KZ"/>
        </w:rPr>
        <w:t xml:space="preserve"> </w:t>
      </w:r>
      <w:r w:rsidRPr="001774FA">
        <w:rPr>
          <w:rFonts w:eastAsiaTheme="minorHAnsi"/>
          <w:lang w:val="kk-KZ" w:eastAsia="en-US"/>
        </w:rPr>
        <w:t>Мұндай сызықтық көп регрессиялық үлгі ретінде ұсынылуы мүмкін:</w:t>
      </w:r>
    </w:p>
    <w:p w:rsidR="00435765" w:rsidRPr="001774FA" w:rsidRDefault="00435765" w:rsidP="00435765">
      <w:pPr>
        <w:ind w:right="-68" w:firstLine="567"/>
        <w:jc w:val="both"/>
        <w:rPr>
          <w:lang w:val="kk-KZ"/>
        </w:rPr>
      </w:pPr>
    </w:p>
    <w:p w:rsidR="00435765" w:rsidRPr="001774FA" w:rsidRDefault="00435765" w:rsidP="00435765">
      <w:pPr>
        <w:ind w:right="-68" w:firstLine="567"/>
        <w:jc w:val="center"/>
        <w:rPr>
          <w:i/>
          <w:lang w:val="kk-KZ"/>
        </w:rPr>
      </w:pPr>
      <w:r w:rsidRPr="001774FA">
        <w:rPr>
          <w:i/>
          <w:lang w:val="kk-KZ"/>
        </w:rPr>
        <w:t>x</w:t>
      </w:r>
      <w:r w:rsidRPr="001774FA">
        <w:rPr>
          <w:i/>
          <w:vertAlign w:val="subscript"/>
          <w:lang w:val="kk-KZ"/>
        </w:rPr>
        <w:t>t</w:t>
      </w:r>
      <w:r w:rsidRPr="001774FA">
        <w:rPr>
          <w:i/>
          <w:lang w:val="kk-KZ"/>
        </w:rPr>
        <w:t xml:space="preserve"> = a</w:t>
      </w:r>
      <w:r w:rsidRPr="001774FA">
        <w:rPr>
          <w:i/>
          <w:vertAlign w:val="subscript"/>
          <w:lang w:val="kk-KZ"/>
        </w:rPr>
        <w:t>0</w:t>
      </w:r>
      <w:r w:rsidRPr="001774FA">
        <w:rPr>
          <w:i/>
          <w:lang w:val="kk-KZ"/>
        </w:rPr>
        <w:t xml:space="preserve"> + </w:t>
      </w:r>
      <w:r w:rsidRPr="001774FA">
        <w:rPr>
          <w:i/>
          <w:noProof/>
        </w:rPr>
        <w:drawing>
          <wp:inline distT="0" distB="0" distL="0" distR="0">
            <wp:extent cx="115570" cy="182880"/>
            <wp:effectExtent l="19050" t="0" r="0" b="0"/>
            <wp:docPr id="58" name="Рисунок 58" descr="H:\statistica\Textbook\graphics\sigmabl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statistica\Textbook\graphics\sigmablu.gif"/>
                    <pic:cNvPicPr>
                      <a:picLocks noChangeAspect="1" noChangeArrowheads="1"/>
                    </pic:cNvPicPr>
                  </pic:nvPicPr>
                  <pic:blipFill>
                    <a:blip r:embed="rId112" cstate="print"/>
                    <a:srcRect/>
                    <a:stretch>
                      <a:fillRect/>
                    </a:stretch>
                  </pic:blipFill>
                  <pic:spPr bwMode="auto">
                    <a:xfrm>
                      <a:off x="0" y="0"/>
                      <a:ext cx="115570" cy="182880"/>
                    </a:xfrm>
                    <a:prstGeom prst="rect">
                      <a:avLst/>
                    </a:prstGeom>
                    <a:noFill/>
                    <a:ln w="9525">
                      <a:noFill/>
                      <a:miter lim="800000"/>
                      <a:headEnd/>
                      <a:tailEnd/>
                    </a:ln>
                  </pic:spPr>
                </pic:pic>
              </a:graphicData>
            </a:graphic>
          </wp:inline>
        </w:drawing>
      </w:r>
      <w:r w:rsidRPr="001774FA">
        <w:rPr>
          <w:i/>
          <w:lang w:val="kk-KZ"/>
        </w:rPr>
        <w:t>[a</w:t>
      </w:r>
      <w:r w:rsidRPr="001774FA">
        <w:rPr>
          <w:i/>
          <w:vertAlign w:val="subscript"/>
          <w:lang w:val="kk-KZ"/>
        </w:rPr>
        <w:t>k</w:t>
      </w:r>
      <w:r w:rsidRPr="001774FA">
        <w:rPr>
          <w:i/>
          <w:lang w:val="kk-KZ"/>
        </w:rPr>
        <w:t>*cos(</w:t>
      </w:r>
      <w:r w:rsidRPr="001774FA">
        <w:rPr>
          <w:i/>
          <w:noProof/>
        </w:rPr>
        <w:drawing>
          <wp:inline distT="0" distB="0" distL="0" distR="0">
            <wp:extent cx="152400" cy="182880"/>
            <wp:effectExtent l="19050" t="0" r="0" b="0"/>
            <wp:docPr id="60" name="Рисунок 60" descr="H:\statistica\Textbook\graphics\lambdab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statistica\Textbook\graphics\lambdabl.gif"/>
                    <pic:cNvPicPr>
                      <a:picLocks noChangeAspect="1" noChangeArrowheads="1"/>
                    </pic:cNvPicPr>
                  </pic:nvPicPr>
                  <pic:blipFill>
                    <a:blip r:embed="rId114" cstate="print"/>
                    <a:srcRect/>
                    <a:stretch>
                      <a:fillRect/>
                    </a:stretch>
                  </pic:blipFill>
                  <pic:spPr bwMode="auto">
                    <a:xfrm>
                      <a:off x="0" y="0"/>
                      <a:ext cx="152400" cy="182880"/>
                    </a:xfrm>
                    <a:prstGeom prst="rect">
                      <a:avLst/>
                    </a:prstGeom>
                    <a:noFill/>
                    <a:ln w="9525">
                      <a:noFill/>
                      <a:miter lim="800000"/>
                      <a:headEnd/>
                      <a:tailEnd/>
                    </a:ln>
                  </pic:spPr>
                </pic:pic>
              </a:graphicData>
            </a:graphic>
          </wp:inline>
        </w:drawing>
      </w:r>
      <w:r w:rsidRPr="001774FA">
        <w:rPr>
          <w:i/>
          <w:vertAlign w:val="subscript"/>
          <w:lang w:val="kk-KZ"/>
        </w:rPr>
        <w:t>k</w:t>
      </w:r>
      <w:r w:rsidRPr="001774FA">
        <w:rPr>
          <w:i/>
          <w:lang w:val="kk-KZ"/>
        </w:rPr>
        <w:t>*t) + b</w:t>
      </w:r>
      <w:r w:rsidRPr="001774FA">
        <w:rPr>
          <w:i/>
          <w:vertAlign w:val="subscript"/>
          <w:lang w:val="kk-KZ"/>
        </w:rPr>
        <w:t>k</w:t>
      </w:r>
      <w:r w:rsidRPr="001774FA">
        <w:rPr>
          <w:i/>
          <w:lang w:val="kk-KZ"/>
        </w:rPr>
        <w:t>*sin(</w:t>
      </w:r>
      <w:r w:rsidRPr="001774FA">
        <w:rPr>
          <w:i/>
          <w:noProof/>
        </w:rPr>
        <w:drawing>
          <wp:inline distT="0" distB="0" distL="0" distR="0">
            <wp:extent cx="152400" cy="182880"/>
            <wp:effectExtent l="19050" t="0" r="0" b="0"/>
            <wp:docPr id="61" name="Рисунок 61" descr="H:\statistica\Textbook\graphics\lambdab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statistica\Textbook\graphics\lambdabl.gif"/>
                    <pic:cNvPicPr>
                      <a:picLocks noChangeAspect="1" noChangeArrowheads="1"/>
                    </pic:cNvPicPr>
                  </pic:nvPicPr>
                  <pic:blipFill>
                    <a:blip r:embed="rId114" cstate="print"/>
                    <a:srcRect/>
                    <a:stretch>
                      <a:fillRect/>
                    </a:stretch>
                  </pic:blipFill>
                  <pic:spPr bwMode="auto">
                    <a:xfrm>
                      <a:off x="0" y="0"/>
                      <a:ext cx="152400" cy="182880"/>
                    </a:xfrm>
                    <a:prstGeom prst="rect">
                      <a:avLst/>
                    </a:prstGeom>
                    <a:noFill/>
                    <a:ln w="9525">
                      <a:noFill/>
                      <a:miter lim="800000"/>
                      <a:headEnd/>
                      <a:tailEnd/>
                    </a:ln>
                  </pic:spPr>
                </pic:pic>
              </a:graphicData>
            </a:graphic>
          </wp:inline>
        </w:drawing>
      </w:r>
      <w:r w:rsidRPr="001774FA">
        <w:rPr>
          <w:i/>
          <w:vertAlign w:val="subscript"/>
          <w:lang w:val="kk-KZ"/>
        </w:rPr>
        <w:t>k</w:t>
      </w:r>
      <w:r w:rsidRPr="001774FA">
        <w:rPr>
          <w:i/>
          <w:lang w:val="kk-KZ"/>
        </w:rPr>
        <w:t xml:space="preserve">*t)]    (для k = 1 до q)       </w:t>
      </w:r>
      <w:r w:rsidRPr="001774FA">
        <w:rPr>
          <w:lang w:val="kk-KZ"/>
        </w:rPr>
        <w:t>(2.</w:t>
      </w:r>
      <w:r w:rsidR="007A687B" w:rsidRPr="001774FA">
        <w:rPr>
          <w:lang w:val="kk-KZ"/>
        </w:rPr>
        <w:t>1</w:t>
      </w:r>
      <w:r w:rsidRPr="001774FA">
        <w:rPr>
          <w:lang w:val="kk-KZ"/>
        </w:rPr>
        <w:t>3)</w:t>
      </w:r>
    </w:p>
    <w:p w:rsidR="00435765" w:rsidRPr="001774FA" w:rsidRDefault="00435765" w:rsidP="00435765">
      <w:pPr>
        <w:ind w:right="-68" w:firstLine="567"/>
        <w:jc w:val="both"/>
        <w:rPr>
          <w:lang w:val="kk-KZ"/>
        </w:rPr>
      </w:pPr>
    </w:p>
    <w:p w:rsidR="00435765" w:rsidRPr="001774FA" w:rsidRDefault="00435765" w:rsidP="00435765">
      <w:pPr>
        <w:ind w:right="-68" w:firstLine="567"/>
        <w:jc w:val="both"/>
        <w:rPr>
          <w:lang w:val="kk-KZ"/>
        </w:rPr>
      </w:pPr>
      <w:r w:rsidRPr="001774FA">
        <w:rPr>
          <w:rFonts w:eastAsiaTheme="minorHAnsi"/>
          <w:lang w:val="kk-KZ" w:eastAsia="en-US"/>
        </w:rPr>
        <w:t>Мұнда, бірлік уақытында радианмен көрсетілген айналымдық жиілік, яғни. = 2 * * k = 3.1416 және k = k / q; kosines коэффициенттері және синцессорлық коэффициенттер bk регрессиялық коэффициенттер болып табылады, олар тиісті функциялардың деректермен салыстырылады.</w:t>
      </w:r>
      <w:r w:rsidRPr="001774FA">
        <w:rPr>
          <w:lang w:val="kk-KZ"/>
        </w:rPr>
        <w:t xml:space="preserve"> </w:t>
      </w:r>
      <w:r w:rsidRPr="001774FA">
        <w:rPr>
          <w:rFonts w:eastAsiaTheme="minorHAnsi"/>
          <w:lang w:val="kk-KZ" w:eastAsia="en-US"/>
        </w:rPr>
        <w:t>Айта кетейік, синус және косиналардың өздері әртүрлі жиіліктерде өзара байланысты емес, яғни ортогоналды болып табылады. Осылайша, біз ортогоналды многочленах кеңею жағдайын қарастырамыз.</w:t>
      </w:r>
    </w:p>
    <w:p w:rsidR="00435765" w:rsidRPr="001774FA" w:rsidRDefault="00435765" w:rsidP="00435765">
      <w:pPr>
        <w:ind w:right="-68" w:firstLine="567"/>
        <w:jc w:val="both"/>
        <w:rPr>
          <w:lang w:val="kk-KZ"/>
        </w:rPr>
      </w:pPr>
      <w:r w:rsidRPr="001774FA">
        <w:rPr>
          <w:rFonts w:eastAsiaTheme="minorHAnsi"/>
          <w:lang w:val="kk-KZ" w:eastAsia="en-US"/>
        </w:rPr>
        <w:t>Жалпы q түрінің синус және косиналар бар. Синус пен косинаның функцияларының саны қатардағы деректер санынан үлкен болмайтындығы түсінікті. Егжей-тегжейлі мәліметтерді ескерместен, егер n - деректер саны болса, онда косинус функциялары n / 2 + 1 және n / 2-1 синусының функциялары болады. Яғни. түрлі синусоидальды толқындар деректермен бірдей болады және сіз негізгі функциялар бойынша серияларды толығымен жаңғырта аласыз.</w:t>
      </w:r>
      <w:r w:rsidRPr="001774FA">
        <w:rPr>
          <w:lang w:val="kk-KZ"/>
        </w:rPr>
        <w:t xml:space="preserve"> </w:t>
      </w:r>
      <w:r w:rsidRPr="001774FA">
        <w:rPr>
          <w:rFonts w:eastAsiaTheme="minorHAnsi"/>
          <w:lang w:val="kk-KZ" w:eastAsia="en-US"/>
        </w:rPr>
        <w:t>Егер сериядағы деректер саны тақ болса, онда соңғы бақылау әдетте қабылданбайды. Синусоидальды функцияны анықтау үшін кем дегенде екі ұпай болуы керек: жоғары және төменгі шыңы.</w:t>
      </w:r>
    </w:p>
    <w:p w:rsidR="00435765" w:rsidRPr="001774FA" w:rsidRDefault="00435765" w:rsidP="00435765">
      <w:pPr>
        <w:ind w:right="-68" w:firstLine="567"/>
        <w:jc w:val="both"/>
        <w:rPr>
          <w:lang w:val="kk-KZ"/>
        </w:rPr>
      </w:pPr>
      <w:r w:rsidRPr="001774FA">
        <w:rPr>
          <w:rFonts w:eastAsiaTheme="minorHAnsi"/>
          <w:lang w:val="kk-KZ" w:eastAsia="en-US"/>
        </w:rPr>
        <w:t>Нәтижесінде, спектральды талдау синусын және кинетикалық функциялардың әр түрлі жиіліктердің бақыланатын деректермен байланысын анықтайды. Егер корреляция табылса (белгілі бір синусын немесе косинусымен коэффициент) үлкен болса, деректерде тиісті жиілікте қатал мерзімділік бар деп қорытынды жасауға болады.</w:t>
      </w:r>
    </w:p>
    <w:p w:rsidR="00435765" w:rsidRPr="001774FA" w:rsidRDefault="00435765" w:rsidP="00435765">
      <w:pPr>
        <w:ind w:right="-68" w:firstLine="567"/>
        <w:jc w:val="both"/>
        <w:rPr>
          <w:lang w:val="kk-KZ"/>
        </w:rPr>
      </w:pPr>
      <w:r w:rsidRPr="001774FA">
        <w:rPr>
          <w:rFonts w:eastAsiaTheme="minorHAnsi"/>
          <w:b/>
          <w:lang w:val="kk-KZ" w:eastAsia="en-US"/>
        </w:rPr>
        <w:t>Кешенді нөмірлер (нақты және саналы нөмірлер).</w:t>
      </w:r>
      <w:r w:rsidRPr="001774FA">
        <w:rPr>
          <w:b/>
          <w:bCs/>
          <w:lang w:val="kk-KZ"/>
        </w:rPr>
        <w:t xml:space="preserve"> </w:t>
      </w:r>
      <w:r w:rsidRPr="001774FA">
        <w:rPr>
          <w:rFonts w:eastAsiaTheme="minorHAnsi"/>
          <w:lang w:val="kk-KZ" w:eastAsia="en-US"/>
        </w:rPr>
        <w:t xml:space="preserve">Жоғарыда көрсетілген құрылымдық модель күрделі сандармен ұсынылуы мүмкін, егер бағаланған процестің параметрлері Фурье түрлендіруінің нақты және мнимые бөліктерінің көмегімен сипатталады. Кешенді сан нақты және саналы саннан тұрады. Сәйкестендіретін сандар сандар сан болып </w:t>
      </w:r>
      <w:r w:rsidRPr="001774FA">
        <w:rPr>
          <w:rFonts w:eastAsiaTheme="minorHAnsi"/>
          <w:lang w:val="kk-KZ" w:eastAsia="en-US"/>
        </w:rPr>
        <w:lastRenderedPageBreak/>
        <w:t>саналады, олар I-ге көбейтіледі, мұндағы i - шаршы түбірі -1 деп анықталады. Әлбетте, -1 квадратының түбірі қарапайым санада жоқ (демек, мағыналы сан). Дегенмен, саналы сандардағы арифметикалық операциялар табиғи жолмен орындалуы мүмкін [мысалы, (i * 2) ** 2 = -4].</w:t>
      </w:r>
    </w:p>
    <w:p w:rsidR="00435765" w:rsidRPr="001774FA" w:rsidRDefault="00435765" w:rsidP="00435765">
      <w:pPr>
        <w:ind w:right="-68" w:firstLine="567"/>
        <w:jc w:val="both"/>
        <w:rPr>
          <w:lang w:val="kk-KZ"/>
        </w:rPr>
      </w:pPr>
      <w:r w:rsidRPr="001774FA">
        <w:rPr>
          <w:rFonts w:eastAsiaTheme="minorHAnsi"/>
          <w:lang w:val="kk-KZ" w:eastAsia="en-US"/>
        </w:rPr>
        <w:t>Кешенді нөмірлер екі өлшемді жазықтықтағы нүктелермен ұсынылуы мүмкін. Мысалы, 3 + i * 2 комплексі осы жазықтықта координаты бар {3,2} нүктесі арқылы ұсынылуы мүмкін.</w:t>
      </w:r>
      <w:r w:rsidRPr="001774FA">
        <w:rPr>
          <w:lang w:val="kk-KZ"/>
        </w:rPr>
        <w:t xml:space="preserve"> </w:t>
      </w:r>
      <w:r w:rsidRPr="001774FA">
        <w:rPr>
          <w:rFonts w:eastAsiaTheme="minorHAnsi"/>
          <w:lang w:val="kk-KZ" w:eastAsia="en-US"/>
        </w:rPr>
        <w:t>Сіз сонымен қатар күрделі нөмірлерді бұрыштар ретінде көрсете аласыз. Мысалы, шыққан (комплекстік нөмірі 0 + i * 0) жазықтықта күрделі санға сәйкес келетін нүктені қосып, осы вектордың көлбеу осіне бейімді бұрышын өлшеңіз.</w:t>
      </w:r>
      <w:r w:rsidRPr="001774FA">
        <w:rPr>
          <w:lang w:val="kk-KZ"/>
        </w:rPr>
        <w:t xml:space="preserve"> </w:t>
      </w:r>
      <w:r w:rsidRPr="001774FA">
        <w:rPr>
          <w:rFonts w:eastAsiaTheme="minorHAnsi"/>
          <w:lang w:val="kk-KZ" w:eastAsia="en-US"/>
        </w:rPr>
        <w:t>Осылайша, жоғарыда көрсетілген спектрлік кеңейту формуласы күрделі аймаққа аударылуы мүмкін. Бұл пішінде математикалық есептеулер көбіне жұмсақ және оңай орындалады.</w:t>
      </w:r>
    </w:p>
    <w:p w:rsidR="00435765" w:rsidRPr="001774FA" w:rsidRDefault="00435765" w:rsidP="00435765">
      <w:pPr>
        <w:ind w:right="-68" w:firstLine="567"/>
        <w:jc w:val="both"/>
        <w:rPr>
          <w:lang w:val="kk-KZ"/>
        </w:rPr>
      </w:pPr>
      <w:r w:rsidRPr="001774FA">
        <w:rPr>
          <w:b/>
          <w:lang w:val="kk-KZ"/>
        </w:rPr>
        <w:t xml:space="preserve">Периодограмма. </w:t>
      </w:r>
      <w:r w:rsidRPr="001774FA">
        <w:rPr>
          <w:rFonts w:eastAsiaTheme="minorHAnsi"/>
          <w:lang w:val="kk-KZ" w:eastAsia="en-US"/>
        </w:rPr>
        <w:t>Синус және косинус функциялары тәуелсіз (немесе ортогоналды), сондықтан кезеңді есептеу үшін әр жиіліктегі коэффициенттердің квадраттарын жинақтай аласыз. Периодограмма мәндері  көбінесе былай есептеледі:</w:t>
      </w:r>
    </w:p>
    <w:p w:rsidR="00435765" w:rsidRPr="001774FA" w:rsidRDefault="00435765" w:rsidP="00435765">
      <w:pPr>
        <w:ind w:right="-68" w:firstLine="567"/>
        <w:jc w:val="both"/>
        <w:rPr>
          <w:lang w:val="kk-KZ"/>
        </w:rPr>
      </w:pPr>
    </w:p>
    <w:p w:rsidR="00435765" w:rsidRPr="001774FA" w:rsidRDefault="00435765" w:rsidP="00435765">
      <w:pPr>
        <w:ind w:right="-68" w:firstLine="567"/>
        <w:jc w:val="center"/>
        <w:rPr>
          <w:i/>
          <w:lang w:val="kk-KZ"/>
        </w:rPr>
      </w:pPr>
      <w:r w:rsidRPr="001774FA">
        <w:rPr>
          <w:i/>
          <w:lang w:val="kk-KZ"/>
        </w:rPr>
        <w:t>P</w:t>
      </w:r>
      <w:r w:rsidRPr="001774FA">
        <w:rPr>
          <w:i/>
          <w:vertAlign w:val="subscript"/>
          <w:lang w:val="kk-KZ"/>
        </w:rPr>
        <w:t>k</w:t>
      </w:r>
      <w:r w:rsidRPr="001774FA">
        <w:rPr>
          <w:i/>
          <w:lang w:val="kk-KZ"/>
        </w:rPr>
        <w:t xml:space="preserve"> = синус-коэффициент</w:t>
      </w:r>
      <w:r w:rsidRPr="001774FA">
        <w:rPr>
          <w:i/>
          <w:vertAlign w:val="subscript"/>
          <w:lang w:val="kk-KZ"/>
        </w:rPr>
        <w:t>k</w:t>
      </w:r>
      <w:r w:rsidRPr="001774FA">
        <w:rPr>
          <w:i/>
          <w:vertAlign w:val="superscript"/>
          <w:lang w:val="kk-KZ"/>
        </w:rPr>
        <w:t>2</w:t>
      </w:r>
      <w:r w:rsidRPr="001774FA">
        <w:rPr>
          <w:i/>
          <w:lang w:val="kk-KZ"/>
        </w:rPr>
        <w:t xml:space="preserve"> + косинус-коэффициент</w:t>
      </w:r>
      <w:r w:rsidRPr="001774FA">
        <w:rPr>
          <w:i/>
          <w:vertAlign w:val="subscript"/>
          <w:lang w:val="kk-KZ"/>
        </w:rPr>
        <w:t>k</w:t>
      </w:r>
      <w:r w:rsidRPr="001774FA">
        <w:rPr>
          <w:i/>
          <w:vertAlign w:val="superscript"/>
          <w:lang w:val="kk-KZ"/>
        </w:rPr>
        <w:t>2</w:t>
      </w:r>
      <w:r w:rsidRPr="001774FA">
        <w:rPr>
          <w:i/>
          <w:lang w:val="kk-KZ"/>
        </w:rPr>
        <w:t xml:space="preserve"> * N/2   </w:t>
      </w:r>
      <w:r w:rsidRPr="001774FA">
        <w:rPr>
          <w:lang w:val="kk-KZ"/>
        </w:rPr>
        <w:t>(2.</w:t>
      </w:r>
      <w:r w:rsidR="007A687B" w:rsidRPr="001774FA">
        <w:rPr>
          <w:lang w:val="kk-KZ"/>
        </w:rPr>
        <w:t>1</w:t>
      </w:r>
      <w:r w:rsidRPr="001774FA">
        <w:rPr>
          <w:lang w:val="kk-KZ"/>
        </w:rPr>
        <w:t>4)</w:t>
      </w:r>
    </w:p>
    <w:p w:rsidR="00435765" w:rsidRPr="001774FA" w:rsidRDefault="00435765" w:rsidP="00435765">
      <w:pPr>
        <w:ind w:right="-68" w:firstLine="567"/>
        <w:jc w:val="both"/>
        <w:rPr>
          <w:lang w:val="kk-KZ"/>
        </w:rPr>
      </w:pPr>
    </w:p>
    <w:p w:rsidR="00435765" w:rsidRPr="001774FA" w:rsidRDefault="00435765" w:rsidP="00435765">
      <w:pPr>
        <w:ind w:right="-68"/>
        <w:jc w:val="both"/>
        <w:rPr>
          <w:lang w:val="kk-KZ"/>
        </w:rPr>
      </w:pPr>
      <w:r w:rsidRPr="001774FA">
        <w:rPr>
          <w:rFonts w:eastAsiaTheme="minorHAnsi"/>
          <w:lang w:val="kk-KZ" w:eastAsia="en-US"/>
        </w:rPr>
        <w:t xml:space="preserve">мұндағы Pk - жиілік k кезіндегі периодтық мәндер, ал N - серияның жалпы ұзындығы. Периодтың мәндері тиісті жиіліктегі деректердің дисперсиясы (вариациясы) ретінде түсіндірілуі мүмкін. </w:t>
      </w:r>
      <w:r w:rsidRPr="001774FA">
        <w:rPr>
          <w:lang w:val="kk-KZ"/>
        </w:rPr>
        <w:t xml:space="preserve"> </w:t>
      </w:r>
      <w:r w:rsidRPr="001774FA">
        <w:rPr>
          <w:rFonts w:eastAsiaTheme="minorHAnsi"/>
          <w:lang w:val="kk-KZ" w:eastAsia="en-US"/>
        </w:rPr>
        <w:t>Әдетте, мерзімділік мәндері жиілікке немесе кезеңдерге байланысты көрсетіледі.</w:t>
      </w:r>
    </w:p>
    <w:p w:rsidR="00435765" w:rsidRPr="001774FA" w:rsidRDefault="00435765" w:rsidP="00435765">
      <w:pPr>
        <w:ind w:right="-68" w:firstLine="567"/>
        <w:jc w:val="both"/>
        <w:rPr>
          <w:lang w:val="kk-KZ"/>
        </w:rPr>
      </w:pPr>
      <w:bookmarkStart w:id="15" w:name="problem"/>
      <w:bookmarkEnd w:id="15"/>
      <w:r w:rsidRPr="001774FA">
        <w:rPr>
          <w:rFonts w:eastAsiaTheme="minorHAnsi"/>
          <w:b/>
          <w:lang w:val="kk-KZ" w:eastAsia="en-US"/>
        </w:rPr>
        <w:t>Косинус-тегістеу.</w:t>
      </w:r>
      <w:r w:rsidRPr="001774FA">
        <w:rPr>
          <w:rFonts w:eastAsiaTheme="minorHAnsi"/>
          <w:lang w:val="kk-KZ" w:eastAsia="en-US"/>
        </w:rPr>
        <w:t xml:space="preserve"> </w:t>
      </w:r>
      <w:r w:rsidRPr="001774FA">
        <w:rPr>
          <w:b/>
          <w:lang w:val="kk-KZ"/>
        </w:rPr>
        <w:t xml:space="preserve"> </w:t>
      </w:r>
      <w:r w:rsidRPr="001774FA">
        <w:rPr>
          <w:rFonts w:eastAsiaTheme="minorHAnsi"/>
          <w:i/>
          <w:lang w:val="kk-KZ" w:eastAsia="en-US"/>
        </w:rPr>
        <w:t>Косинус-тегістеу</w:t>
      </w:r>
      <w:r w:rsidRPr="001774FA">
        <w:rPr>
          <w:rFonts w:eastAsiaTheme="minorHAnsi"/>
          <w:lang w:val="kk-KZ" w:eastAsia="en-US"/>
        </w:rPr>
        <w:t xml:space="preserve"> процесі деп спектральды анализден бұрынғы қатардағы серияларды ұсынуға болады. Бұл әдеттегі кезеңде шашыраудың азаюына алып келеді. Шын мәнінде, серияның басында және соңында деректердің сандық қатынасы (p) салмақтармен көбейтіледі:</w:t>
      </w:r>
    </w:p>
    <w:p w:rsidR="00435765" w:rsidRPr="001774FA" w:rsidRDefault="00435765" w:rsidP="00435765">
      <w:pPr>
        <w:ind w:right="-68" w:firstLine="567"/>
        <w:jc w:val="both"/>
        <w:rPr>
          <w:lang w:val="kk-KZ"/>
        </w:rPr>
      </w:pPr>
    </w:p>
    <w:p w:rsidR="00435765" w:rsidRPr="001774FA" w:rsidRDefault="00435765" w:rsidP="00435765">
      <w:pPr>
        <w:ind w:right="-68" w:firstLine="567"/>
        <w:jc w:val="center"/>
        <w:rPr>
          <w:i/>
        </w:rPr>
      </w:pPr>
      <w:r w:rsidRPr="001774FA">
        <w:rPr>
          <w:i/>
        </w:rPr>
        <w:t>W</w:t>
      </w:r>
      <w:r w:rsidRPr="001774FA">
        <w:rPr>
          <w:i/>
          <w:vertAlign w:val="subscript"/>
        </w:rPr>
        <w:t>t</w:t>
      </w:r>
      <w:r w:rsidRPr="001774FA">
        <w:rPr>
          <w:i/>
        </w:rPr>
        <w:t xml:space="preserve"> = 0.5*{1-cos[</w:t>
      </w:r>
      <w:r w:rsidRPr="001774FA">
        <w:rPr>
          <w:i/>
          <w:noProof/>
        </w:rPr>
        <w:drawing>
          <wp:inline distT="0" distB="0" distL="0" distR="0">
            <wp:extent cx="140335" cy="164465"/>
            <wp:effectExtent l="19050" t="0" r="0" b="0"/>
            <wp:docPr id="62" name="Рисунок 62" descr="H:\statistica\Textbook\graphics\pi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statistica\Textbook\graphics\piblue.gif"/>
                    <pic:cNvPicPr>
                      <a:picLocks noChangeAspect="1" noChangeArrowheads="1"/>
                    </pic:cNvPicPr>
                  </pic:nvPicPr>
                  <pic:blipFill>
                    <a:blip r:embed="rId115"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Pr="001774FA">
        <w:rPr>
          <w:i/>
        </w:rPr>
        <w:t xml:space="preserve">*(t – 0.5)/m]}     (для t=0 до m-1)               </w:t>
      </w:r>
      <w:r w:rsidRPr="001774FA">
        <w:t>(</w:t>
      </w:r>
      <w:r w:rsidRPr="001774FA">
        <w:rPr>
          <w:lang w:val="kk-KZ"/>
        </w:rPr>
        <w:t>2.</w:t>
      </w:r>
      <w:r w:rsidR="007A687B" w:rsidRPr="001774FA">
        <w:rPr>
          <w:lang w:val="kk-KZ"/>
        </w:rPr>
        <w:t>1</w:t>
      </w:r>
      <w:r w:rsidRPr="001774FA">
        <w:t>5)</w:t>
      </w:r>
    </w:p>
    <w:p w:rsidR="00435765" w:rsidRPr="001774FA" w:rsidRDefault="00435765" w:rsidP="00435765">
      <w:pPr>
        <w:ind w:right="-68" w:firstLine="567"/>
        <w:jc w:val="center"/>
        <w:rPr>
          <w:i/>
        </w:rPr>
      </w:pPr>
      <w:r w:rsidRPr="001774FA">
        <w:rPr>
          <w:i/>
        </w:rPr>
        <w:br/>
        <w:t>w</w:t>
      </w:r>
      <w:r w:rsidRPr="001774FA">
        <w:rPr>
          <w:i/>
          <w:vertAlign w:val="subscript"/>
        </w:rPr>
        <w:t>t</w:t>
      </w:r>
      <w:r w:rsidRPr="001774FA">
        <w:rPr>
          <w:i/>
        </w:rPr>
        <w:t xml:space="preserve"> = 0.5*{1-cos[</w:t>
      </w:r>
      <w:r w:rsidRPr="001774FA">
        <w:rPr>
          <w:i/>
          <w:noProof/>
        </w:rPr>
        <w:drawing>
          <wp:inline distT="0" distB="0" distL="0" distR="0">
            <wp:extent cx="140335" cy="164465"/>
            <wp:effectExtent l="19050" t="0" r="0" b="0"/>
            <wp:docPr id="63" name="Рисунок 63" descr="H:\statistica\Textbook\graphics\pi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statistica\Textbook\graphics\piblue.gif"/>
                    <pic:cNvPicPr>
                      <a:picLocks noChangeAspect="1" noChangeArrowheads="1"/>
                    </pic:cNvPicPr>
                  </pic:nvPicPr>
                  <pic:blipFill>
                    <a:blip r:embed="rId115"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Pr="001774FA">
        <w:rPr>
          <w:i/>
        </w:rPr>
        <w:t xml:space="preserve">*(N - t + 0.5)/m]}     (для t=N-m до N-1)          </w:t>
      </w:r>
      <w:r w:rsidRPr="001774FA">
        <w:t>(</w:t>
      </w:r>
      <w:r w:rsidRPr="001774FA">
        <w:rPr>
          <w:lang w:val="kk-KZ"/>
        </w:rPr>
        <w:t>2.</w:t>
      </w:r>
      <w:r w:rsidR="007A687B" w:rsidRPr="001774FA">
        <w:rPr>
          <w:lang w:val="kk-KZ"/>
        </w:rPr>
        <w:t>1</w:t>
      </w:r>
      <w:r w:rsidRPr="001774FA">
        <w:t>6)</w:t>
      </w:r>
    </w:p>
    <w:p w:rsidR="00435765" w:rsidRPr="001774FA" w:rsidRDefault="00435765" w:rsidP="00435765">
      <w:pPr>
        <w:ind w:right="-68" w:firstLine="567"/>
        <w:jc w:val="both"/>
      </w:pPr>
    </w:p>
    <w:p w:rsidR="00435765" w:rsidRPr="001774FA" w:rsidRDefault="00435765" w:rsidP="00435765">
      <w:pPr>
        <w:ind w:right="-68"/>
        <w:jc w:val="both"/>
      </w:pPr>
      <w:r w:rsidRPr="001774FA">
        <w:rPr>
          <w:rFonts w:eastAsiaTheme="minorHAnsi"/>
          <w:lang w:val="kk-KZ" w:eastAsia="en-US"/>
        </w:rPr>
        <w:t>мұнда m таңдалады, бұл 2 * m / N теңестірілетін деректердің пропорционалды коэффициентіне тең (p).</w:t>
      </w:r>
    </w:p>
    <w:p w:rsidR="00435765" w:rsidRPr="001774FA" w:rsidRDefault="00435765" w:rsidP="00435765">
      <w:pPr>
        <w:ind w:right="-68" w:firstLine="567"/>
        <w:jc w:val="both"/>
        <w:rPr>
          <w:lang w:val="kk-KZ"/>
        </w:rPr>
      </w:pPr>
      <w:bookmarkStart w:id="16" w:name="estimates"/>
      <w:bookmarkEnd w:id="16"/>
      <w:r w:rsidRPr="001774FA">
        <w:rPr>
          <w:rFonts w:eastAsiaTheme="minorHAnsi"/>
          <w:b/>
          <w:lang w:val="kk-KZ" w:eastAsia="en-US"/>
        </w:rPr>
        <w:t>Спектрлік тығыздықты бағалау.</w:t>
      </w:r>
      <w:r w:rsidRPr="001774FA">
        <w:rPr>
          <w:b/>
        </w:rPr>
        <w:t xml:space="preserve"> </w:t>
      </w:r>
      <w:r w:rsidRPr="001774FA">
        <w:rPr>
          <w:rFonts w:eastAsiaTheme="minorHAnsi"/>
          <w:lang w:val="kk-KZ" w:eastAsia="en-US"/>
        </w:rPr>
        <w:t>Іс жүзінде синус немесе косиналардың негізгі функцияларының жиілігін дәл анықтау өте маңызды емес. Үлкен спектрлік тығыздығы бар жиіліктер жиі ізделінеді, яғни. Көптеген тығыздық жиіліктерінен тұратын жиілік домендері, бүкіл сериядағы мерзімді мінез-құлыққа үлкен үлес қосады. Бұл алынған жылжымалы орташа айырбастау арқылы periodogram мәндерін тегістеу арқылы қол жеткізуге болады. Орташа m қозғалатын ені аралығын қайта тақ сан, р = (m-1) / 2 болуы тиіс.</w:t>
      </w:r>
    </w:p>
    <w:p w:rsidR="00435765" w:rsidRPr="001774FA" w:rsidRDefault="00435765" w:rsidP="00435765">
      <w:pPr>
        <w:ind w:right="-68" w:firstLine="567"/>
        <w:jc w:val="both"/>
        <w:rPr>
          <w:lang w:val="kk-KZ"/>
        </w:rPr>
      </w:pPr>
      <w:r w:rsidRPr="001774FA">
        <w:rPr>
          <w:rFonts w:eastAsiaTheme="minorHAnsi"/>
          <w:b/>
          <w:lang w:val="kk-KZ" w:eastAsia="en-US"/>
        </w:rPr>
        <w:t xml:space="preserve">Даниэльдің деректерді түзету әдісі. </w:t>
      </w:r>
      <w:r w:rsidRPr="001774FA">
        <w:rPr>
          <w:rFonts w:eastAsiaTheme="minorHAnsi"/>
          <w:lang w:val="kk-KZ" w:eastAsia="en-US"/>
        </w:rPr>
        <w:t>Әдіс қарапайым (тең салмақпен) жылжымалы кезең орташа мәндерін жұмсарады. Әрбір спектральді тығыздықты бағалау алдыңғы және кейінгі кезеңдердің орташа м / 2 мәні ретінде есептеледі.</w:t>
      </w:r>
    </w:p>
    <w:p w:rsidR="00435765" w:rsidRPr="001774FA" w:rsidRDefault="00435765" w:rsidP="00435765">
      <w:pPr>
        <w:ind w:right="-68" w:firstLine="567"/>
        <w:jc w:val="both"/>
        <w:rPr>
          <w:lang w:val="kk-KZ"/>
        </w:rPr>
      </w:pPr>
      <w:r w:rsidRPr="001774FA">
        <w:rPr>
          <w:rFonts w:eastAsiaTheme="minorHAnsi"/>
          <w:lang w:val="kk-KZ" w:eastAsia="en-US"/>
        </w:rPr>
        <w:t>Төмендегі әдістер кезеңділік мәндерінің қозғалыстағы орташа мәндері бойынша өлшенетін коэффициенттерді есептеу әдісімен ерекшеленеді.</w:t>
      </w:r>
    </w:p>
    <w:p w:rsidR="00435765" w:rsidRPr="001774FA" w:rsidRDefault="00435765" w:rsidP="00435765">
      <w:pPr>
        <w:ind w:right="-68" w:firstLine="567"/>
        <w:jc w:val="both"/>
        <w:rPr>
          <w:lang w:val="kk-KZ"/>
        </w:rPr>
      </w:pPr>
      <w:r w:rsidRPr="001774FA">
        <w:rPr>
          <w:b/>
          <w:bCs/>
          <w:lang w:val="kk-KZ"/>
        </w:rPr>
        <w:t>Тьюки Әдісі.</w:t>
      </w:r>
    </w:p>
    <w:p w:rsidR="00435765" w:rsidRPr="001774FA" w:rsidRDefault="00435765" w:rsidP="00435765">
      <w:pPr>
        <w:ind w:right="-68" w:firstLine="567"/>
        <w:jc w:val="center"/>
        <w:rPr>
          <w:i/>
          <w:lang w:val="kk-KZ"/>
        </w:rPr>
      </w:pPr>
      <w:r w:rsidRPr="001774FA">
        <w:rPr>
          <w:i/>
          <w:lang w:val="kk-KZ"/>
        </w:rPr>
        <w:t>W</w:t>
      </w:r>
      <w:r w:rsidRPr="001774FA">
        <w:rPr>
          <w:i/>
          <w:vertAlign w:val="subscript"/>
          <w:lang w:val="kk-KZ"/>
        </w:rPr>
        <w:t>j</w:t>
      </w:r>
      <w:r w:rsidRPr="001774FA">
        <w:rPr>
          <w:i/>
          <w:lang w:val="kk-KZ"/>
        </w:rPr>
        <w:t xml:space="preserve"> = 0.5 + 0.5*cos(</w:t>
      </w:r>
      <w:r w:rsidRPr="001774FA">
        <w:rPr>
          <w:i/>
          <w:noProof/>
        </w:rPr>
        <w:drawing>
          <wp:inline distT="0" distB="0" distL="0" distR="0">
            <wp:extent cx="140335" cy="164465"/>
            <wp:effectExtent l="19050" t="0" r="0" b="0"/>
            <wp:docPr id="963" name="Рисунок 963" descr="H:\statistica\Textbook\graphics\pi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statistica\Textbook\graphics\piblue.gif"/>
                    <pic:cNvPicPr>
                      <a:picLocks noChangeAspect="1" noChangeArrowheads="1"/>
                    </pic:cNvPicPr>
                  </pic:nvPicPr>
                  <pic:blipFill>
                    <a:blip r:embed="rId115"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Pr="001774FA">
        <w:rPr>
          <w:i/>
          <w:lang w:val="kk-KZ"/>
        </w:rPr>
        <w:t xml:space="preserve">*j/p)    (для j=0 до p)                      </w:t>
      </w:r>
      <w:r w:rsidRPr="001774FA">
        <w:rPr>
          <w:lang w:val="kk-KZ"/>
        </w:rPr>
        <w:t>(2.</w:t>
      </w:r>
      <w:r w:rsidR="007A687B" w:rsidRPr="001774FA">
        <w:rPr>
          <w:lang w:val="kk-KZ"/>
        </w:rPr>
        <w:t>1</w:t>
      </w:r>
      <w:r w:rsidRPr="001774FA">
        <w:rPr>
          <w:lang w:val="kk-KZ"/>
        </w:rPr>
        <w:t>7)</w:t>
      </w:r>
    </w:p>
    <w:p w:rsidR="00435765" w:rsidRPr="001774FA" w:rsidRDefault="00435765" w:rsidP="00435765">
      <w:pPr>
        <w:ind w:right="-68" w:firstLine="567"/>
        <w:jc w:val="center"/>
        <w:rPr>
          <w:i/>
          <w:lang w:val="kk-KZ"/>
        </w:rPr>
      </w:pPr>
      <w:r w:rsidRPr="001774FA">
        <w:rPr>
          <w:i/>
          <w:lang w:val="kk-KZ"/>
        </w:rPr>
        <w:br/>
        <w:t>w</w:t>
      </w:r>
      <w:r w:rsidRPr="001774FA">
        <w:rPr>
          <w:i/>
          <w:vertAlign w:val="subscript"/>
          <w:lang w:val="kk-KZ"/>
        </w:rPr>
        <w:t>-j</w:t>
      </w:r>
      <w:r w:rsidRPr="001774FA">
        <w:rPr>
          <w:i/>
          <w:lang w:val="kk-KZ"/>
        </w:rPr>
        <w:t xml:space="preserve"> = w</w:t>
      </w:r>
      <w:r w:rsidRPr="001774FA">
        <w:rPr>
          <w:i/>
          <w:vertAlign w:val="subscript"/>
          <w:lang w:val="kk-KZ"/>
        </w:rPr>
        <w:t>j</w:t>
      </w:r>
      <w:r w:rsidRPr="001774FA">
        <w:rPr>
          <w:i/>
          <w:lang w:val="kk-KZ"/>
        </w:rPr>
        <w:t xml:space="preserve">    (для j </w:t>
      </w:r>
      <w:r w:rsidRPr="001774FA">
        <w:rPr>
          <w:i/>
          <w:noProof/>
        </w:rPr>
        <w:drawing>
          <wp:inline distT="0" distB="0" distL="0" distR="0">
            <wp:extent cx="103505" cy="115570"/>
            <wp:effectExtent l="19050" t="0" r="0" b="0"/>
            <wp:docPr id="964" name="Рисунок 964" descr="H:\statistica\Textbook\graphics\net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statistica\Textbook\graphics\netblue.gif"/>
                    <pic:cNvPicPr>
                      <a:picLocks noChangeAspect="1" noChangeArrowheads="1"/>
                    </pic:cNvPicPr>
                  </pic:nvPicPr>
                  <pic:blipFill>
                    <a:blip r:embed="rId116" cstate="print"/>
                    <a:srcRect/>
                    <a:stretch>
                      <a:fillRect/>
                    </a:stretch>
                  </pic:blipFill>
                  <pic:spPr bwMode="auto">
                    <a:xfrm>
                      <a:off x="0" y="0"/>
                      <a:ext cx="103505" cy="115570"/>
                    </a:xfrm>
                    <a:prstGeom prst="rect">
                      <a:avLst/>
                    </a:prstGeom>
                    <a:noFill/>
                    <a:ln w="9525">
                      <a:noFill/>
                      <a:miter lim="800000"/>
                      <a:headEnd/>
                      <a:tailEnd/>
                    </a:ln>
                  </pic:spPr>
                </pic:pic>
              </a:graphicData>
            </a:graphic>
          </wp:inline>
        </w:drawing>
      </w:r>
      <w:r w:rsidRPr="001774FA">
        <w:rPr>
          <w:i/>
          <w:lang w:val="kk-KZ"/>
        </w:rPr>
        <w:t xml:space="preserve">0)                                         </w:t>
      </w:r>
      <w:r w:rsidRPr="001774FA">
        <w:rPr>
          <w:lang w:val="kk-KZ"/>
        </w:rPr>
        <w:t>(2.</w:t>
      </w:r>
      <w:r w:rsidR="007A687B" w:rsidRPr="001774FA">
        <w:rPr>
          <w:lang w:val="kk-KZ"/>
        </w:rPr>
        <w:t>1</w:t>
      </w:r>
      <w:r w:rsidRPr="001774FA">
        <w:rPr>
          <w:lang w:val="kk-KZ"/>
        </w:rPr>
        <w:t>8)</w:t>
      </w:r>
    </w:p>
    <w:p w:rsidR="00435765" w:rsidRPr="001774FA" w:rsidRDefault="00435765" w:rsidP="00435765">
      <w:pPr>
        <w:ind w:right="-68" w:firstLine="567"/>
        <w:jc w:val="center"/>
        <w:rPr>
          <w:lang w:val="kk-KZ"/>
        </w:rPr>
      </w:pPr>
    </w:p>
    <w:p w:rsidR="00435765" w:rsidRPr="001774FA" w:rsidRDefault="00435765" w:rsidP="00435765">
      <w:pPr>
        <w:ind w:right="-68" w:firstLine="567"/>
        <w:jc w:val="both"/>
        <w:rPr>
          <w:b/>
          <w:bCs/>
          <w:lang w:val="kk-KZ"/>
        </w:rPr>
      </w:pPr>
      <w:r w:rsidRPr="001774FA">
        <w:rPr>
          <w:b/>
          <w:bCs/>
          <w:lang w:val="kk-KZ"/>
        </w:rPr>
        <w:t>Хемминг әдісі.</w:t>
      </w:r>
    </w:p>
    <w:p w:rsidR="00435765" w:rsidRPr="001774FA" w:rsidRDefault="00435765" w:rsidP="00435765">
      <w:pPr>
        <w:ind w:right="-68" w:firstLine="567"/>
        <w:jc w:val="center"/>
        <w:rPr>
          <w:i/>
          <w:lang w:val="kk-KZ"/>
        </w:rPr>
      </w:pPr>
      <w:r w:rsidRPr="001774FA">
        <w:rPr>
          <w:i/>
          <w:lang w:val="kk-KZ"/>
        </w:rPr>
        <w:t>W</w:t>
      </w:r>
      <w:r w:rsidRPr="001774FA">
        <w:rPr>
          <w:i/>
          <w:vertAlign w:val="subscript"/>
          <w:lang w:val="kk-KZ"/>
        </w:rPr>
        <w:t>j</w:t>
      </w:r>
      <w:r w:rsidRPr="001774FA">
        <w:rPr>
          <w:i/>
          <w:lang w:val="kk-KZ"/>
        </w:rPr>
        <w:t xml:space="preserve"> = 0.54 + 0.46*cos(</w:t>
      </w:r>
      <w:r w:rsidRPr="001774FA">
        <w:rPr>
          <w:i/>
          <w:noProof/>
        </w:rPr>
        <w:drawing>
          <wp:inline distT="0" distB="0" distL="0" distR="0">
            <wp:extent cx="140335" cy="164465"/>
            <wp:effectExtent l="19050" t="0" r="0" b="0"/>
            <wp:docPr id="965" name="Рисунок 965" descr="H:\statistica\Textbook\graphics\pi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statistica\Textbook\graphics\piblue.gif"/>
                    <pic:cNvPicPr>
                      <a:picLocks noChangeAspect="1" noChangeArrowheads="1"/>
                    </pic:cNvPicPr>
                  </pic:nvPicPr>
                  <pic:blipFill>
                    <a:blip r:embed="rId115" cstate="print"/>
                    <a:srcRect/>
                    <a:stretch>
                      <a:fillRect/>
                    </a:stretch>
                  </pic:blipFill>
                  <pic:spPr bwMode="auto">
                    <a:xfrm>
                      <a:off x="0" y="0"/>
                      <a:ext cx="140335" cy="164465"/>
                    </a:xfrm>
                    <a:prstGeom prst="rect">
                      <a:avLst/>
                    </a:prstGeom>
                    <a:noFill/>
                    <a:ln w="9525">
                      <a:noFill/>
                      <a:miter lim="800000"/>
                      <a:headEnd/>
                      <a:tailEnd/>
                    </a:ln>
                  </pic:spPr>
                </pic:pic>
              </a:graphicData>
            </a:graphic>
          </wp:inline>
        </w:drawing>
      </w:r>
      <w:r w:rsidRPr="001774FA">
        <w:rPr>
          <w:i/>
          <w:lang w:val="kk-KZ"/>
        </w:rPr>
        <w:t xml:space="preserve">*j/p)    (для j=0 до p)                    </w:t>
      </w:r>
      <w:r w:rsidRPr="001774FA">
        <w:rPr>
          <w:lang w:val="kk-KZ"/>
        </w:rPr>
        <w:t>(2.</w:t>
      </w:r>
      <w:r w:rsidR="007A687B" w:rsidRPr="001774FA">
        <w:rPr>
          <w:lang w:val="kk-KZ"/>
        </w:rPr>
        <w:t>1</w:t>
      </w:r>
      <w:r w:rsidRPr="001774FA">
        <w:rPr>
          <w:lang w:val="kk-KZ"/>
        </w:rPr>
        <w:t>9)</w:t>
      </w:r>
    </w:p>
    <w:p w:rsidR="00435765" w:rsidRPr="001774FA" w:rsidRDefault="00435765" w:rsidP="00435765">
      <w:pPr>
        <w:ind w:right="-68" w:firstLine="567"/>
        <w:jc w:val="center"/>
        <w:rPr>
          <w:i/>
          <w:lang w:val="kk-KZ"/>
        </w:rPr>
      </w:pPr>
      <w:r w:rsidRPr="001774FA">
        <w:rPr>
          <w:i/>
          <w:lang w:val="kk-KZ"/>
        </w:rPr>
        <w:br/>
        <w:t>w</w:t>
      </w:r>
      <w:r w:rsidRPr="001774FA">
        <w:rPr>
          <w:i/>
          <w:vertAlign w:val="subscript"/>
          <w:lang w:val="kk-KZ"/>
        </w:rPr>
        <w:t>-j</w:t>
      </w:r>
      <w:r w:rsidRPr="001774FA">
        <w:rPr>
          <w:i/>
          <w:lang w:val="kk-KZ"/>
        </w:rPr>
        <w:t xml:space="preserve"> = w</w:t>
      </w:r>
      <w:r w:rsidRPr="001774FA">
        <w:rPr>
          <w:i/>
          <w:vertAlign w:val="subscript"/>
          <w:lang w:val="kk-KZ"/>
        </w:rPr>
        <w:t>j</w:t>
      </w:r>
      <w:r w:rsidRPr="001774FA">
        <w:rPr>
          <w:i/>
          <w:lang w:val="kk-KZ"/>
        </w:rPr>
        <w:t xml:space="preserve">    (для j </w:t>
      </w:r>
      <w:r w:rsidRPr="001774FA">
        <w:rPr>
          <w:i/>
          <w:noProof/>
        </w:rPr>
        <w:drawing>
          <wp:inline distT="0" distB="0" distL="0" distR="0">
            <wp:extent cx="103505" cy="115570"/>
            <wp:effectExtent l="19050" t="0" r="0" b="0"/>
            <wp:docPr id="966" name="Рисунок 966" descr="H:\statistica\Textbook\graphics\net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statistica\Textbook\graphics\netblue.gif"/>
                    <pic:cNvPicPr>
                      <a:picLocks noChangeAspect="1" noChangeArrowheads="1"/>
                    </pic:cNvPicPr>
                  </pic:nvPicPr>
                  <pic:blipFill>
                    <a:blip r:embed="rId116" cstate="print"/>
                    <a:srcRect/>
                    <a:stretch>
                      <a:fillRect/>
                    </a:stretch>
                  </pic:blipFill>
                  <pic:spPr bwMode="auto">
                    <a:xfrm>
                      <a:off x="0" y="0"/>
                      <a:ext cx="103505" cy="115570"/>
                    </a:xfrm>
                    <a:prstGeom prst="rect">
                      <a:avLst/>
                    </a:prstGeom>
                    <a:noFill/>
                    <a:ln w="9525">
                      <a:noFill/>
                      <a:miter lim="800000"/>
                      <a:headEnd/>
                      <a:tailEnd/>
                    </a:ln>
                  </pic:spPr>
                </pic:pic>
              </a:graphicData>
            </a:graphic>
          </wp:inline>
        </w:drawing>
      </w:r>
      <w:r w:rsidRPr="001774FA">
        <w:rPr>
          <w:i/>
          <w:lang w:val="kk-KZ"/>
        </w:rPr>
        <w:t xml:space="preserve">0)                                        </w:t>
      </w:r>
      <w:r w:rsidRPr="001774FA">
        <w:rPr>
          <w:lang w:val="kk-KZ"/>
        </w:rPr>
        <w:t>(2.</w:t>
      </w:r>
      <w:r w:rsidR="007A687B" w:rsidRPr="001774FA">
        <w:rPr>
          <w:lang w:val="kk-KZ"/>
        </w:rPr>
        <w:t>2</w:t>
      </w:r>
      <w:r w:rsidRPr="001774FA">
        <w:rPr>
          <w:lang w:val="kk-KZ"/>
        </w:rPr>
        <w:t>0)</w:t>
      </w:r>
    </w:p>
    <w:p w:rsidR="00435765" w:rsidRPr="001774FA" w:rsidRDefault="00435765" w:rsidP="00435765">
      <w:pPr>
        <w:ind w:right="-68" w:firstLine="567"/>
        <w:jc w:val="center"/>
        <w:rPr>
          <w:lang w:val="kk-KZ"/>
        </w:rPr>
      </w:pPr>
    </w:p>
    <w:p w:rsidR="00435765" w:rsidRPr="001774FA" w:rsidRDefault="00435765" w:rsidP="00435765">
      <w:pPr>
        <w:ind w:right="-68" w:firstLine="567"/>
        <w:jc w:val="both"/>
        <w:rPr>
          <w:b/>
          <w:bCs/>
          <w:lang w:val="kk-KZ"/>
        </w:rPr>
      </w:pPr>
      <w:r w:rsidRPr="001774FA">
        <w:rPr>
          <w:b/>
          <w:bCs/>
          <w:lang w:val="kk-KZ"/>
        </w:rPr>
        <w:t>Парзена әдісі.</w:t>
      </w:r>
    </w:p>
    <w:p w:rsidR="00435765" w:rsidRPr="001774FA" w:rsidRDefault="00435765" w:rsidP="00435765">
      <w:pPr>
        <w:ind w:right="-68" w:firstLine="567"/>
        <w:jc w:val="center"/>
        <w:rPr>
          <w:i/>
          <w:lang w:val="kk-KZ"/>
        </w:rPr>
      </w:pPr>
      <w:r w:rsidRPr="001774FA">
        <w:rPr>
          <w:i/>
          <w:lang w:val="kk-KZ"/>
        </w:rPr>
        <w:t>W</w:t>
      </w:r>
      <w:r w:rsidRPr="001774FA">
        <w:rPr>
          <w:i/>
          <w:vertAlign w:val="subscript"/>
          <w:lang w:val="kk-KZ"/>
        </w:rPr>
        <w:t>j</w:t>
      </w:r>
      <w:r w:rsidRPr="001774FA">
        <w:rPr>
          <w:i/>
          <w:lang w:val="kk-KZ"/>
        </w:rPr>
        <w:t xml:space="preserve"> = 1-6*(j/p)</w:t>
      </w:r>
      <w:r w:rsidRPr="001774FA">
        <w:rPr>
          <w:i/>
          <w:vertAlign w:val="superscript"/>
          <w:lang w:val="kk-KZ"/>
        </w:rPr>
        <w:t>2</w:t>
      </w:r>
      <w:r w:rsidRPr="001774FA">
        <w:rPr>
          <w:i/>
          <w:lang w:val="kk-KZ"/>
        </w:rPr>
        <w:t xml:space="preserve"> + 6*(j/p)</w:t>
      </w:r>
      <w:r w:rsidRPr="001774FA">
        <w:rPr>
          <w:i/>
          <w:vertAlign w:val="superscript"/>
          <w:lang w:val="kk-KZ"/>
        </w:rPr>
        <w:t>3</w:t>
      </w:r>
      <w:r w:rsidRPr="001774FA">
        <w:rPr>
          <w:i/>
          <w:lang w:val="kk-KZ"/>
        </w:rPr>
        <w:t xml:space="preserve">    (для j = 0 до p/2)                    </w:t>
      </w:r>
      <w:r w:rsidRPr="001774FA">
        <w:rPr>
          <w:lang w:val="kk-KZ"/>
        </w:rPr>
        <w:t>(2.</w:t>
      </w:r>
      <w:r w:rsidR="007A687B" w:rsidRPr="001774FA">
        <w:rPr>
          <w:lang w:val="kk-KZ"/>
        </w:rPr>
        <w:t>2</w:t>
      </w:r>
      <w:r w:rsidRPr="001774FA">
        <w:rPr>
          <w:lang w:val="kk-KZ"/>
        </w:rPr>
        <w:t>1)</w:t>
      </w:r>
    </w:p>
    <w:p w:rsidR="00435765" w:rsidRPr="001774FA" w:rsidRDefault="00435765" w:rsidP="00435765">
      <w:pPr>
        <w:ind w:right="-68" w:firstLine="567"/>
        <w:jc w:val="center"/>
        <w:rPr>
          <w:i/>
        </w:rPr>
      </w:pPr>
      <w:r w:rsidRPr="001774FA">
        <w:rPr>
          <w:i/>
          <w:lang w:val="kk-KZ"/>
        </w:rPr>
        <w:br/>
      </w:r>
      <w:r w:rsidRPr="001774FA">
        <w:rPr>
          <w:i/>
        </w:rPr>
        <w:t>w</w:t>
      </w:r>
      <w:r w:rsidRPr="001774FA">
        <w:rPr>
          <w:i/>
          <w:vertAlign w:val="subscript"/>
        </w:rPr>
        <w:t>j</w:t>
      </w:r>
      <w:r w:rsidRPr="001774FA">
        <w:rPr>
          <w:i/>
        </w:rPr>
        <w:t xml:space="preserve"> = 2*(1-j/p)</w:t>
      </w:r>
      <w:r w:rsidRPr="001774FA">
        <w:rPr>
          <w:i/>
          <w:vertAlign w:val="superscript"/>
        </w:rPr>
        <w:t>3</w:t>
      </w:r>
      <w:r w:rsidRPr="001774FA">
        <w:rPr>
          <w:i/>
        </w:rPr>
        <w:t xml:space="preserve">    (для j = p/2 + 1 до p)                         </w:t>
      </w:r>
      <w:r w:rsidRPr="001774FA">
        <w:t>(</w:t>
      </w:r>
      <w:r w:rsidRPr="001774FA">
        <w:rPr>
          <w:lang w:val="kk-KZ"/>
        </w:rPr>
        <w:t>2.</w:t>
      </w:r>
      <w:r w:rsidR="007A687B" w:rsidRPr="001774FA">
        <w:rPr>
          <w:lang w:val="kk-KZ"/>
        </w:rPr>
        <w:t>2</w:t>
      </w:r>
      <w:r w:rsidRPr="001774FA">
        <w:t>2)</w:t>
      </w:r>
    </w:p>
    <w:p w:rsidR="00435765" w:rsidRPr="001774FA" w:rsidRDefault="00435765" w:rsidP="00435765">
      <w:pPr>
        <w:ind w:right="-68" w:firstLine="567"/>
        <w:jc w:val="center"/>
        <w:rPr>
          <w:i/>
        </w:rPr>
      </w:pPr>
      <w:r w:rsidRPr="001774FA">
        <w:rPr>
          <w:i/>
        </w:rPr>
        <w:br/>
        <w:t>w</w:t>
      </w:r>
      <w:r w:rsidRPr="001774FA">
        <w:rPr>
          <w:i/>
          <w:vertAlign w:val="subscript"/>
        </w:rPr>
        <w:t>-j</w:t>
      </w:r>
      <w:r w:rsidRPr="001774FA">
        <w:rPr>
          <w:i/>
        </w:rPr>
        <w:t xml:space="preserve"> = w</w:t>
      </w:r>
      <w:r w:rsidRPr="001774FA">
        <w:rPr>
          <w:i/>
          <w:vertAlign w:val="subscript"/>
        </w:rPr>
        <w:t>j</w:t>
      </w:r>
      <w:r w:rsidRPr="001774FA">
        <w:rPr>
          <w:i/>
        </w:rPr>
        <w:t xml:space="preserve">    (для j </w:t>
      </w:r>
      <w:r w:rsidRPr="001774FA">
        <w:rPr>
          <w:i/>
          <w:noProof/>
        </w:rPr>
        <w:drawing>
          <wp:inline distT="0" distB="0" distL="0" distR="0">
            <wp:extent cx="103505" cy="115570"/>
            <wp:effectExtent l="19050" t="0" r="0" b="0"/>
            <wp:docPr id="967" name="Рисунок 967" descr="H:\statistica\Textbook\graphics\net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statistica\Textbook\graphics\netblue.gif"/>
                    <pic:cNvPicPr>
                      <a:picLocks noChangeAspect="1" noChangeArrowheads="1"/>
                    </pic:cNvPicPr>
                  </pic:nvPicPr>
                  <pic:blipFill>
                    <a:blip r:embed="rId116" cstate="print"/>
                    <a:srcRect/>
                    <a:stretch>
                      <a:fillRect/>
                    </a:stretch>
                  </pic:blipFill>
                  <pic:spPr bwMode="auto">
                    <a:xfrm>
                      <a:off x="0" y="0"/>
                      <a:ext cx="103505" cy="115570"/>
                    </a:xfrm>
                    <a:prstGeom prst="rect">
                      <a:avLst/>
                    </a:prstGeom>
                    <a:noFill/>
                    <a:ln w="9525">
                      <a:noFill/>
                      <a:miter lim="800000"/>
                      <a:headEnd/>
                      <a:tailEnd/>
                    </a:ln>
                  </pic:spPr>
                </pic:pic>
              </a:graphicData>
            </a:graphic>
          </wp:inline>
        </w:drawing>
      </w:r>
      <w:r w:rsidRPr="001774FA">
        <w:rPr>
          <w:i/>
        </w:rPr>
        <w:t xml:space="preserve">0)                                         </w:t>
      </w:r>
      <w:r w:rsidRPr="001774FA">
        <w:t>(</w:t>
      </w:r>
      <w:r w:rsidRPr="001774FA">
        <w:rPr>
          <w:lang w:val="kk-KZ"/>
        </w:rPr>
        <w:t>2.</w:t>
      </w:r>
      <w:r w:rsidR="007A687B" w:rsidRPr="001774FA">
        <w:rPr>
          <w:lang w:val="kk-KZ"/>
        </w:rPr>
        <w:t>2</w:t>
      </w:r>
      <w:r w:rsidR="007A687B" w:rsidRPr="001774FA">
        <w:t xml:space="preserve"> </w:t>
      </w:r>
      <w:r w:rsidRPr="001774FA">
        <w:t>3)</w:t>
      </w:r>
    </w:p>
    <w:p w:rsidR="00435765" w:rsidRPr="001774FA" w:rsidRDefault="00435765" w:rsidP="00435765">
      <w:pPr>
        <w:ind w:right="-68" w:firstLine="567"/>
        <w:jc w:val="center"/>
      </w:pPr>
    </w:p>
    <w:p w:rsidR="00435765" w:rsidRPr="001774FA" w:rsidRDefault="00435765" w:rsidP="00435765">
      <w:pPr>
        <w:ind w:right="-68" w:firstLine="567"/>
        <w:rPr>
          <w:b/>
          <w:bCs/>
          <w:lang w:val="kk-KZ"/>
        </w:rPr>
      </w:pPr>
      <w:r w:rsidRPr="001774FA">
        <w:rPr>
          <w:b/>
          <w:bCs/>
          <w:lang w:val="kk-KZ"/>
        </w:rPr>
        <w:t>Бартлет әдісі.</w:t>
      </w:r>
    </w:p>
    <w:p w:rsidR="00435765" w:rsidRPr="001774FA" w:rsidRDefault="00435765" w:rsidP="00435765">
      <w:pPr>
        <w:ind w:right="-68" w:firstLine="567"/>
        <w:jc w:val="center"/>
        <w:rPr>
          <w:i/>
        </w:rPr>
      </w:pPr>
      <w:r w:rsidRPr="001774FA">
        <w:rPr>
          <w:i/>
        </w:rPr>
        <w:t>w</w:t>
      </w:r>
      <w:r w:rsidRPr="001774FA">
        <w:rPr>
          <w:i/>
          <w:vertAlign w:val="subscript"/>
        </w:rPr>
        <w:t>j</w:t>
      </w:r>
      <w:r w:rsidRPr="001774FA">
        <w:rPr>
          <w:i/>
        </w:rPr>
        <w:t xml:space="preserve"> = 1-(j/p)    (для j = 0 до p)                                 </w:t>
      </w:r>
      <w:r w:rsidRPr="001774FA">
        <w:t>(</w:t>
      </w:r>
      <w:r w:rsidRPr="001774FA">
        <w:rPr>
          <w:lang w:val="kk-KZ"/>
        </w:rPr>
        <w:t>2.</w:t>
      </w:r>
      <w:r w:rsidR="007A687B" w:rsidRPr="001774FA">
        <w:rPr>
          <w:lang w:val="kk-KZ"/>
        </w:rPr>
        <w:t>2</w:t>
      </w:r>
      <w:r w:rsidRPr="001774FA">
        <w:t>4)</w:t>
      </w:r>
    </w:p>
    <w:p w:rsidR="00435765" w:rsidRPr="001774FA" w:rsidRDefault="00435765" w:rsidP="00435765">
      <w:pPr>
        <w:ind w:right="-68" w:firstLine="567"/>
        <w:jc w:val="center"/>
        <w:rPr>
          <w:i/>
        </w:rPr>
      </w:pPr>
      <w:r w:rsidRPr="001774FA">
        <w:rPr>
          <w:i/>
        </w:rPr>
        <w:br/>
        <w:t>w</w:t>
      </w:r>
      <w:r w:rsidRPr="001774FA">
        <w:rPr>
          <w:i/>
          <w:vertAlign w:val="subscript"/>
        </w:rPr>
        <w:t>-j</w:t>
      </w:r>
      <w:r w:rsidRPr="001774FA">
        <w:rPr>
          <w:i/>
        </w:rPr>
        <w:t xml:space="preserve"> = w</w:t>
      </w:r>
      <w:r w:rsidRPr="001774FA">
        <w:rPr>
          <w:i/>
          <w:vertAlign w:val="subscript"/>
        </w:rPr>
        <w:t>j</w:t>
      </w:r>
      <w:r w:rsidRPr="001774FA">
        <w:rPr>
          <w:i/>
        </w:rPr>
        <w:t xml:space="preserve">    (для j </w:t>
      </w:r>
      <w:r w:rsidRPr="001774FA">
        <w:rPr>
          <w:i/>
          <w:noProof/>
        </w:rPr>
        <w:drawing>
          <wp:inline distT="0" distB="0" distL="0" distR="0">
            <wp:extent cx="103505" cy="115570"/>
            <wp:effectExtent l="19050" t="0" r="0" b="0"/>
            <wp:docPr id="968" name="Рисунок 968" descr="H:\statistica\Textbook\graphics\netblu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statistica\Textbook\graphics\netblue.gif"/>
                    <pic:cNvPicPr>
                      <a:picLocks noChangeAspect="1" noChangeArrowheads="1"/>
                    </pic:cNvPicPr>
                  </pic:nvPicPr>
                  <pic:blipFill>
                    <a:blip r:embed="rId116" cstate="print"/>
                    <a:srcRect/>
                    <a:stretch>
                      <a:fillRect/>
                    </a:stretch>
                  </pic:blipFill>
                  <pic:spPr bwMode="auto">
                    <a:xfrm>
                      <a:off x="0" y="0"/>
                      <a:ext cx="103505" cy="115570"/>
                    </a:xfrm>
                    <a:prstGeom prst="rect">
                      <a:avLst/>
                    </a:prstGeom>
                    <a:noFill/>
                    <a:ln w="9525">
                      <a:noFill/>
                      <a:miter lim="800000"/>
                      <a:headEnd/>
                      <a:tailEnd/>
                    </a:ln>
                  </pic:spPr>
                </pic:pic>
              </a:graphicData>
            </a:graphic>
          </wp:inline>
        </w:drawing>
      </w:r>
      <w:r w:rsidRPr="001774FA">
        <w:rPr>
          <w:i/>
        </w:rPr>
        <w:t xml:space="preserve">0)                                        </w:t>
      </w:r>
      <w:r w:rsidRPr="001774FA">
        <w:t>(</w:t>
      </w:r>
      <w:r w:rsidRPr="001774FA">
        <w:rPr>
          <w:lang w:val="kk-KZ"/>
        </w:rPr>
        <w:t>2.</w:t>
      </w:r>
      <w:r w:rsidR="007A687B" w:rsidRPr="001774FA">
        <w:rPr>
          <w:lang w:val="kk-KZ"/>
        </w:rPr>
        <w:t>2</w:t>
      </w:r>
      <w:r w:rsidRPr="001774FA">
        <w:t>5)</w:t>
      </w:r>
    </w:p>
    <w:p w:rsidR="00435765" w:rsidRPr="001774FA" w:rsidRDefault="00435765" w:rsidP="00435765">
      <w:pPr>
        <w:ind w:right="-68" w:firstLine="567"/>
        <w:jc w:val="center"/>
        <w:rPr>
          <w:i/>
        </w:rPr>
      </w:pPr>
    </w:p>
    <w:p w:rsidR="00435765" w:rsidRPr="001774FA" w:rsidRDefault="00435765" w:rsidP="00435765">
      <w:pPr>
        <w:ind w:right="-68" w:firstLine="567"/>
        <w:jc w:val="both"/>
      </w:pPr>
      <w:r w:rsidRPr="001774FA">
        <w:rPr>
          <w:rFonts w:eastAsiaTheme="minorHAnsi"/>
          <w:lang w:val="kk-KZ" w:eastAsia="en-US"/>
        </w:rPr>
        <w:t>Барлық жағдайларда, Дэниел әдісінен басқа, барлық салмақ функцияларына тегістеу аралығының ортасында орналасқан және орталықтан қашықтық ретінде азайтылған салмақтарға арналған салмақпен бақылауға үлкен салмақ беріледі.</w:t>
      </w:r>
    </w:p>
    <w:p w:rsidR="00435765" w:rsidRPr="001774FA" w:rsidRDefault="00435765" w:rsidP="00435765">
      <w:pPr>
        <w:ind w:right="-68" w:firstLine="567"/>
        <w:jc w:val="both"/>
        <w:rPr>
          <w:lang w:val="kk-KZ"/>
        </w:rPr>
      </w:pPr>
      <w:r w:rsidRPr="001774FA">
        <w:rPr>
          <w:b/>
        </w:rPr>
        <w:t>Кросс-периодограмма, кросс-</w:t>
      </w:r>
      <w:r w:rsidRPr="001774FA">
        <w:rPr>
          <w:b/>
          <w:lang w:val="kk-KZ"/>
        </w:rPr>
        <w:t>тығыздық</w:t>
      </w:r>
      <w:r w:rsidRPr="001774FA">
        <w:rPr>
          <w:b/>
        </w:rPr>
        <w:t>, квадрат</w:t>
      </w:r>
      <w:r w:rsidRPr="001774FA">
        <w:rPr>
          <w:b/>
          <w:lang w:val="kk-KZ"/>
        </w:rPr>
        <w:t>тық</w:t>
      </w:r>
      <w:r w:rsidRPr="001774FA">
        <w:rPr>
          <w:b/>
        </w:rPr>
        <w:t xml:space="preserve"> </w:t>
      </w:r>
      <w:r w:rsidRPr="001774FA">
        <w:rPr>
          <w:b/>
          <w:lang w:val="kk-KZ"/>
        </w:rPr>
        <w:t>тығыздық</w:t>
      </w:r>
      <w:r w:rsidRPr="001774FA">
        <w:rPr>
          <w:b/>
        </w:rPr>
        <w:t xml:space="preserve"> </w:t>
      </w:r>
      <w:r w:rsidRPr="001774FA">
        <w:rPr>
          <w:b/>
          <w:lang w:val="kk-KZ"/>
        </w:rPr>
        <w:t>және</w:t>
      </w:r>
      <w:r w:rsidRPr="001774FA">
        <w:rPr>
          <w:b/>
        </w:rPr>
        <w:t xml:space="preserve"> кросс-амплитуда. </w:t>
      </w:r>
      <w:r w:rsidRPr="001774FA">
        <w:rPr>
          <w:rFonts w:eastAsiaTheme="minorHAnsi"/>
          <w:lang w:val="kk-KZ" w:eastAsia="en-US"/>
        </w:rPr>
        <w:t>Бір айнымалыға арналған нәтижелерге ұқсас, толық нәтиже кестесі сонымен қатар кезеңдік кезеңнің кезеңдік мәндерін көрсетеді. Кескін спектрі күрделі сандардан тұрады, оларды нақты және ойланатын бөліктерге бөлуге болады. Сызықтық тығыздықты және квадратуралық тығыздықты бағалауды (қысқа қаттылық тығыздығын) есептеу үшін тиісінше тегістеуге болады.</w:t>
      </w:r>
      <w:r w:rsidRPr="001774FA">
        <w:rPr>
          <w:lang w:val="kk-KZ"/>
        </w:rPr>
        <w:t xml:space="preserve"> </w:t>
      </w:r>
      <w:r w:rsidRPr="001774FA">
        <w:rPr>
          <w:rFonts w:eastAsiaTheme="minorHAnsi"/>
          <w:lang w:val="kk-KZ" w:eastAsia="en-US"/>
        </w:rPr>
        <w:t>Кросс-тығыздық және төртбұрышты тығыздық мәндерінің квадраттарының қосындысының шаршы түбірі кросс амплитудасы деп аталады.</w:t>
      </w:r>
      <w:r w:rsidRPr="001774FA">
        <w:rPr>
          <w:lang w:val="kk-KZ"/>
        </w:rPr>
        <w:t xml:space="preserve"> </w:t>
      </w:r>
      <w:r w:rsidRPr="001774FA">
        <w:rPr>
          <w:rFonts w:eastAsiaTheme="minorHAnsi"/>
          <w:lang w:val="kk-KZ" w:eastAsia="en-US"/>
        </w:rPr>
        <w:t>Кросс-амплитудасы екі сериядағы тиісті жиілік компоненттері арасындағы ковариация өлшемі ретінде түсіндірілуі мүмкін. Осылайша, жоғарыда келтірілген нәтижелер кестесінен алынған нәтижелерден екі сериядағы 0.0625 және 0.1875 жиілік компоненттері бір-бірімен байланысты деп қорытынды жасауға болады.</w:t>
      </w:r>
    </w:p>
    <w:p w:rsidR="00435765" w:rsidRPr="001774FA" w:rsidRDefault="00435765" w:rsidP="00435765">
      <w:pPr>
        <w:ind w:right="-68" w:firstLine="567"/>
        <w:jc w:val="both"/>
        <w:rPr>
          <w:rFonts w:eastAsiaTheme="minorHAnsi"/>
          <w:lang w:val="kk-KZ" w:eastAsia="en-US"/>
        </w:rPr>
      </w:pPr>
      <w:bookmarkStart w:id="17" w:name="squared"/>
      <w:bookmarkEnd w:id="17"/>
      <w:r w:rsidRPr="001774FA">
        <w:rPr>
          <w:rFonts w:eastAsiaTheme="minorHAnsi"/>
          <w:b/>
          <w:lang w:val="kk-KZ" w:eastAsia="en-US"/>
        </w:rPr>
        <w:t xml:space="preserve">Когеренттің квадраты. </w:t>
      </w:r>
      <w:r w:rsidRPr="001774FA">
        <w:rPr>
          <w:rFonts w:eastAsiaTheme="minorHAnsi"/>
          <w:lang w:val="kk-KZ" w:eastAsia="en-US"/>
        </w:rPr>
        <w:t>Квадрат амплитудасының мәндерін олардың квадратымен және өнімнің әр сериядағы спектрлік тығыздық бағаларын бөлу арқылы қалыпқа келтіруге болады. Нәтиже корреляция коэффициентінің квадраты ретінде түсіндірілуі мүмкін когеренттің квадраты деп аталады. Когеренттің мәні тиісті жиіліктің екі сериясының циклдық компоненттері арасындағы корреляцияның квадраты болып табылады.</w:t>
      </w:r>
      <w:r w:rsidRPr="001774FA">
        <w:rPr>
          <w:lang w:val="kk-KZ"/>
        </w:rPr>
        <w:t xml:space="preserve"> </w:t>
      </w:r>
      <w:r w:rsidRPr="001774FA">
        <w:rPr>
          <w:rFonts w:eastAsiaTheme="minorHAnsi"/>
          <w:lang w:val="kk-KZ" w:eastAsia="en-US"/>
        </w:rPr>
        <w:t xml:space="preserve">Алайда, екі сериядағы спектрлік тығыздықты бағалау өте кішкентай болған кезде когеренция мәндерін осылайша түсіндіруге болмайды. </w:t>
      </w:r>
      <w:r w:rsidRPr="001774FA">
        <w:rPr>
          <w:lang w:val="kk-KZ"/>
        </w:rPr>
        <w:t xml:space="preserve"> </w:t>
      </w:r>
      <w:r w:rsidRPr="001774FA">
        <w:rPr>
          <w:rFonts w:eastAsiaTheme="minorHAnsi"/>
          <w:lang w:val="kk-KZ" w:eastAsia="en-US"/>
        </w:rPr>
        <w:t>Үлкен когеренциялық мәндерді алуға болады (когеренттіліктің өрнектегі бөлгіші өте аз болуы мүмкін), тіпті тиісті жиіліктің әр жолында елеулі циклдық компоненттер болмаса да.</w:t>
      </w:r>
    </w:p>
    <w:p w:rsidR="00435765" w:rsidRPr="001774FA" w:rsidRDefault="00435765" w:rsidP="00435765">
      <w:pPr>
        <w:ind w:right="-68" w:firstLine="567"/>
        <w:jc w:val="both"/>
        <w:rPr>
          <w:lang w:val="kk-KZ"/>
        </w:rPr>
      </w:pPr>
      <w:r w:rsidRPr="001774FA">
        <w:rPr>
          <w:rFonts w:eastAsiaTheme="minorHAnsi"/>
          <w:b/>
          <w:lang w:val="kk-KZ" w:eastAsia="en-US"/>
        </w:rPr>
        <w:t>Күшейту.</w:t>
      </w:r>
      <w:r w:rsidRPr="001774FA">
        <w:rPr>
          <w:rFonts w:eastAsiaTheme="minorHAnsi"/>
          <w:lang w:val="kk-KZ" w:eastAsia="en-US"/>
        </w:rPr>
        <w:t xml:space="preserve"> Талдаудағы пайда құндылығы бір-екі сериядағы спектрлік тығыздықты бағалау арқылы кросс амплитудасының мәнін бөлу арқылы есептеледі. </w:t>
      </w:r>
      <w:r w:rsidRPr="001774FA">
        <w:rPr>
          <w:lang w:val="kk-KZ"/>
        </w:rPr>
        <w:t xml:space="preserve"> </w:t>
      </w:r>
      <w:r w:rsidRPr="001774FA">
        <w:rPr>
          <w:rFonts w:eastAsiaTheme="minorHAnsi"/>
          <w:lang w:val="kk-KZ" w:eastAsia="en-US"/>
        </w:rPr>
        <w:t>Демек, ең аз квадраттар әдісімен алынған жиілікке сәйкес келетін стандартты регрессиялық коэффициенттер ретінде түсіндіруге болатын екі пайда көрсеткішін есептеуге болады.</w:t>
      </w:r>
    </w:p>
    <w:p w:rsidR="00435765" w:rsidRPr="001774FA" w:rsidRDefault="00435765" w:rsidP="00435765">
      <w:pPr>
        <w:ind w:right="-68" w:firstLine="567"/>
        <w:jc w:val="both"/>
        <w:rPr>
          <w:lang w:val="kk-KZ"/>
        </w:rPr>
      </w:pPr>
      <w:r w:rsidRPr="001774FA">
        <w:rPr>
          <w:rFonts w:eastAsiaTheme="minorHAnsi"/>
          <w:b/>
          <w:lang w:val="kk-KZ" w:eastAsia="en-US"/>
        </w:rPr>
        <w:t>Фазалық жылжу.</w:t>
      </w:r>
      <w:r w:rsidRPr="001774FA">
        <w:rPr>
          <w:rFonts w:eastAsiaTheme="minorHAnsi"/>
          <w:lang w:val="kk-KZ" w:eastAsia="en-US"/>
        </w:rPr>
        <w:t xml:space="preserve"> </w:t>
      </w:r>
      <w:r w:rsidRPr="001774FA">
        <w:rPr>
          <w:lang w:val="kk-KZ"/>
        </w:rPr>
        <w:t xml:space="preserve"> </w:t>
      </w:r>
      <w:r w:rsidRPr="001774FA">
        <w:rPr>
          <w:rFonts w:eastAsiaTheme="minorHAnsi"/>
          <w:lang w:val="kk-KZ" w:eastAsia="en-US"/>
        </w:rPr>
        <w:t>Фазалық ауысымдық бағалау квадра тығыздығын бағалау және аралық тығыздықты бағалау коэффициентінің коэффициентінің арктангені (tan ** - 1) ретінде есептеледі. Бағалау (әдетте грек әріптерімен белгіленген) бір сериядағы әр жиілік компонентінің екіншісінің жиілік компоненттерінен қаншалықты жоғары екенін өлшейді.</w:t>
      </w:r>
    </w:p>
    <w:p w:rsidR="00435765" w:rsidRPr="001774FA" w:rsidRDefault="00435765" w:rsidP="00435765">
      <w:pPr>
        <w:ind w:right="-68" w:firstLine="567"/>
        <w:jc w:val="both"/>
        <w:rPr>
          <w:lang w:val="kk-KZ"/>
        </w:rPr>
      </w:pPr>
      <w:r w:rsidRPr="001774FA">
        <w:rPr>
          <w:rFonts w:eastAsiaTheme="minorHAnsi"/>
          <w:b/>
          <w:lang w:val="kk-KZ" w:eastAsia="en-US"/>
        </w:rPr>
        <w:t>Деректерді талдау үшін дайындау.</w:t>
      </w:r>
      <w:r w:rsidRPr="001774FA">
        <w:rPr>
          <w:rFonts w:eastAsiaTheme="minorHAnsi"/>
          <w:lang w:val="kk-KZ" w:eastAsia="en-US"/>
        </w:rPr>
        <w:t xml:space="preserve">  Енді спектралдық талдаудың бірнеше басқа практикалық аспектілерін қарастырайық.</w:t>
      </w:r>
      <w:r w:rsidRPr="001774FA">
        <w:rPr>
          <w:lang w:val="kk-KZ"/>
        </w:rPr>
        <w:t xml:space="preserve"> </w:t>
      </w:r>
      <w:r w:rsidRPr="001774FA">
        <w:rPr>
          <w:rFonts w:eastAsiaTheme="minorHAnsi"/>
          <w:lang w:val="kk-KZ" w:eastAsia="en-US"/>
        </w:rPr>
        <w:t>Әдетте, орташа мәндерді серияның мәндерінен алып тастау және талдауға дейінгі үрдісті (стационарға қол жеткізу) алып тастау пайдалы.</w:t>
      </w:r>
      <w:r w:rsidRPr="001774FA">
        <w:rPr>
          <w:lang w:val="kk-KZ"/>
        </w:rPr>
        <w:t xml:space="preserve"> </w:t>
      </w:r>
      <w:r w:rsidRPr="001774FA">
        <w:rPr>
          <w:rFonts w:eastAsiaTheme="minorHAnsi"/>
          <w:lang w:val="kk-KZ" w:eastAsia="en-US"/>
        </w:rPr>
        <w:t xml:space="preserve">Әйтпесе, мерзімділік және спектрлік тығыздық коэзинмен (0.0 жиілігімен) бірінші коэффициенттің өте үлкен мәнімен «бітеледі» болады. </w:t>
      </w:r>
      <w:r w:rsidRPr="001774FA">
        <w:rPr>
          <w:lang w:val="kk-KZ"/>
        </w:rPr>
        <w:t xml:space="preserve"> </w:t>
      </w:r>
      <w:r w:rsidRPr="001774FA">
        <w:rPr>
          <w:rFonts w:eastAsiaTheme="minorHAnsi"/>
          <w:lang w:val="kk-KZ" w:eastAsia="en-US"/>
        </w:rPr>
        <w:t xml:space="preserve">Шын мәнінде, орта - бірлік уақытында 0 (нөл) жиіліктің циклі, яғни, тұрақты. Сол сияқты, үрдіс сериядағы кезеңділікті анықтау қажет болғанда да қызығушылық тудырмайды. Шындығында, бұл екі әсер де деректердегі қызықты кезеңділікті жасырып қоюы мүмкін, сондықтан талдаудың алдында сериядан орта </w:t>
      </w:r>
      <w:r w:rsidRPr="001774FA">
        <w:rPr>
          <w:rFonts w:eastAsiaTheme="minorHAnsi"/>
          <w:lang w:val="kk-KZ" w:eastAsia="en-US"/>
        </w:rPr>
        <w:lastRenderedPageBreak/>
        <w:t>және (сызықтық) үрдістерді жою керек. Кейде деректерді мерзімділік кезеңінде айтарлықтай мерзімді циклдардан тазартатын кездейсоқ шуды жоюға талдау жасау үшін пайдалы.</w:t>
      </w:r>
    </w:p>
    <w:p w:rsidR="00435765" w:rsidRPr="001774FA" w:rsidRDefault="00435765" w:rsidP="00435765">
      <w:pPr>
        <w:ind w:right="-68" w:firstLine="567"/>
        <w:jc w:val="both"/>
        <w:rPr>
          <w:lang w:val="kk-KZ"/>
        </w:rPr>
      </w:pPr>
      <w:bookmarkStart w:id="18" w:name="results2"/>
      <w:bookmarkEnd w:id="18"/>
      <w:r w:rsidRPr="001774FA">
        <w:rPr>
          <w:rFonts w:eastAsiaTheme="minorHAnsi"/>
          <w:b/>
          <w:lang w:val="kk-KZ" w:eastAsia="en-US"/>
        </w:rPr>
        <w:t>Бірқатар жағдайларда периодтылық жоқ жағдай.</w:t>
      </w:r>
      <w:r w:rsidRPr="001774FA">
        <w:rPr>
          <w:rFonts w:eastAsiaTheme="minorHAnsi"/>
          <w:lang w:val="kk-KZ" w:eastAsia="en-US"/>
        </w:rPr>
        <w:t xml:space="preserve"> </w:t>
      </w:r>
      <w:r w:rsidRPr="001774FA">
        <w:rPr>
          <w:b/>
          <w:lang w:val="kk-KZ"/>
        </w:rPr>
        <w:t xml:space="preserve">  </w:t>
      </w:r>
      <w:r w:rsidRPr="001774FA">
        <w:rPr>
          <w:rFonts w:eastAsiaTheme="minorHAnsi"/>
          <w:lang w:val="kk-KZ" w:eastAsia="en-US"/>
        </w:rPr>
        <w:t>Сұрақ қойыңыз: егер деректерде қайталанатын цикл болмаса, не болады? егер кез-келген байқау барлық басқа ескертулерден толығымен тәуелсіз болса?</w:t>
      </w:r>
      <w:r w:rsidRPr="001774FA">
        <w:rPr>
          <w:lang w:val="kk-KZ"/>
        </w:rPr>
        <w:t xml:space="preserve"> </w:t>
      </w:r>
      <w:r w:rsidRPr="001774FA">
        <w:rPr>
          <w:rFonts w:eastAsiaTheme="minorHAnsi"/>
          <w:lang w:val="kk-KZ" w:eastAsia="en-US"/>
        </w:rPr>
        <w:t>Егер бақылаулардың таралуы қалыпты жағдайға сәйкес келсе, онда мұндай уақыттық сериялар ақ шу болуы мүмкін (радиоқабылдағышта ұқсас ақ шу естілуі мүмкін). Егер бастапқы жол ақ шу болса, онда мерзімділік мәндері экспоненциалды бөлуге ие болады. Осылайша, периодтық мәндердің экспоненциалдылығын тексеру арқылы түпнұсқа сериясы ақ шудан айырмашылығы бар-жоғын білуге ​​болады.</w:t>
      </w:r>
    </w:p>
    <w:p w:rsidR="00435765" w:rsidRPr="001774FA" w:rsidRDefault="00435765" w:rsidP="00435765">
      <w:pPr>
        <w:ind w:right="-68" w:firstLine="567"/>
        <w:jc w:val="both"/>
      </w:pPr>
      <w:r w:rsidRPr="001774FA">
        <w:rPr>
          <w:rFonts w:eastAsiaTheme="minorHAnsi"/>
          <w:b/>
          <w:lang w:val="kk-KZ" w:eastAsia="en-US"/>
        </w:rPr>
        <w:t xml:space="preserve">Спектральды талдауды қолдану. </w:t>
      </w:r>
      <w:r w:rsidRPr="001774FA">
        <w:rPr>
          <w:rFonts w:eastAsiaTheme="minorHAnsi"/>
          <w:lang w:val="kk-KZ" w:eastAsia="en-US"/>
        </w:rPr>
        <w:t>Спектральды талдау бізге түрлі ұзындықтағы маусымдық тербелістерді тануға мүмкіндік береді, ал жоғарыда талқыланған талдау әдістерінде маусымдық компоненттердің ұзақтығы әдетте белгілі (немесе болжанған), содан кейін жылжымалы орташа немесе автокорреляцияның кейбір теориялық модельдеріне енгізіледі.</w:t>
      </w:r>
      <w:r w:rsidRPr="001774FA">
        <w:rPr>
          <w:rFonts w:eastAsiaTheme="minorHAnsi"/>
          <w:lang w:val="kk-KZ" w:eastAsia="en-US"/>
        </w:rPr>
        <w:br/>
        <w:t xml:space="preserve">        Кросс-спектральды талдау бір өлшемді Фурье талдауын әзірлейді және бір мезгілде екі серияны өңдеуге мүмкіндік береді.</w:t>
      </w:r>
      <w:bookmarkStart w:id="19" w:name="notation"/>
      <w:bookmarkEnd w:id="19"/>
      <w:r w:rsidRPr="001774FA">
        <w:rPr>
          <w:rFonts w:eastAsiaTheme="minorHAnsi"/>
          <w:lang w:val="kk-KZ" w:eastAsia="en-US"/>
        </w:rPr>
        <w:t xml:space="preserve"> Мынадай екі сериялы 16 ескертпені қарастырайық:</w:t>
      </w:r>
    </w:p>
    <w:p w:rsidR="00435765" w:rsidRPr="001774FA" w:rsidRDefault="00435765" w:rsidP="00435765">
      <w:pPr>
        <w:ind w:right="-68" w:firstLine="567"/>
      </w:pPr>
    </w:p>
    <w:p w:rsidR="00435765" w:rsidRPr="001774FA" w:rsidRDefault="00435765" w:rsidP="00435765">
      <w:pPr>
        <w:ind w:right="-68" w:firstLine="567"/>
      </w:pPr>
      <w:r w:rsidRPr="001774FA">
        <w:t xml:space="preserve">                                                             </w:t>
      </w:r>
      <w:r w:rsidRPr="001774FA">
        <w:rPr>
          <w:lang w:val="kk-KZ"/>
        </w:rPr>
        <w:t xml:space="preserve">                       </w:t>
      </w:r>
      <w:r w:rsidRPr="001774FA">
        <w:t xml:space="preserve">Кесте </w:t>
      </w:r>
      <w:r w:rsidRPr="001774FA">
        <w:rPr>
          <w:lang w:val="kk-KZ"/>
        </w:rPr>
        <w:t>2</w:t>
      </w:r>
      <w:r w:rsidRPr="001774FA">
        <w:t>.14</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612"/>
        <w:gridCol w:w="1733"/>
        <w:gridCol w:w="1703"/>
      </w:tblGrid>
      <w:tr w:rsidR="00435765" w:rsidRPr="001774FA" w:rsidTr="00B50FE8">
        <w:trPr>
          <w:tblCellSpacing w:w="15" w:type="dxa"/>
          <w:jc w:val="center"/>
        </w:trPr>
        <w:tc>
          <w:tcPr>
            <w:tcW w:w="567"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567"/>
              <w:jc w:val="center"/>
              <w:rPr>
                <w:bCs/>
              </w:rPr>
            </w:pPr>
            <w:r w:rsidRPr="001774FA">
              <w:rPr>
                <w:bCs/>
              </w:rPr>
              <w:t> </w:t>
            </w:r>
          </w:p>
        </w:tc>
        <w:tc>
          <w:tcPr>
            <w:tcW w:w="1703"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11"/>
              <w:jc w:val="center"/>
              <w:rPr>
                <w:bCs/>
              </w:rPr>
            </w:pPr>
            <w:r w:rsidRPr="001774FA">
              <w:rPr>
                <w:bCs/>
                <w:lang w:val="kk-KZ"/>
              </w:rPr>
              <w:t>Айнымалы</w:t>
            </w:r>
            <w:r w:rsidRPr="001774FA">
              <w:rPr>
                <w:bCs/>
              </w:rPr>
              <w:t>1</w:t>
            </w:r>
          </w:p>
        </w:tc>
        <w:tc>
          <w:tcPr>
            <w:tcW w:w="1658"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11"/>
              <w:jc w:val="center"/>
              <w:rPr>
                <w:bCs/>
              </w:rPr>
            </w:pPr>
            <w:r w:rsidRPr="001774FA">
              <w:rPr>
                <w:bCs/>
                <w:lang w:val="kk-KZ"/>
              </w:rPr>
              <w:t>Айнымалы</w:t>
            </w:r>
            <w:r w:rsidRPr="001774FA">
              <w:rPr>
                <w:bCs/>
              </w:rPr>
              <w:t>2</w:t>
            </w:r>
          </w:p>
        </w:tc>
      </w:tr>
      <w:tr w:rsidR="00435765" w:rsidRPr="001774FA" w:rsidTr="00B50FE8">
        <w:trPr>
          <w:tblCellSpacing w:w="15" w:type="dxa"/>
          <w:jc w:val="center"/>
        </w:trPr>
        <w:tc>
          <w:tcPr>
            <w:tcW w:w="567"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5"/>
              <w:jc w:val="center"/>
              <w:rPr>
                <w:bCs/>
              </w:rPr>
            </w:pPr>
            <w:r w:rsidRPr="001774FA">
              <w:rPr>
                <w:bCs/>
              </w:rPr>
              <w:t>1</w:t>
            </w:r>
            <w:r w:rsidRPr="001774FA">
              <w:rPr>
                <w:bCs/>
              </w:rPr>
              <w:br/>
              <w:t>2</w:t>
            </w:r>
            <w:r w:rsidRPr="001774FA">
              <w:rPr>
                <w:bCs/>
              </w:rPr>
              <w:br/>
              <w:t>3</w:t>
            </w:r>
            <w:r w:rsidRPr="001774FA">
              <w:rPr>
                <w:bCs/>
              </w:rPr>
              <w:br/>
              <w:t>4</w:t>
            </w:r>
            <w:r w:rsidRPr="001774FA">
              <w:rPr>
                <w:bCs/>
              </w:rPr>
              <w:br/>
              <w:t>5</w:t>
            </w:r>
            <w:r w:rsidRPr="001774FA">
              <w:rPr>
                <w:bCs/>
              </w:rPr>
              <w:br/>
              <w:t>6</w:t>
            </w:r>
            <w:r w:rsidRPr="001774FA">
              <w:rPr>
                <w:bCs/>
              </w:rPr>
              <w:br/>
              <w:t>7</w:t>
            </w:r>
            <w:r w:rsidRPr="001774FA">
              <w:rPr>
                <w:bCs/>
              </w:rPr>
              <w:br/>
              <w:t>8</w:t>
            </w:r>
            <w:r w:rsidRPr="001774FA">
              <w:rPr>
                <w:bCs/>
              </w:rPr>
              <w:br/>
              <w:t>9</w:t>
            </w:r>
            <w:r w:rsidRPr="001774FA">
              <w:rPr>
                <w:bCs/>
              </w:rPr>
              <w:br/>
              <w:t>10</w:t>
            </w:r>
            <w:r w:rsidRPr="001774FA">
              <w:rPr>
                <w:bCs/>
              </w:rPr>
              <w:br/>
              <w:t>11</w:t>
            </w:r>
            <w:r w:rsidRPr="001774FA">
              <w:rPr>
                <w:bCs/>
              </w:rPr>
              <w:br/>
              <w:t>12</w:t>
            </w:r>
            <w:r w:rsidRPr="001774FA">
              <w:rPr>
                <w:bCs/>
              </w:rPr>
              <w:br/>
              <w:t>13</w:t>
            </w:r>
            <w:r w:rsidRPr="001774FA">
              <w:rPr>
                <w:bCs/>
              </w:rPr>
              <w:br/>
              <w:t>14</w:t>
            </w:r>
            <w:r w:rsidRPr="001774FA">
              <w:rPr>
                <w:bCs/>
              </w:rPr>
              <w:br/>
              <w:t>15</w:t>
            </w:r>
            <w:r w:rsidRPr="001774FA">
              <w:rPr>
                <w:bCs/>
              </w:rPr>
              <w:br/>
              <w:t>16</w:t>
            </w:r>
          </w:p>
        </w:tc>
        <w:tc>
          <w:tcPr>
            <w:tcW w:w="1703"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11"/>
              <w:jc w:val="center"/>
            </w:pPr>
            <w:r w:rsidRPr="001774FA">
              <w:t>1.000</w:t>
            </w:r>
            <w:r w:rsidRPr="001774FA">
              <w:br/>
              <w:t>1.637</w:t>
            </w:r>
            <w:r w:rsidRPr="001774FA">
              <w:br/>
              <w:t>1.148</w:t>
            </w:r>
            <w:r w:rsidRPr="001774FA">
              <w:br/>
              <w:t>-0.058</w:t>
            </w:r>
            <w:r w:rsidRPr="001774FA">
              <w:br/>
              <w:t>-0.713</w:t>
            </w:r>
            <w:r w:rsidRPr="001774FA">
              <w:br/>
              <w:t>-0.383</w:t>
            </w:r>
            <w:r w:rsidRPr="001774FA">
              <w:br/>
              <w:t>0.006</w:t>
            </w:r>
            <w:r w:rsidRPr="001774FA">
              <w:br/>
              <w:t>-.483</w:t>
            </w:r>
            <w:r w:rsidRPr="001774FA">
              <w:br/>
              <w:t>-1.441</w:t>
            </w:r>
            <w:r w:rsidRPr="001774FA">
              <w:br/>
              <w:t>-1.637</w:t>
            </w:r>
            <w:r w:rsidRPr="001774FA">
              <w:br/>
              <w:t>-0.707</w:t>
            </w:r>
            <w:r w:rsidRPr="001774FA">
              <w:br/>
              <w:t>0.331</w:t>
            </w:r>
            <w:r w:rsidRPr="001774FA">
              <w:br/>
              <w:t>0.441</w:t>
            </w:r>
            <w:r w:rsidRPr="001774FA">
              <w:br/>
              <w:t>-0.058</w:t>
            </w:r>
            <w:r w:rsidRPr="001774FA">
              <w:br/>
              <w:t>-0.006</w:t>
            </w:r>
            <w:r w:rsidRPr="001774FA">
              <w:br/>
              <w:t>0.924</w:t>
            </w:r>
          </w:p>
        </w:tc>
        <w:tc>
          <w:tcPr>
            <w:tcW w:w="1658"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11"/>
              <w:jc w:val="center"/>
            </w:pPr>
            <w:r w:rsidRPr="001774FA">
              <w:t>-0.058</w:t>
            </w:r>
            <w:r w:rsidRPr="001774FA">
              <w:br/>
              <w:t>-0.713</w:t>
            </w:r>
            <w:r w:rsidRPr="001774FA">
              <w:br/>
              <w:t>-0.383</w:t>
            </w:r>
            <w:r w:rsidRPr="001774FA">
              <w:br/>
              <w:t>0.006</w:t>
            </w:r>
            <w:r w:rsidRPr="001774FA">
              <w:br/>
              <w:t>-0.483</w:t>
            </w:r>
            <w:r w:rsidRPr="001774FA">
              <w:br/>
              <w:t>-1.441</w:t>
            </w:r>
            <w:r w:rsidRPr="001774FA">
              <w:br/>
              <w:t>-1.637</w:t>
            </w:r>
            <w:r w:rsidRPr="001774FA">
              <w:br/>
              <w:t>-0.707</w:t>
            </w:r>
            <w:r w:rsidRPr="001774FA">
              <w:br/>
              <w:t>0.331</w:t>
            </w:r>
            <w:r w:rsidRPr="001774FA">
              <w:br/>
              <w:t>0.441</w:t>
            </w:r>
            <w:r w:rsidRPr="001774FA">
              <w:br/>
              <w:t>-0.058</w:t>
            </w:r>
            <w:r w:rsidRPr="001774FA">
              <w:br/>
              <w:t>-0.006</w:t>
            </w:r>
            <w:r w:rsidRPr="001774FA">
              <w:br/>
              <w:t>0.924</w:t>
            </w:r>
            <w:r w:rsidRPr="001774FA">
              <w:br/>
              <w:t>1.713</w:t>
            </w:r>
            <w:r w:rsidRPr="001774FA">
              <w:br/>
              <w:t>1.365</w:t>
            </w:r>
            <w:r w:rsidRPr="001774FA">
              <w:br/>
              <w:t>0.266</w:t>
            </w:r>
          </w:p>
        </w:tc>
      </w:tr>
    </w:tbl>
    <w:p w:rsidR="00435765" w:rsidRPr="001774FA" w:rsidRDefault="00435765" w:rsidP="00435765">
      <w:pPr>
        <w:ind w:right="-68" w:firstLine="567"/>
      </w:pPr>
      <w:r w:rsidRPr="001774FA">
        <w:br w:type="textWrapping" w:clear="all"/>
      </w:r>
    </w:p>
    <w:p w:rsidR="00435765" w:rsidRPr="001774FA" w:rsidRDefault="00435765" w:rsidP="00435765">
      <w:pPr>
        <w:ind w:right="-68" w:firstLine="567"/>
        <w:jc w:val="both"/>
        <w:rPr>
          <w:lang w:val="kk-KZ"/>
        </w:rPr>
      </w:pPr>
      <w:r w:rsidRPr="001774FA">
        <w:rPr>
          <w:rFonts w:eastAsiaTheme="minorHAnsi"/>
          <w:lang w:val="kk-KZ" w:eastAsia="en-US"/>
        </w:rPr>
        <w:t>Бір қарағанда, екі серияның арасындағы қарым-қатынасты қарастыруға болмайды. Дегенмен, серияда екі қатаң мерзімділік бар.</w:t>
      </w:r>
    </w:p>
    <w:p w:rsidR="00435765" w:rsidRPr="001774FA" w:rsidRDefault="00435765" w:rsidP="00435765">
      <w:pPr>
        <w:ind w:right="-68" w:firstLine="567"/>
        <w:jc w:val="both"/>
        <w:rPr>
          <w:rFonts w:eastAsiaTheme="minorHAnsi"/>
          <w:lang w:val="kk-KZ" w:eastAsia="en-US"/>
        </w:rPr>
      </w:pPr>
      <w:r w:rsidRPr="001774FA">
        <w:rPr>
          <w:rFonts w:eastAsiaTheme="minorHAnsi"/>
          <w:lang w:val="kk-KZ" w:eastAsia="en-US"/>
        </w:rPr>
        <w:t>Төмендегі кестеде осы уақыттық сериялардың кросс-спектральды талдауының нәтижелері көрсетілген.</w:t>
      </w:r>
    </w:p>
    <w:p w:rsidR="007A687B" w:rsidRPr="001774FA" w:rsidRDefault="007A687B" w:rsidP="00435765">
      <w:pPr>
        <w:ind w:right="-68" w:firstLine="567"/>
        <w:jc w:val="both"/>
        <w:rPr>
          <w:rFonts w:eastAsiaTheme="minorHAnsi"/>
          <w:lang w:val="kk-KZ" w:eastAsia="en-US"/>
        </w:rPr>
      </w:pPr>
    </w:p>
    <w:p w:rsidR="007A687B" w:rsidRPr="001774FA" w:rsidRDefault="007A687B" w:rsidP="00435765">
      <w:pPr>
        <w:ind w:right="-68" w:firstLine="567"/>
        <w:jc w:val="both"/>
        <w:rPr>
          <w:lang w:val="kk-KZ"/>
        </w:rPr>
      </w:pPr>
    </w:p>
    <w:p w:rsidR="00435765" w:rsidRPr="001774FA" w:rsidRDefault="00435765" w:rsidP="00435765">
      <w:pPr>
        <w:ind w:right="-68" w:firstLine="567"/>
        <w:jc w:val="right"/>
      </w:pPr>
      <w:r w:rsidRPr="001774FA">
        <w:rPr>
          <w:lang w:val="kk-KZ"/>
        </w:rPr>
        <w:t>Кесте 2</w:t>
      </w:r>
      <w:r w:rsidRPr="001774FA">
        <w:t>.15</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320"/>
        <w:gridCol w:w="1373"/>
        <w:gridCol w:w="1429"/>
        <w:gridCol w:w="1429"/>
        <w:gridCol w:w="1349"/>
        <w:gridCol w:w="1131"/>
        <w:gridCol w:w="1444"/>
      </w:tblGrid>
      <w:tr w:rsidR="00435765" w:rsidRPr="001774FA" w:rsidTr="00B50FE8">
        <w:trPr>
          <w:tblCellSpacing w:w="15" w:type="dxa"/>
          <w:jc w:val="center"/>
        </w:trPr>
        <w:tc>
          <w:tcPr>
            <w:tcW w:w="9415" w:type="dxa"/>
            <w:gridSpan w:val="7"/>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left="540" w:right="-68" w:firstLine="1"/>
              <w:rPr>
                <w:bCs/>
              </w:rPr>
            </w:pPr>
            <w:r w:rsidRPr="001774FA">
              <w:rPr>
                <w:bCs/>
                <w:lang w:val="kk-KZ"/>
              </w:rPr>
              <w:t>Тәуелсіз</w:t>
            </w:r>
            <w:r w:rsidRPr="001774FA">
              <w:rPr>
                <w:bCs/>
              </w:rPr>
              <w:t xml:space="preserve"> (х): </w:t>
            </w:r>
            <w:r w:rsidRPr="001774FA">
              <w:rPr>
                <w:bCs/>
                <w:lang w:val="kk-KZ"/>
              </w:rPr>
              <w:t>Айнымалы</w:t>
            </w:r>
            <w:r w:rsidRPr="001774FA">
              <w:rPr>
                <w:bCs/>
              </w:rPr>
              <w:t>1</w:t>
            </w:r>
            <w:r w:rsidRPr="001774FA">
              <w:rPr>
                <w:bCs/>
              </w:rPr>
              <w:br/>
            </w:r>
            <w:r w:rsidRPr="001774FA">
              <w:rPr>
                <w:bCs/>
                <w:lang w:val="kk-KZ"/>
              </w:rPr>
              <w:t>Тәуелді</w:t>
            </w:r>
            <w:r w:rsidRPr="001774FA">
              <w:rPr>
                <w:bCs/>
              </w:rPr>
              <w:t xml:space="preserve"> (у): </w:t>
            </w:r>
            <w:r w:rsidRPr="001774FA">
              <w:rPr>
                <w:bCs/>
                <w:lang w:val="kk-KZ"/>
              </w:rPr>
              <w:t>Айнымалы</w:t>
            </w:r>
            <w:r w:rsidRPr="001774FA">
              <w:rPr>
                <w:bCs/>
              </w:rPr>
              <w:t>2</w:t>
            </w:r>
          </w:p>
        </w:tc>
      </w:tr>
      <w:tr w:rsidR="00435765" w:rsidRPr="001774FA" w:rsidTr="00B50FE8">
        <w:trPr>
          <w:tblCellSpacing w:w="15" w:type="dxa"/>
          <w:jc w:val="center"/>
        </w:trPr>
        <w:tc>
          <w:tcPr>
            <w:tcW w:w="1275"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567"/>
              <w:jc w:val="center"/>
              <w:rPr>
                <w:bCs/>
                <w:lang w:val="kk-KZ"/>
              </w:rPr>
            </w:pPr>
            <w:r w:rsidRPr="001774FA">
              <w:rPr>
                <w:bCs/>
              </w:rPr>
              <w:t> </w:t>
            </w:r>
            <w:r w:rsidRPr="001774FA">
              <w:rPr>
                <w:bCs/>
              </w:rPr>
              <w:br/>
            </w:r>
            <w:r w:rsidRPr="001774FA">
              <w:rPr>
                <w:bCs/>
                <w:lang w:val="kk-KZ"/>
              </w:rPr>
              <w:t>Жиілік</w:t>
            </w:r>
          </w:p>
        </w:tc>
        <w:tc>
          <w:tcPr>
            <w:tcW w:w="1343"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567"/>
              <w:jc w:val="center"/>
              <w:rPr>
                <w:bCs/>
              </w:rPr>
            </w:pPr>
            <w:r w:rsidRPr="001774FA">
              <w:rPr>
                <w:bCs/>
              </w:rPr>
              <w:t> </w:t>
            </w:r>
            <w:r w:rsidRPr="001774FA">
              <w:rPr>
                <w:bCs/>
              </w:rPr>
              <w:br/>
              <w:t>Период</w:t>
            </w:r>
          </w:p>
        </w:tc>
        <w:tc>
          <w:tcPr>
            <w:tcW w:w="1399"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23"/>
              <w:jc w:val="center"/>
              <w:rPr>
                <w:bCs/>
                <w:lang w:val="kk-KZ"/>
              </w:rPr>
            </w:pPr>
            <w:r w:rsidRPr="001774FA">
              <w:rPr>
                <w:bCs/>
              </w:rPr>
              <w:t>х</w:t>
            </w:r>
            <w:r w:rsidRPr="001774FA">
              <w:rPr>
                <w:bCs/>
              </w:rPr>
              <w:br/>
            </w:r>
            <w:r w:rsidRPr="001774FA">
              <w:rPr>
                <w:bCs/>
                <w:lang w:val="kk-KZ"/>
              </w:rPr>
              <w:t>тығыздық</w:t>
            </w:r>
          </w:p>
        </w:tc>
        <w:tc>
          <w:tcPr>
            <w:tcW w:w="1399"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23"/>
              <w:jc w:val="center"/>
              <w:rPr>
                <w:bCs/>
              </w:rPr>
            </w:pPr>
            <w:r w:rsidRPr="001774FA">
              <w:rPr>
                <w:bCs/>
              </w:rPr>
              <w:t>у</w:t>
            </w:r>
          </w:p>
          <w:p w:rsidR="00435765" w:rsidRPr="001774FA" w:rsidRDefault="00435765" w:rsidP="00435765">
            <w:pPr>
              <w:ind w:right="-68" w:firstLine="23"/>
              <w:jc w:val="center"/>
              <w:rPr>
                <w:bCs/>
              </w:rPr>
            </w:pPr>
            <w:r w:rsidRPr="001774FA">
              <w:rPr>
                <w:bCs/>
                <w:lang w:val="kk-KZ"/>
              </w:rPr>
              <w:t>тығыздық</w:t>
            </w:r>
          </w:p>
        </w:tc>
        <w:tc>
          <w:tcPr>
            <w:tcW w:w="1319"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23"/>
              <w:jc w:val="center"/>
              <w:rPr>
                <w:bCs/>
              </w:rPr>
            </w:pPr>
            <w:r w:rsidRPr="001774FA">
              <w:rPr>
                <w:bCs/>
              </w:rPr>
              <w:t>Кросс</w:t>
            </w:r>
            <w:r w:rsidRPr="001774FA">
              <w:rPr>
                <w:bCs/>
              </w:rPr>
              <w:br/>
            </w:r>
            <w:r w:rsidRPr="001774FA">
              <w:rPr>
                <w:bCs/>
                <w:lang w:val="kk-KZ"/>
              </w:rPr>
              <w:t>тығыздық</w:t>
            </w:r>
            <w:r w:rsidRPr="001774FA">
              <w:rPr>
                <w:bCs/>
              </w:rPr>
              <w:t xml:space="preserve"> </w:t>
            </w:r>
          </w:p>
        </w:tc>
        <w:tc>
          <w:tcPr>
            <w:tcW w:w="1101"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23"/>
              <w:jc w:val="center"/>
              <w:rPr>
                <w:bCs/>
              </w:rPr>
            </w:pPr>
            <w:r w:rsidRPr="001774FA">
              <w:rPr>
                <w:bCs/>
              </w:rPr>
              <w:t>Кросс</w:t>
            </w:r>
            <w:r w:rsidRPr="001774FA">
              <w:rPr>
                <w:bCs/>
              </w:rPr>
              <w:br/>
              <w:t>квадр.</w:t>
            </w:r>
          </w:p>
        </w:tc>
        <w:tc>
          <w:tcPr>
            <w:tcW w:w="1399"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23"/>
              <w:jc w:val="center"/>
              <w:rPr>
                <w:bCs/>
              </w:rPr>
            </w:pPr>
            <w:r w:rsidRPr="001774FA">
              <w:rPr>
                <w:bCs/>
              </w:rPr>
              <w:t>Кросс</w:t>
            </w:r>
            <w:r w:rsidRPr="001774FA">
              <w:rPr>
                <w:bCs/>
              </w:rPr>
              <w:br/>
              <w:t>амплит.</w:t>
            </w:r>
          </w:p>
        </w:tc>
      </w:tr>
      <w:tr w:rsidR="00435765" w:rsidRPr="001774FA" w:rsidTr="00B50FE8">
        <w:trPr>
          <w:tblCellSpacing w:w="15" w:type="dxa"/>
          <w:jc w:val="center"/>
        </w:trPr>
        <w:tc>
          <w:tcPr>
            <w:tcW w:w="1275"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1"/>
              <w:jc w:val="center"/>
            </w:pPr>
            <w:r w:rsidRPr="001774FA">
              <w:t>0.000000</w:t>
            </w:r>
            <w:r w:rsidRPr="001774FA">
              <w:br/>
              <w:t>0.062500</w:t>
            </w:r>
            <w:r w:rsidRPr="001774FA">
              <w:br/>
            </w:r>
            <w:r w:rsidRPr="001774FA">
              <w:lastRenderedPageBreak/>
              <w:t>0.125000</w:t>
            </w:r>
            <w:r w:rsidRPr="001774FA">
              <w:br/>
              <w:t>0.187500</w:t>
            </w:r>
            <w:r w:rsidRPr="001774FA">
              <w:br/>
              <w:t>0.250000</w:t>
            </w:r>
            <w:r w:rsidRPr="001774FA">
              <w:br/>
              <w:t>0.312500</w:t>
            </w:r>
            <w:r w:rsidRPr="001774FA">
              <w:br/>
              <w:t>0.375000</w:t>
            </w:r>
            <w:r w:rsidRPr="001774FA">
              <w:br/>
              <w:t>0.437500</w:t>
            </w:r>
            <w:r w:rsidRPr="001774FA">
              <w:br/>
              <w:t>0.500000</w:t>
            </w:r>
          </w:p>
        </w:tc>
        <w:tc>
          <w:tcPr>
            <w:tcW w:w="1343"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1"/>
              <w:jc w:val="center"/>
            </w:pPr>
            <w:r w:rsidRPr="001774FA">
              <w:lastRenderedPageBreak/>
              <w:br/>
              <w:t>16.00000</w:t>
            </w:r>
            <w:r w:rsidRPr="001774FA">
              <w:br/>
            </w:r>
            <w:r w:rsidRPr="001774FA">
              <w:lastRenderedPageBreak/>
              <w:t>8.00000</w:t>
            </w:r>
            <w:r w:rsidRPr="001774FA">
              <w:br/>
              <w:t>5.33333</w:t>
            </w:r>
            <w:r w:rsidRPr="001774FA">
              <w:br/>
              <w:t>4.00000</w:t>
            </w:r>
            <w:r w:rsidRPr="001774FA">
              <w:br/>
              <w:t>3.20000</w:t>
            </w:r>
            <w:r w:rsidRPr="001774FA">
              <w:br/>
              <w:t>2.66667</w:t>
            </w:r>
            <w:r w:rsidRPr="001774FA">
              <w:br/>
              <w:t>2.28571</w:t>
            </w:r>
            <w:r w:rsidRPr="001774FA">
              <w:br/>
              <w:t>2.00000</w:t>
            </w:r>
          </w:p>
        </w:tc>
        <w:tc>
          <w:tcPr>
            <w:tcW w:w="1399"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1"/>
              <w:jc w:val="center"/>
            </w:pPr>
            <w:r w:rsidRPr="001774FA">
              <w:lastRenderedPageBreak/>
              <w:t>0.000000</w:t>
            </w:r>
            <w:r w:rsidRPr="001774FA">
              <w:br/>
              <w:t>8.094709</w:t>
            </w:r>
            <w:r w:rsidRPr="001774FA">
              <w:br/>
            </w:r>
            <w:r w:rsidRPr="001774FA">
              <w:lastRenderedPageBreak/>
              <w:t>0.058771</w:t>
            </w:r>
            <w:r w:rsidRPr="001774FA">
              <w:br/>
              <w:t>3.617294</w:t>
            </w:r>
            <w:r w:rsidRPr="001774FA">
              <w:br/>
              <w:t>0.333005</w:t>
            </w:r>
            <w:r w:rsidRPr="001774FA">
              <w:br/>
              <w:t>0.091897</w:t>
            </w:r>
            <w:r w:rsidRPr="001774FA">
              <w:br/>
              <w:t>0.052575</w:t>
            </w:r>
            <w:r w:rsidRPr="001774FA">
              <w:br/>
              <w:t>0.040248</w:t>
            </w:r>
            <w:r w:rsidRPr="001774FA">
              <w:br/>
              <w:t>0.037115</w:t>
            </w:r>
          </w:p>
        </w:tc>
        <w:tc>
          <w:tcPr>
            <w:tcW w:w="1399"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1"/>
              <w:jc w:val="center"/>
            </w:pPr>
            <w:r w:rsidRPr="001774FA">
              <w:lastRenderedPageBreak/>
              <w:t>0.024292</w:t>
            </w:r>
            <w:r w:rsidRPr="001774FA">
              <w:br/>
              <w:t>7.798284</w:t>
            </w:r>
            <w:r w:rsidRPr="001774FA">
              <w:br/>
            </w:r>
            <w:r w:rsidRPr="001774FA">
              <w:lastRenderedPageBreak/>
              <w:t>0.100936</w:t>
            </w:r>
            <w:r w:rsidRPr="001774FA">
              <w:br/>
              <w:t>3.845154</w:t>
            </w:r>
            <w:r w:rsidRPr="001774FA">
              <w:br/>
              <w:t>0.278685</w:t>
            </w:r>
            <w:r w:rsidRPr="001774FA">
              <w:br/>
              <w:t>0.067630</w:t>
            </w:r>
            <w:r w:rsidRPr="001774FA">
              <w:br/>
              <w:t>0.036056</w:t>
            </w:r>
            <w:r w:rsidRPr="001774FA">
              <w:br/>
              <w:t>0.026633</w:t>
            </w:r>
            <w:r w:rsidRPr="001774FA">
              <w:br/>
              <w:t>0.000000</w:t>
            </w:r>
          </w:p>
        </w:tc>
        <w:tc>
          <w:tcPr>
            <w:tcW w:w="1319"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1"/>
              <w:jc w:val="center"/>
            </w:pPr>
            <w:r w:rsidRPr="001774FA">
              <w:lastRenderedPageBreak/>
              <w:t>-0.00000</w:t>
            </w:r>
            <w:r w:rsidRPr="001774FA">
              <w:br/>
              <w:t>2.35583</w:t>
            </w:r>
            <w:r w:rsidRPr="001774FA">
              <w:br/>
            </w:r>
            <w:r w:rsidRPr="001774FA">
              <w:lastRenderedPageBreak/>
              <w:t>-0.04755</w:t>
            </w:r>
            <w:r w:rsidRPr="001774FA">
              <w:br/>
              <w:t>-2.92645</w:t>
            </w:r>
            <w:r w:rsidRPr="001774FA">
              <w:br/>
              <w:t>-0.26941</w:t>
            </w:r>
            <w:r w:rsidRPr="001774FA">
              <w:br/>
              <w:t>-0.07435</w:t>
            </w:r>
            <w:r w:rsidRPr="001774FA">
              <w:br/>
              <w:t>-0.04253</w:t>
            </w:r>
            <w:r w:rsidRPr="001774FA">
              <w:br/>
              <w:t>-0.03256</w:t>
            </w:r>
            <w:r w:rsidRPr="001774FA">
              <w:br/>
              <w:t>0.00000</w:t>
            </w:r>
          </w:p>
        </w:tc>
        <w:tc>
          <w:tcPr>
            <w:tcW w:w="1101"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1"/>
              <w:jc w:val="center"/>
            </w:pPr>
            <w:r w:rsidRPr="001774FA">
              <w:lastRenderedPageBreak/>
              <w:t>0.00000</w:t>
            </w:r>
            <w:r w:rsidRPr="001774FA">
              <w:br/>
              <w:t>-7.58781</w:t>
            </w:r>
            <w:r w:rsidRPr="001774FA">
              <w:br/>
            </w:r>
            <w:r w:rsidRPr="001774FA">
              <w:lastRenderedPageBreak/>
              <w:t>0.06059</w:t>
            </w:r>
            <w:r w:rsidRPr="001774FA">
              <w:br/>
              <w:t>2.31191</w:t>
            </w:r>
            <w:r w:rsidRPr="001774FA">
              <w:br/>
              <w:t>0.14221</w:t>
            </w:r>
            <w:r w:rsidRPr="001774FA">
              <w:br/>
              <w:t>0.02622</w:t>
            </w:r>
            <w:r w:rsidRPr="001774FA">
              <w:br/>
              <w:t>0.00930</w:t>
            </w:r>
            <w:r w:rsidRPr="001774FA">
              <w:br/>
              <w:t>0.00342</w:t>
            </w:r>
            <w:r w:rsidRPr="001774FA">
              <w:br/>
              <w:t>0.00000</w:t>
            </w:r>
          </w:p>
        </w:tc>
        <w:tc>
          <w:tcPr>
            <w:tcW w:w="1399" w:type="dxa"/>
            <w:tcBorders>
              <w:top w:val="outset" w:sz="6" w:space="0" w:color="auto"/>
              <w:left w:val="outset" w:sz="6" w:space="0" w:color="auto"/>
              <w:bottom w:val="outset" w:sz="6" w:space="0" w:color="auto"/>
              <w:right w:val="outset" w:sz="6" w:space="0" w:color="auto"/>
            </w:tcBorders>
            <w:vAlign w:val="center"/>
          </w:tcPr>
          <w:p w:rsidR="00435765" w:rsidRPr="001774FA" w:rsidRDefault="00435765" w:rsidP="00435765">
            <w:pPr>
              <w:ind w:right="-68" w:firstLine="1"/>
              <w:jc w:val="center"/>
            </w:pPr>
            <w:r w:rsidRPr="001774FA">
              <w:lastRenderedPageBreak/>
              <w:t>0.000000</w:t>
            </w:r>
            <w:r w:rsidRPr="001774FA">
              <w:br/>
              <w:t>7.945114</w:t>
            </w:r>
            <w:r w:rsidRPr="001774FA">
              <w:br/>
            </w:r>
            <w:r w:rsidRPr="001774FA">
              <w:lastRenderedPageBreak/>
              <w:t>0.077020</w:t>
            </w:r>
            <w:r w:rsidRPr="001774FA">
              <w:br/>
              <w:t>3.729484</w:t>
            </w:r>
            <w:r w:rsidRPr="001774FA">
              <w:br/>
              <w:t>0.304637</w:t>
            </w:r>
            <w:r w:rsidRPr="001774FA">
              <w:br/>
              <w:t>0.078835</w:t>
            </w:r>
            <w:r w:rsidRPr="001774FA">
              <w:br/>
              <w:t>0.043539</w:t>
            </w:r>
            <w:r w:rsidRPr="001774FA">
              <w:br/>
              <w:t>0.032740</w:t>
            </w:r>
            <w:r w:rsidRPr="001774FA">
              <w:br/>
              <w:t>0.000000</w:t>
            </w:r>
          </w:p>
        </w:tc>
      </w:tr>
    </w:tbl>
    <w:p w:rsidR="00435765" w:rsidRPr="001774FA" w:rsidRDefault="00435765" w:rsidP="00435765">
      <w:pPr>
        <w:ind w:right="-68" w:firstLine="567"/>
        <w:jc w:val="both"/>
      </w:pPr>
    </w:p>
    <w:p w:rsidR="00435765" w:rsidRPr="001774FA" w:rsidRDefault="00435765" w:rsidP="00435765">
      <w:pPr>
        <w:spacing w:after="160" w:line="259" w:lineRule="auto"/>
        <w:rPr>
          <w:lang w:val="kk-KZ"/>
        </w:rPr>
      </w:pPr>
      <w:r w:rsidRPr="001774FA">
        <w:rPr>
          <w:rFonts w:eastAsiaTheme="minorHAnsi"/>
          <w:lang w:val="kk-KZ" w:eastAsia="en-US"/>
        </w:rPr>
        <w:t xml:space="preserve">Кестеде бір-өлшемдік Фурье талдауы әдісімен әрбір серия үшін есептелген спектральды статистика бар. </w:t>
      </w:r>
      <w:r w:rsidRPr="001774FA">
        <w:rPr>
          <w:lang w:val="kk-KZ"/>
        </w:rPr>
        <w:t xml:space="preserve"> </w:t>
      </w:r>
      <w:r w:rsidRPr="001774FA">
        <w:rPr>
          <w:rFonts w:eastAsiaTheme="minorHAnsi"/>
          <w:lang w:val="kk-KZ" w:eastAsia="en-US"/>
        </w:rPr>
        <w:t>Спектрлік тығыздық коэффициенттерінің ең үлкен мәндері 0.0625 жиілігіне сәйкес келеді. және 0.1875. Осылайша, екі қатарда 0.0625 және 0.1875 жиіліктерінде негізгі кезеңділік бар.</w:t>
      </w:r>
    </w:p>
    <w:p w:rsidR="0012476F" w:rsidRPr="001774FA" w:rsidRDefault="0012476F" w:rsidP="0012476F">
      <w:pPr>
        <w:ind w:firstLine="567"/>
        <w:jc w:val="both"/>
        <w:rPr>
          <w:rFonts w:eastAsia="Arial Unicode MS"/>
          <w:b/>
          <w:lang w:val="kk-KZ"/>
        </w:rPr>
      </w:pPr>
      <w:r w:rsidRPr="001774FA">
        <w:rPr>
          <w:rFonts w:eastAsia="Arial Unicode MS"/>
          <w:b/>
          <w:lang w:val="kk-KZ"/>
        </w:rPr>
        <w:t>Бақылау сұрақтары:</w:t>
      </w:r>
    </w:p>
    <w:p w:rsidR="0012476F" w:rsidRPr="001774FA" w:rsidRDefault="0012476F" w:rsidP="0012476F">
      <w:pPr>
        <w:ind w:firstLine="567"/>
        <w:jc w:val="both"/>
        <w:rPr>
          <w:rFonts w:eastAsia="Arial Unicode MS"/>
          <w:b/>
          <w:sz w:val="20"/>
          <w:szCs w:val="20"/>
          <w:lang w:val="kk-KZ"/>
        </w:rPr>
      </w:pP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shd w:val="clear" w:color="auto" w:fill="FFFFFF"/>
          <w:lang w:val="kk-KZ"/>
        </w:rPr>
        <w:t>1.</w:t>
      </w:r>
      <w:r w:rsidRPr="001774FA">
        <w:rPr>
          <w:rFonts w:eastAsiaTheme="minorHAnsi"/>
          <w:lang w:val="kk-KZ" w:eastAsia="en-US"/>
        </w:rPr>
        <w:t xml:space="preserve"> </w:t>
      </w:r>
      <w:r w:rsidRPr="001774FA">
        <w:rPr>
          <w:lang w:val="kk-KZ"/>
        </w:rPr>
        <w:t>Жалпы модель түсінігі?</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2. Алмон бойынша лагтың бөлінуін қалай түсінесіз?</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lang w:val="kk-KZ"/>
        </w:rPr>
        <w:t xml:space="preserve">3. </w:t>
      </w:r>
      <w:r w:rsidRPr="001774FA">
        <w:rPr>
          <w:rFonts w:eastAsiaTheme="minorHAnsi"/>
          <w:lang w:val="kk-KZ" w:eastAsia="en-US"/>
        </w:rPr>
        <w:t xml:space="preserve">Спектральды талдаудың негізгі ережелері мен принциптері түсіндіріңіз? </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5. Периодограмма дегеніміз не?</w:t>
      </w:r>
    </w:p>
    <w:p w:rsidR="0012476F" w:rsidRPr="001774FA" w:rsidRDefault="0012476F" w:rsidP="0012476F">
      <w:pPr>
        <w:jc w:val="both"/>
        <w:rPr>
          <w:bCs/>
          <w:lang w:val="kk-KZ"/>
        </w:rPr>
      </w:pPr>
    </w:p>
    <w:p w:rsidR="0012476F" w:rsidRPr="001774FA" w:rsidRDefault="0012476F" w:rsidP="0012476F">
      <w:pPr>
        <w:ind w:firstLine="567"/>
        <w:jc w:val="both"/>
        <w:rPr>
          <w:b/>
          <w:bCs/>
          <w:lang w:val="kk-KZ"/>
        </w:rPr>
      </w:pPr>
      <w:r w:rsidRPr="001774FA">
        <w:rPr>
          <w:b/>
          <w:bCs/>
          <w:lang w:val="kk-KZ"/>
        </w:rPr>
        <w:t>Ұсынылған әдебиеттер</w:t>
      </w:r>
    </w:p>
    <w:p w:rsidR="0012476F" w:rsidRPr="001774FA" w:rsidRDefault="0012476F" w:rsidP="0012476F">
      <w:pPr>
        <w:ind w:firstLine="567"/>
        <w:jc w:val="both"/>
        <w:rPr>
          <w:b/>
          <w:bCs/>
          <w:sz w:val="20"/>
          <w:szCs w:val="20"/>
          <w:lang w:val="kk-KZ"/>
        </w:rPr>
      </w:pPr>
    </w:p>
    <w:p w:rsidR="0012476F" w:rsidRPr="001774FA" w:rsidRDefault="0012476F" w:rsidP="0012476F">
      <w:pPr>
        <w:keepNext/>
        <w:keepLines/>
        <w:tabs>
          <w:tab w:val="left" w:pos="851"/>
        </w:tabs>
        <w:ind w:right="-68" w:firstLine="567"/>
        <w:jc w:val="both"/>
        <w:outlineLvl w:val="2"/>
        <w:rPr>
          <w:bCs/>
        </w:rPr>
      </w:pPr>
      <w:r w:rsidRPr="001774FA">
        <w:rPr>
          <w:bCs/>
          <w:lang w:val="kk-KZ"/>
        </w:rPr>
        <w:t>1.</w:t>
      </w:r>
      <w:r w:rsidRPr="001774FA">
        <w:rPr>
          <w:bCs/>
          <w:lang w:val="kk-KZ"/>
        </w:rPr>
        <w:tab/>
        <w:t xml:space="preserve">С.А. Айвазян, B.C. Мхитарян. Прикладная статистика и основы эконометрики: Учеб. </w:t>
      </w:r>
      <w:r w:rsidRPr="001774FA">
        <w:rPr>
          <w:bCs/>
        </w:rPr>
        <w:t>для вузов. М.:ЮНИТИб 2001. 1022 с.</w:t>
      </w:r>
    </w:p>
    <w:p w:rsidR="0012476F" w:rsidRPr="001774FA" w:rsidRDefault="0012476F" w:rsidP="0012476F">
      <w:pPr>
        <w:keepNext/>
        <w:keepLines/>
        <w:tabs>
          <w:tab w:val="left" w:pos="851"/>
        </w:tabs>
        <w:ind w:right="-68" w:firstLine="567"/>
        <w:jc w:val="both"/>
        <w:outlineLvl w:val="2"/>
        <w:rPr>
          <w:bCs/>
        </w:rPr>
      </w:pPr>
      <w:r w:rsidRPr="001774FA">
        <w:rPr>
          <w:bCs/>
        </w:rPr>
        <w:t>2.</w:t>
      </w:r>
      <w:r w:rsidRPr="001774FA">
        <w:rPr>
          <w:bCs/>
        </w:rPr>
        <w:tab/>
        <w:t>Мицкевич.А.А. Деловая математика в экономической теории и практике. Москва: Высшая школа экономики, 2003.</w:t>
      </w:r>
    </w:p>
    <w:p w:rsidR="0012476F" w:rsidRPr="001774FA" w:rsidRDefault="0012476F" w:rsidP="0012476F">
      <w:pPr>
        <w:keepNext/>
        <w:keepLines/>
        <w:tabs>
          <w:tab w:val="left" w:pos="851"/>
        </w:tabs>
        <w:ind w:right="-68" w:firstLine="567"/>
        <w:jc w:val="both"/>
        <w:outlineLvl w:val="2"/>
        <w:rPr>
          <w:bCs/>
        </w:rPr>
      </w:pPr>
      <w:r w:rsidRPr="001774FA">
        <w:rPr>
          <w:bCs/>
        </w:rPr>
        <w:t>3.</w:t>
      </w:r>
      <w:r w:rsidRPr="001774FA">
        <w:rPr>
          <w:bCs/>
        </w:rPr>
        <w:tab/>
        <w:t>Тюрин Ю.Н., Макаров А.А. Статистический анализ данных на компьютере /Под ред. В.Э. Фигурнова. -М.:ИНФРА-М, 2000. -528 с.: ил.</w:t>
      </w:r>
    </w:p>
    <w:p w:rsidR="0012476F" w:rsidRPr="001774FA" w:rsidRDefault="0012476F" w:rsidP="0012476F">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12476F" w:rsidRPr="001774FA" w:rsidRDefault="0012476F" w:rsidP="00E21C04">
      <w:pPr>
        <w:ind w:right="-68" w:firstLine="567"/>
        <w:jc w:val="both"/>
      </w:pPr>
    </w:p>
    <w:p w:rsidR="00E21C04" w:rsidRPr="001774FA" w:rsidRDefault="00E21C04" w:rsidP="00E21C04">
      <w:pPr>
        <w:ind w:right="-68" w:firstLine="567"/>
        <w:jc w:val="both"/>
      </w:pPr>
    </w:p>
    <w:p w:rsidR="00E21C04" w:rsidRPr="001774FA" w:rsidRDefault="007A687B" w:rsidP="007A687B">
      <w:pPr>
        <w:ind w:left="540" w:right="-68"/>
        <w:jc w:val="both"/>
        <w:rPr>
          <w:bCs/>
          <w:lang w:val="kk-KZ"/>
        </w:rPr>
      </w:pPr>
      <w:r w:rsidRPr="001774FA">
        <w:rPr>
          <w:b/>
          <w:bCs/>
          <w:lang w:val="kk-KZ"/>
        </w:rPr>
        <w:t xml:space="preserve">Дәріс 14 </w:t>
      </w:r>
      <w:r w:rsidR="00E21C04" w:rsidRPr="001774FA">
        <w:rPr>
          <w:b/>
          <w:bCs/>
        </w:rPr>
        <w:t xml:space="preserve"> </w:t>
      </w:r>
      <w:r w:rsidRPr="001774FA">
        <w:rPr>
          <w:bCs/>
          <w:lang w:val="kk-KZ"/>
        </w:rPr>
        <w:t xml:space="preserve">Көп өлшемді регрессия </w:t>
      </w:r>
    </w:p>
    <w:p w:rsidR="00B50FE8" w:rsidRPr="001774FA" w:rsidRDefault="00B50FE8" w:rsidP="007A687B">
      <w:pPr>
        <w:ind w:left="540" w:right="-68"/>
        <w:jc w:val="both"/>
        <w:rPr>
          <w:bCs/>
        </w:rPr>
      </w:pPr>
    </w:p>
    <w:p w:rsidR="00B50FE8" w:rsidRPr="001774FA" w:rsidRDefault="00B50FE8" w:rsidP="00B50FE8">
      <w:pPr>
        <w:ind w:right="-68"/>
        <w:jc w:val="both"/>
        <w:rPr>
          <w:bCs/>
          <w:lang w:val="kk-KZ"/>
        </w:rPr>
      </w:pPr>
      <w:r w:rsidRPr="001774FA">
        <w:rPr>
          <w:b/>
          <w:lang w:val="kk-KZ"/>
        </w:rPr>
        <w:t xml:space="preserve">Дәріс мақсаты: </w:t>
      </w:r>
      <w:r w:rsidRPr="001774FA">
        <w:rPr>
          <w:bCs/>
          <w:lang w:val="kk-KZ"/>
        </w:rPr>
        <w:t>Көп өлшемді регрессия ұғымын талдау</w:t>
      </w:r>
    </w:p>
    <w:p w:rsidR="00B50FE8" w:rsidRPr="001774FA" w:rsidRDefault="00B50FE8" w:rsidP="00B50FE8">
      <w:pPr>
        <w:ind w:right="-68"/>
        <w:jc w:val="both"/>
        <w:rPr>
          <w:lang w:val="kk-KZ"/>
        </w:rPr>
      </w:pPr>
    </w:p>
    <w:p w:rsidR="00B50FE8" w:rsidRPr="001774FA" w:rsidRDefault="00B50FE8"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B50FE8" w:rsidRPr="001774FA" w:rsidRDefault="00B50FE8"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shd w:val="clear" w:color="auto" w:fill="FFFFFF"/>
          <w:lang w:val="kk-KZ"/>
        </w:rPr>
        <w:t>1.</w:t>
      </w:r>
      <w:r w:rsidRPr="001774FA">
        <w:rPr>
          <w:rFonts w:eastAsiaTheme="minorHAnsi"/>
          <w:lang w:val="kk-KZ" w:eastAsia="en-US"/>
        </w:rPr>
        <w:t xml:space="preserve"> </w:t>
      </w:r>
      <w:r w:rsidRPr="001774FA">
        <w:rPr>
          <w:lang w:val="kk-KZ"/>
        </w:rPr>
        <w:t>Тағайындау.</w:t>
      </w:r>
    </w:p>
    <w:p w:rsidR="00B50FE8" w:rsidRPr="001774FA" w:rsidRDefault="00B50FE8"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2. </w:t>
      </w:r>
      <w:r w:rsidRPr="001774FA">
        <w:rPr>
          <w:shd w:val="clear" w:color="auto" w:fill="FFFFFF"/>
          <w:lang w:val="kk-KZ"/>
        </w:rPr>
        <w:t xml:space="preserve">Ең кіші квадраттар әдісі. </w:t>
      </w:r>
    </w:p>
    <w:p w:rsidR="00B50FE8" w:rsidRPr="001774FA" w:rsidRDefault="00B50FE8"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 xml:space="preserve">3. </w:t>
      </w:r>
      <w:r w:rsidRPr="001774FA">
        <w:rPr>
          <w:shd w:val="clear" w:color="auto" w:fill="FFFFFF"/>
          <w:lang w:val="kk-KZ"/>
        </w:rPr>
        <w:t>Жеке корреляция.</w:t>
      </w:r>
      <w:r w:rsidRPr="001774FA">
        <w:rPr>
          <w:lang w:val="kk-KZ"/>
        </w:rPr>
        <w:t xml:space="preserve"> </w:t>
      </w:r>
    </w:p>
    <w:p w:rsidR="00B50FE8" w:rsidRPr="001774FA" w:rsidRDefault="00B50FE8"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lang w:val="kk-KZ"/>
        </w:rPr>
        <w:t>4. Болжамды мәндер мен қалдықтар.</w:t>
      </w:r>
    </w:p>
    <w:p w:rsidR="00B50FE8" w:rsidRPr="001774FA" w:rsidRDefault="00B50FE8"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5. </w:t>
      </w:r>
      <w:r w:rsidRPr="001774FA">
        <w:rPr>
          <w:shd w:val="clear" w:color="auto" w:fill="FFFFFF"/>
          <w:lang w:val="kk-KZ"/>
        </w:rPr>
        <w:t xml:space="preserve">Р-квадратты анықтаудың қалдықтық дисперсиясы және коэффициенті. </w:t>
      </w:r>
    </w:p>
    <w:p w:rsidR="00B50FE8" w:rsidRPr="001774FA" w:rsidRDefault="00B50FE8"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 xml:space="preserve">6. </w:t>
      </w:r>
      <w:r w:rsidRPr="001774FA">
        <w:rPr>
          <w:shd w:val="clear" w:color="auto" w:fill="FFFFFF"/>
          <w:lang w:val="kk-KZ"/>
        </w:rPr>
        <w:t xml:space="preserve">Көп корреляция коэффициентін түсіндіру. </w:t>
      </w:r>
    </w:p>
    <w:p w:rsidR="00B50FE8" w:rsidRPr="001774FA" w:rsidRDefault="00B50FE8"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lang w:val="kk-KZ"/>
        </w:rPr>
      </w:pPr>
      <w:r w:rsidRPr="001774FA">
        <w:rPr>
          <w:shd w:val="clear" w:color="auto" w:fill="FFFFFF"/>
          <w:lang w:val="kk-KZ"/>
        </w:rPr>
        <w:t>7. Полиномдық үлгілерді орталықтандыру.</w:t>
      </w:r>
    </w:p>
    <w:p w:rsidR="00E21C04" w:rsidRPr="001774FA" w:rsidRDefault="00E21C04" w:rsidP="00E21C04">
      <w:pPr>
        <w:ind w:right="-68" w:firstLine="567"/>
        <w:jc w:val="center"/>
        <w:rPr>
          <w:b/>
          <w:bCs/>
          <w:caps/>
          <w:lang w:val="kk-KZ"/>
        </w:rPr>
      </w:pP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lang w:val="kk-KZ"/>
        </w:rPr>
        <w:t>Тағайындау.</w:t>
      </w:r>
      <w:r w:rsidRPr="001774FA">
        <w:rPr>
          <w:lang w:val="kk-KZ"/>
        </w:rPr>
        <w:t xml:space="preserve"> Күрделі регрессия - бұл статистикалық айнымалылардың өзара байланысын талдаудың тиімді құралы. Оның мәні осы қатынастарды барабар түрде сипаттайтын теңдеуді құрудан тұрады. </w:t>
      </w:r>
      <w:r w:rsidRPr="001774FA">
        <w:rPr>
          <w:shd w:val="clear" w:color="auto" w:fill="FFFFFF"/>
          <w:lang w:val="kk-KZ"/>
        </w:rPr>
        <w:t xml:space="preserve">Осылайша алынған регрессиялық теңдеу  кейіннен әр түрлі аналитикалық және болжамдық есептерде зерттеліп жатқан үрдістердің немесе құбылыстың математикалық моделі ретінде шешіледі. Айта кету керек, «күрделі регрессия» термині бірнеше тәуелсіз айнымалылардың (факторлардың) және бір тәуелді айнымалы арасындағы байланыстардың талданатындығын көрсетеді. Зерттеуші бірнеше тәуелді </w:t>
      </w:r>
      <w:r w:rsidRPr="001774FA">
        <w:rPr>
          <w:shd w:val="clear" w:color="auto" w:fill="FFFFFF"/>
          <w:lang w:val="kk-KZ"/>
        </w:rPr>
        <w:lastRenderedPageBreak/>
        <w:t>айнымалыларға ұқсас қатынастарға қызығушылық танытқан жағдайларда, олардың әрқайсысы үшін теңдеулер жүйесі ретінде шешілетін жеке регрессиялық теңдеу жасалады.</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shd w:val="clear" w:color="auto" w:fill="FFFFFF"/>
          <w:lang w:val="kk-KZ"/>
        </w:rPr>
        <w:t xml:space="preserve">Көптеген регрессиялық процедуралар түрлі зерттеулерде кеңінен қолданылады. Мысалы, жылжымайтын мүлік агенттігі үйдің тұрғын үй кеңістігіне, жатын бөлмелерінің санына, тұрғындар санағының деректеріне және осы үйдің ыңғайлылығына (өзіндік құнының) субъективті бағалауына сәйкес осы саладағы халықтың орташа кірісінің тізіміне кіреді. </w:t>
      </w:r>
      <w:r w:rsidRPr="001774FA">
        <w:rPr>
          <w:lang w:val="kk-KZ"/>
        </w:rPr>
        <w:t>Бұл ақпарат бірнеше регрессиялық әдістерді қолдана отырып әртүрлі үйлер үшін жиналғаннан кейін, ол үйдің сипаттамаларын сатылған бағамен салыстыра алады және оған үйдің жеке ерекшеліктеріне әсерін талдайды.</w:t>
      </w:r>
      <w:r w:rsidRPr="001774FA">
        <w:rPr>
          <w:lang w:val="kk-KZ"/>
        </w:rPr>
        <w:br/>
      </w:r>
      <w:r w:rsidRPr="001774FA">
        <w:rPr>
          <w:shd w:val="clear" w:color="auto" w:fill="FFFFFF"/>
          <w:lang w:val="kk-KZ"/>
        </w:rPr>
        <w:t xml:space="preserve">Бұл жағдайда үйдің қолжетімділігін бұрынғы субъективті бағалауға қарағанда, белгілі бір ауданда үйді сатуға арналған бағаның ең жақсы факторы болып табылады. Кейбір «шығарындылар» анықталуы мүмкін, яғни. басқа үйлерге қарағанда қымбатырақ сатылған үйлерді анықтап, оны дәлелдейтін факторларды анықтайды. </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shd w:val="clear" w:color="auto" w:fill="FFFFFF"/>
          <w:lang w:val="kk-KZ"/>
        </w:rPr>
        <w:t xml:space="preserve">Персоналдың мамандары орындалатын жұмыстардың сыйақысын анықтау үшін әдетте бірнеше регрессиялық процедураларды пайдаланады. </w:t>
      </w:r>
      <w:r w:rsidRPr="001774FA">
        <w:rPr>
          <w:lang w:val="kk-KZ"/>
        </w:rPr>
        <w:br/>
      </w:r>
      <w:r w:rsidRPr="001774FA">
        <w:rPr>
          <w:shd w:val="clear" w:color="auto" w:fill="FFFFFF"/>
          <w:lang w:val="kk-KZ"/>
        </w:rPr>
        <w:t>Сіз жұмыс құнына әсер ететін деп күтілетін «жауапкершілік өлшемі» (Resp) немесе «бағынысты адамдар саны» (No_Super) сияқты бірқатар факторларды немесе параметрлерді анықтай аласыз. Содан кейін HR талдаушысы жалақы мөлшерін және әр түрлі позициялардағы тиісті сипаттамаларды (яғни параметр мәндерін) белгілеу арқылы салыстырмалы компаниялар арасында жалақы сұрауларын жүргізеді. Арнайы әдістерді пайдалана отырып, бұл ақпарат регрессиялық теңдеуді құру үшін пайдаланылуы мүмкін, яғни оның келесі формасы бар:</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shd w:val="clear" w:color="auto" w:fill="FFFFFF"/>
          <w:lang w:val="kk-KZ"/>
        </w:rPr>
      </w:pPr>
      <w:r w:rsidRPr="001774FA">
        <w:rPr>
          <w:lang w:val="kk-KZ"/>
        </w:rPr>
        <w:br/>
      </w:r>
      <w:r w:rsidRPr="001774FA">
        <w:rPr>
          <w:shd w:val="clear" w:color="auto" w:fill="FFFFFF"/>
          <w:lang w:val="kk-KZ"/>
        </w:rPr>
        <w:t>Жалақы = .5 * Resp + .8 * No_Super</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Осы теңдеуге сәйкес, талдаушы күтілетін (болжамды) жалақы кестесін және компания жалақысын төлеуге нақты міндеттемелерін жасай алады. Бұл ретте, регрессия сызығының төменгі жағында қандай лауазымдарға баға берілмейтінін анықталып және төленеді.</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b/>
          <w:shd w:val="clear" w:color="auto" w:fill="FFFFFF"/>
          <w:lang w:val="kk-KZ"/>
        </w:rPr>
        <w:t>Есептеу аспектілері.</w:t>
      </w:r>
      <w:r w:rsidRPr="001774FA">
        <w:rPr>
          <w:shd w:val="clear" w:color="auto" w:fill="FFFFFF"/>
          <w:lang w:val="kk-KZ"/>
        </w:rPr>
        <w:t xml:space="preserve"> Ең қарапайым жағдайда сызықтық регрессиялық теңдеу жасалады. Осы мақсат үшін эксперименттік мәліметтер жиынтығында барлық эксперименттік деректерге сәйкес келетін түзу сызықтың орналасуын анықтайды (3.13-сурет). Бір тәуелді және бір тәуелсіз айнымалы кезде, тиісті графикалық құрылым шашырау диаграммасы деп аталады. </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shd w:val="clear" w:color="auto" w:fill="FFFFFF"/>
          <w:lang w:val="kk-KZ"/>
        </w:rPr>
        <w:t>Ең кіші квадраттар әдісі.</w:t>
      </w:r>
      <w:r w:rsidRPr="001774FA">
        <w:rPr>
          <w:shd w:val="clear" w:color="auto" w:fill="FFFFFF"/>
          <w:lang w:val="kk-KZ"/>
        </w:rPr>
        <w:t xml:space="preserve"> Шашырау диаграммасында түзу сызықтың оңтайлы ұстанымын анықтаудың ең  көп қолданылатын әдісі ең кішкентай квадраттар әдісі болып табылады. Әдістің мәні регрессия сызығынан барлық бақыланған нүктелерге ауытқулардың квадраттары барынша азайтылады.</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noProof/>
          <w:shd w:val="clear" w:color="auto" w:fill="FFFFFF"/>
        </w:rPr>
        <w:lastRenderedPageBreak/>
        <w:drawing>
          <wp:inline distT="0" distB="0" distL="0" distR="0">
            <wp:extent cx="5676900" cy="2981325"/>
            <wp:effectExtent l="19050" t="0" r="0" b="0"/>
            <wp:docPr id="969" name="Рисунок 969" descr="1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1_14"/>
                    <pic:cNvPicPr>
                      <a:picLocks noChangeAspect="1" noChangeArrowheads="1"/>
                    </pic:cNvPicPr>
                  </pic:nvPicPr>
                  <pic:blipFill>
                    <a:blip r:embed="rId1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670"/>
                    <a:stretch>
                      <a:fillRect/>
                    </a:stretch>
                  </pic:blipFill>
                  <pic:spPr bwMode="auto">
                    <a:xfrm>
                      <a:off x="0" y="0"/>
                      <a:ext cx="5676900" cy="2981325"/>
                    </a:xfrm>
                    <a:prstGeom prst="rect">
                      <a:avLst/>
                    </a:prstGeom>
                    <a:noFill/>
                    <a:ln>
                      <a:noFill/>
                    </a:ln>
                  </pic:spPr>
                </pic:pic>
              </a:graphicData>
            </a:graphic>
          </wp:inline>
        </w:drawing>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3.13-сурет - Үлгідегі түзу сызықтың орнын реттеу тәжірибелік нүктелер</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Регрессиялық теңдеу. Жазықтықта түзу сызық (екі өлшемді кеңістікте) теңдеу арқылы беріледі.</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 xml:space="preserve"> </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shd w:val="clear" w:color="auto" w:fill="FFFFFF"/>
          <w:lang w:val="kk-KZ"/>
        </w:rPr>
      </w:pPr>
      <w:r w:rsidRPr="001774FA">
        <w:rPr>
          <w:i/>
          <w:lang w:val="kk-KZ"/>
        </w:rPr>
        <w:t>y=a+b*x</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lang w:val="kk-KZ"/>
        </w:rPr>
      </w:pP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shd w:val="clear" w:color="auto" w:fill="FFFFFF"/>
          <w:lang w:val="kk-KZ"/>
        </w:rPr>
        <w:t>мұндағы y - тәуелді айнымалы, x - тәуелсіз айнымалы, а - бос термин деп аталатын тұрақты, b - сызықтың көлбеуін х осіне тән тәуелсіз айнымалы коэффициент (регрессия немесе B-коэффициенті).</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Жалпы көп өлшемді жағдайда, егер бірнеше тәуелсіз айнымалы болса, онда көптеген регрессиялық теңдеудің формасы бар:</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i/>
          <w:lang w:val="kk-KZ"/>
        </w:rPr>
      </w:pPr>
      <w:r w:rsidRPr="001774FA">
        <w:rPr>
          <w:i/>
          <w:lang w:val="en-US"/>
        </w:rPr>
        <w:t>y</w:t>
      </w:r>
      <w:r w:rsidRPr="001774FA">
        <w:rPr>
          <w:i/>
        </w:rPr>
        <w:t xml:space="preserve"> = </w:t>
      </w:r>
      <w:r w:rsidRPr="001774FA">
        <w:rPr>
          <w:i/>
          <w:lang w:val="en-US"/>
        </w:rPr>
        <w:t>a</w:t>
      </w:r>
      <w:r w:rsidRPr="001774FA">
        <w:rPr>
          <w:i/>
        </w:rPr>
        <w:t xml:space="preserve"> + </w:t>
      </w:r>
      <w:r w:rsidRPr="001774FA">
        <w:rPr>
          <w:i/>
          <w:lang w:val="en-US"/>
        </w:rPr>
        <w:t>b</w:t>
      </w:r>
      <w:r w:rsidRPr="001774FA">
        <w:rPr>
          <w:i/>
          <w:vertAlign w:val="subscript"/>
        </w:rPr>
        <w:t>1</w:t>
      </w:r>
      <w:r w:rsidRPr="001774FA">
        <w:rPr>
          <w:i/>
        </w:rPr>
        <w:t>*</w:t>
      </w:r>
      <w:r w:rsidRPr="001774FA">
        <w:rPr>
          <w:i/>
          <w:lang w:val="en-US"/>
        </w:rPr>
        <w:t>x</w:t>
      </w:r>
      <w:r w:rsidRPr="001774FA">
        <w:rPr>
          <w:i/>
          <w:vertAlign w:val="subscript"/>
        </w:rPr>
        <w:t>1</w:t>
      </w:r>
      <w:r w:rsidRPr="001774FA">
        <w:rPr>
          <w:i/>
        </w:rPr>
        <w:t xml:space="preserve"> + </w:t>
      </w:r>
      <w:r w:rsidRPr="001774FA">
        <w:rPr>
          <w:i/>
          <w:lang w:val="en-US"/>
        </w:rPr>
        <w:t>b</w:t>
      </w:r>
      <w:r w:rsidRPr="001774FA">
        <w:rPr>
          <w:i/>
          <w:vertAlign w:val="subscript"/>
        </w:rPr>
        <w:t>2</w:t>
      </w:r>
      <w:r w:rsidRPr="001774FA">
        <w:rPr>
          <w:i/>
        </w:rPr>
        <w:t>*</w:t>
      </w:r>
      <w:r w:rsidRPr="001774FA">
        <w:rPr>
          <w:i/>
          <w:lang w:val="en-US"/>
        </w:rPr>
        <w:t>x</w:t>
      </w:r>
      <w:r w:rsidRPr="001774FA">
        <w:rPr>
          <w:i/>
          <w:vertAlign w:val="subscript"/>
        </w:rPr>
        <w:t>2</w:t>
      </w:r>
      <w:r w:rsidRPr="001774FA">
        <w:rPr>
          <w:i/>
        </w:rPr>
        <w:t xml:space="preserve"> + ... + </w:t>
      </w:r>
      <w:r w:rsidRPr="001774FA">
        <w:rPr>
          <w:i/>
          <w:lang w:val="en-US"/>
        </w:rPr>
        <w:t>b</w:t>
      </w:r>
      <w:r w:rsidRPr="001774FA">
        <w:rPr>
          <w:i/>
          <w:vertAlign w:val="subscript"/>
          <w:lang w:val="en-US"/>
        </w:rPr>
        <w:t>p</w:t>
      </w:r>
      <w:r w:rsidRPr="001774FA">
        <w:rPr>
          <w:i/>
        </w:rPr>
        <w:t>*</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shd w:val="clear" w:color="auto" w:fill="FFFFFF"/>
          <w:lang w:val="kk-KZ"/>
        </w:rPr>
        <w:t>Жеке корреляция.</w:t>
      </w:r>
      <w:r w:rsidRPr="001774FA">
        <w:rPr>
          <w:shd w:val="clear" w:color="auto" w:fill="FFFFFF"/>
          <w:lang w:val="kk-KZ"/>
        </w:rPr>
        <w:t xml:space="preserve"> Регрессиялық коэффициенттер әрбір тәуелсіз айнымалының тәуелді айнымалы мәнін болжау үшін тәуелсіз жарналарын білдіреді. Басқаша айтқанда, X1 айнымалысы барлық басқа тәуелсіз айнымалылардың әсерін ескере отырып, айнымалы y-мен байланысады. </w:t>
      </w:r>
      <w:r w:rsidRPr="001774FA">
        <w:rPr>
          <w:lang w:val="kk-KZ"/>
        </w:rPr>
        <w:br/>
      </w:r>
      <w:r w:rsidRPr="001774FA">
        <w:rPr>
          <w:shd w:val="clear" w:color="auto" w:fill="FFFFFF"/>
          <w:lang w:val="kk-KZ"/>
        </w:rPr>
        <w:t>Корреляцияның бұл түрі жеке корреляция деп аталады.</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lang w:val="kk-KZ"/>
        </w:rPr>
        <w:t>Мұны келесі мысал арқылы түсіндіруге болады. Халықта шаш ұзындығы мен биіктіктен (төмен адамдардың ұзын шашы бар) арасында елеулі теріс корреляцияны таба аласыз. Бір қарағанда бұл біртүрлі көрінуі мүмкін. Алайда, Paul айнымалысын бірнеше регрессиялық теңдеуге қоссаңыз, онда бұл корреляция жоғалып кетуі мүмкін. Бұл әйелдердің орта есеппен ерлерге қарағанда ұзын шашты болуына байланысты; ал олар орташадан ерлерге қарағанда төмен. Осылайша айырмашылығын жойғаннан кейін, шаштың ұзындығы мен өсім арасындағы байланыс жойылады, себебі шаштың ұзындығы Павелдің айнымалысы бар бөлігінен тыс өсудің болжауына тәуелсіз үлес қоспайды. Басқаша айтқанда, егер бір мән басқа бірімен байланысқан болса, онда бұл олардың екеуі де үшінші мөлшермен немесе кейінгі мәндер жиынтығымен байланысты екендігінің көрінісі болуы мүмкін.</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lang w:val="kk-KZ"/>
        </w:rPr>
        <w:t>Болжамды мәндер мен қалдықтар</w:t>
      </w:r>
      <w:r w:rsidRPr="001774FA">
        <w:rPr>
          <w:lang w:val="kk-KZ"/>
        </w:rPr>
        <w:t xml:space="preserve">. Регрессия сызығы тәуелді айнымалыны (y) тәуелсіз айнымалыларға қатысты (x) болжауды жақсы көрсетеді. Дегенмен, табиғат сирек (егер бар болса) толығымен болжанатын болады, ал шашырау диаграммасында көрсетілгендей, әдетте байқалатын нүктелерде болжанған түзу сызыққа қатысты </w:t>
      </w:r>
      <w:r w:rsidRPr="001774FA">
        <w:rPr>
          <w:lang w:val="kk-KZ"/>
        </w:rPr>
        <w:lastRenderedPageBreak/>
        <w:t>айтарлықтай өзгеріс болады. Регрессия сызығынан жекелеген нүктенің ауытқуы (болжамды мәннен) қалған деп аталады.</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shd w:val="clear" w:color="auto" w:fill="FFFFFF"/>
          <w:lang w:val="kk-KZ"/>
        </w:rPr>
        <w:t>Р-квадратты анықтаудың қалдықтық дисперсиясы және коэффициенті.</w:t>
      </w:r>
      <w:r w:rsidRPr="001774FA">
        <w:rPr>
          <w:shd w:val="clear" w:color="auto" w:fill="FFFFFF"/>
          <w:lang w:val="kk-KZ"/>
        </w:rPr>
        <w:t xml:space="preserve"> Регрессия сызығына қатысты қалдықтардың құндылықтарының дисперсиясы (дисперсиясы) неғұрлым аз болса, бұл болжам cоғұрлым жақсы. Мысалы, егер x және y айнымалыларының арасында ешқандай байланыс болмаса, онда айнымалы y-ның қалдықтың өзгермелілігі бастапқы дисперсияға 1,0 тең болады. Егер x және y қатаң байланысқан болса, қалдықтың өзгермелілігі жоқ, ал айырмашылық коэффициенті 0,0 болады. </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Көптеген жағдайларда бұл қатынас осы экстремалды мәндер арасында, яғни, бір жерде болады. 0.0 және 1.0 арасында. 1.0-тен алынған бұл қатынас R-квадраты немесе анықтау коэффициенті деп аталады. Бұл мән келесі түрде түсіндіріледі. Егер R-квадраты 0,4-ке тең болса, онда айнымалы мәннің регрессия сызығына қатысты өзгермелілігі бастапқы айырмашылықтың 1-0,4-ін құрайды; басқаша айтсақ, алғашқы өзгергіштіктің 40% түсіндіруге болады, қалған қалдықтың 60% түсініксіз болып қалады. Ең дұрысы, тұтас емес болса, түсініктеме беру керек, содан кейін кем дегенде бастапқы айнымалының көп бөлігі үшін. R-квадратының мәні деректерге үлгі орналастыру дәрежесінің көрсеткіші болып табылады. Бұл мән 1,0-ке жақын болса, онда модель тиісті айнымалылардың өзгермелілігін түсіндіреді.</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shd w:val="clear" w:color="auto" w:fill="FFFFFF"/>
          <w:lang w:val="kk-KZ"/>
        </w:rPr>
        <w:t>Көп корреляция коэффициентін түсіндіру</w:t>
      </w:r>
      <w:r w:rsidRPr="001774FA">
        <w:rPr>
          <w:shd w:val="clear" w:color="auto" w:fill="FFFFFF"/>
          <w:lang w:val="kk-KZ"/>
        </w:rPr>
        <w:t>. Әдетте, тәуелді айнымалы y-мен тәуелсіз айнымалылардың қосылу дәрежесі, R коэффициентінің көп корреляция құралдарымен анықталады. Анықтау бойынша, ол анықтау коэффициентінің шаршы түбіріне тең. Бұл 0-ден 1-ге дейінгі мәндерді қабылдайтын теріс емес мән. Регрессия коэффициенттерінің белгілері (плюс немесе минус) айнымалылардың арасындағы байланысты анықтайды. Егер коэффициент оң болса, онда айнымалының тәуелді айнымалымен қатынасы оң болады (мысалы, оқушының IQ деңгейі неғұрлым жоғары болса, орташа көрсеткіштің жоғарылауы жоғары болады). Егер коэффициент теріс болса, онда қосылым теріс (мысалы, топтағы оқушылар саны аз, тест нәтижелері үшін орташа балл жоғары). Егер коэффициент 0 болса, онда айнымалы мәндер арасында ешқандай байланыс жоқ.</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shd w:val="clear" w:color="auto" w:fill="FFFFFF"/>
          <w:lang w:val="kk-KZ"/>
        </w:rPr>
        <w:t>Регрессиялық теңдеуден сызықтықты алу.</w:t>
      </w:r>
      <w:r w:rsidRPr="001774FA">
        <w:rPr>
          <w:shd w:val="clear" w:color="auto" w:fill="FFFFFF"/>
          <w:lang w:val="kk-KZ"/>
        </w:rPr>
        <w:t xml:space="preserve"> Айнымалылар арасындағы қарым-қатынастың сызықтық сипатын ешқашан растауға болмайды. Сонымен қатар, көптеген регрессиялық талдау процедуралары осы болжамнан кішкене ауытқулардан аздап әсер етті. Осыған байланысты, екі өлшемді шашырау диаграммаларын салу мен талдаудың әрдайым мәні бар. Қосылымның сызықтығы айқын болса, онда айнымалыларды түрлендіруге болады. Әйтпесе, сызықтық емес терминдер регрессиялық теңдеуге қосылуы керек.</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shd w:val="clear" w:color="auto" w:fill="FFFFFF"/>
          <w:lang w:val="kk-KZ"/>
        </w:rPr>
        <w:t>Нормалдануды болжау.</w:t>
      </w:r>
      <w:r w:rsidRPr="001774FA">
        <w:rPr>
          <w:shd w:val="clear" w:color="auto" w:fill="FFFFFF"/>
          <w:lang w:val="kk-KZ"/>
        </w:rPr>
        <w:t xml:space="preserve"> Көптеген регрессия кезінде қалған қалдықтар (болжанған мәндер бақыланатындардан басқа) әдетте таратылады деп болжанады. қалыпты бөлу заңына бағынады. Осы себепті, гистограммаларды немесе қалдық диаграммаларды олардың үлестірілімін визуалды талдау үшін жоспарлау арқылы жасауға болатын осы болжамды сынап көру ұсынылады.</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shd w:val="clear" w:color="auto" w:fill="FFFFFF"/>
          <w:lang w:val="kk-KZ"/>
        </w:rPr>
        <w:t>Шектеулер.</w:t>
      </w:r>
      <w:r w:rsidRPr="001774FA">
        <w:rPr>
          <w:shd w:val="clear" w:color="auto" w:fill="FFFFFF"/>
          <w:lang w:val="kk-KZ"/>
        </w:rPr>
        <w:t xml:space="preserve"> Регрессиялық талдаудың барлық әдістерінің негізгі тұжырымдамалық шектеулері, оларға негізделген себеп-байланыс емес, тек сандық тәуелділіктерді анықтауға мүмкіндік береді. Мысалы, өрттен болатын өрттің және отпен күресуге қатысатын өрт сөндірушілердің саны арасындағы күшті оң қатынас (корреляция) табуға болады. Бұдан былай өрт сөндірушілердің жойылуына алып келуі керек пе? Әрине, бұл корреляцияның ең түсініктемесі мынада: өрт өлшемі (зерттеуге қосылуға ұмытып кеткен сыртқы айнымалы) зиян шкаласы бойынша да, өрт сөндірушілердің белгілі бір санына да әсер етеді (яғни, соғұрлым үлкен от өрт сөндірушілердің саны оны өшіруге шақырылады). Бұл мысал жеткілікті болса да, іс жүзінде, корреляцияны тергеу барысында альтернативті себептерге байланысты түсініктемелер жиі қарастырылмайды.</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shd w:val="clear" w:color="auto" w:fill="FFFFFF"/>
          <w:lang w:val="kk-KZ"/>
        </w:rPr>
        <w:t>Айнымалылар санын таңдаңыз.</w:t>
      </w:r>
      <w:r w:rsidRPr="001774FA">
        <w:rPr>
          <w:shd w:val="clear" w:color="auto" w:fill="FFFFFF"/>
          <w:lang w:val="kk-KZ"/>
        </w:rPr>
        <w:t xml:space="preserve"> Көптеген регрессия көптеген айнымалыларды өңдеуге мүмкіндік береді. Бұл жағдайда регрессиялық теңдеуге мүмкіндігінше көп айнымалылар енгізілген кезде пайда болатын кездейсоқтықты пайдалану үшін қолданылатын </w:t>
      </w:r>
      <w:r w:rsidRPr="001774FA">
        <w:rPr>
          <w:shd w:val="clear" w:color="auto" w:fill="FFFFFF"/>
          <w:lang w:val="kk-KZ"/>
        </w:rPr>
        <w:lastRenderedPageBreak/>
        <w:t>барлық айнымалы мәндерді қосу өте қызық болады. Дегенмен, осындай тілек, әсіресе байқаудың саны салыстырмалы түрде аз болған кезде, өте қиын. Респонденттердің 10 сауалына негізделген сауалнаманы талдаудан 100 ұпаймен тұжырым жасау қиынға соғады. Әр айнымалыға кемінде 10-дан 20-ға дейін бақылау жүргізу ұсынылады. Олай болмаған жағдайда, регрессия сызығының бағалары сенімсіз болады және, мүмкін, қайтадан сараптама жүргізуге болмайды.</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shd w:val="clear" w:color="auto" w:fill="FFFFFF"/>
          <w:lang w:val="kk-KZ"/>
        </w:rPr>
        <w:t xml:space="preserve"> </w:t>
      </w:r>
      <w:r w:rsidRPr="001774FA">
        <w:rPr>
          <w:b/>
          <w:shd w:val="clear" w:color="auto" w:fill="FFFFFF"/>
          <w:lang w:val="kk-KZ"/>
        </w:rPr>
        <w:t>Артықшылық.</w:t>
      </w:r>
      <w:r w:rsidRPr="001774FA">
        <w:rPr>
          <w:shd w:val="clear" w:color="auto" w:fill="FFFFFF"/>
          <w:lang w:val="kk-KZ"/>
        </w:rPr>
        <w:t xml:space="preserve"> Көпөлшемділік мәселесі корреляциялық талдаудың көптеген әдістеріне тән. Тақырыптың өсуін бағалау үшін екі айнымалы X бар екенін елестетіп көріңіз: фунт салмағы және унциядағы салмақ. Бір мезгілде екі айнымалы мәндерді де қолданудың артықшылығы анық. Салмақ фунт немесе унциямен өлшенбесе де, бір айнымалы болып табылады. Бұл мысал көптеген талдауларға талдау кезінде енгізілгендіктен, аталған жиі кездесетін мәселенің жиі кездесетіні анық емес және регрессиялық теңдеуді қолданғанда өзін көрсете алады. Осы жағдайды ескере отырып, артықшылықты есепке алу үшін айнымалы мәндерді тексеру қажет. Мұны істеу үшін, көптеген статистикалық көрсеткіштер - толеранттылық, жартылай рулық R және т.б., сондай-ақ резервтеу әдісі, мысалы, регрессияның әдісі.</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shd w:val="clear" w:color="auto" w:fill="FFFFFF"/>
          <w:lang w:val="kk-KZ"/>
        </w:rPr>
        <w:t xml:space="preserve">Полиномдық үлгілерді орталықтандыру. </w:t>
      </w:r>
      <w:r w:rsidRPr="001774FA">
        <w:rPr>
          <w:shd w:val="clear" w:color="auto" w:fill="FFFFFF"/>
          <w:lang w:val="kk-KZ"/>
        </w:rPr>
        <w:t>Жоғары нəтижелі полиномы тәуелсіз айнымалы мәндерден нөлдік ортада мультиколар сызықпен үлкен қиындықтар тудыруы мүмкін. Алынған полиномалар бастапқы тәуелді айнымалы мәннің орташа мәніне байланысты тығыз байланысты болады. Үлкен сандарды пайдаланғанда, бұл мәселе өте маңызды болып табылады және егер сіз тиісті шараларды қабылдамасаңыз, сіз дұрыс емес нәтижелерге қол жеткізе аласыз. Бұл жағдайда проблеманы шешу тәуелсіз айнымалыларды орталықтау тәртібі болып табылады. Ол ауыспалыдан бастап орташа мәннен басталады және содан кейін ғана многодинамикалық мән есептеледі.</w:t>
      </w: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r w:rsidRPr="001774FA">
        <w:rPr>
          <w:b/>
          <w:shd w:val="clear" w:color="auto" w:fill="FFFFFF"/>
          <w:lang w:val="kk-KZ"/>
        </w:rPr>
        <w:t xml:space="preserve">Қалдықтарды талдау. </w:t>
      </w:r>
      <w:r w:rsidRPr="001774FA">
        <w:rPr>
          <w:shd w:val="clear" w:color="auto" w:fill="FFFFFF"/>
          <w:lang w:val="kk-KZ"/>
        </w:rPr>
        <w:t>Көптеген регрессия болжамдарының дәлме-дәлдігін дәлелдеу мүмкін емес. Дегенмен, олардан ауытқуларды анықтауға болады. Атап айтқанда, шығарындылар, яғни, шамадан тыс байқау, бағалауларда елеулі ауысуға әкелуі мүмкін. Бұл ауытқулар регрессия сызығының өзгеруіне әкеліп соқтырады, осылайша регрессиялық коэффициенттердің өзгеруіне әкеледі. Бұл әсерді жою үшін, талдаудан шығарылмаған экстремалды шығарындыларды алып тастау ұсынылуы мүмкін. Жиі бір ғана экстремалды байқауды жою мүлдем басқа нәтижеге әкеледі.</w:t>
      </w:r>
    </w:p>
    <w:p w:rsidR="00B50FE8" w:rsidRPr="001774FA" w:rsidRDefault="00B50FE8"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p>
    <w:p w:rsidR="00B50FE8" w:rsidRPr="001774FA" w:rsidRDefault="00B50FE8" w:rsidP="00B50FE8">
      <w:pPr>
        <w:ind w:firstLine="567"/>
        <w:jc w:val="both"/>
        <w:rPr>
          <w:rFonts w:eastAsia="Arial Unicode MS"/>
          <w:b/>
          <w:lang w:val="kk-KZ"/>
        </w:rPr>
      </w:pPr>
      <w:r w:rsidRPr="001774FA">
        <w:rPr>
          <w:rFonts w:eastAsia="Arial Unicode MS"/>
          <w:b/>
          <w:lang w:val="kk-KZ"/>
        </w:rPr>
        <w:t>Бақылау сұрақтары:</w:t>
      </w:r>
    </w:p>
    <w:p w:rsidR="00B50FE8" w:rsidRPr="001774FA" w:rsidRDefault="00B50FE8" w:rsidP="00B50FE8">
      <w:pPr>
        <w:ind w:firstLine="567"/>
        <w:jc w:val="both"/>
        <w:rPr>
          <w:rFonts w:eastAsia="Arial Unicode MS"/>
          <w:b/>
          <w:sz w:val="20"/>
          <w:szCs w:val="20"/>
          <w:lang w:val="kk-KZ"/>
        </w:rPr>
      </w:pPr>
    </w:p>
    <w:p w:rsidR="00B50FE8" w:rsidRPr="001774FA" w:rsidRDefault="006F37C1"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1</w:t>
      </w:r>
      <w:r w:rsidR="00B50FE8" w:rsidRPr="001774FA">
        <w:rPr>
          <w:lang w:val="kk-KZ"/>
        </w:rPr>
        <w:t xml:space="preserve">. </w:t>
      </w:r>
      <w:r w:rsidR="00B50FE8" w:rsidRPr="001774FA">
        <w:rPr>
          <w:shd w:val="clear" w:color="auto" w:fill="FFFFFF"/>
          <w:lang w:val="kk-KZ"/>
        </w:rPr>
        <w:t xml:space="preserve">Ең кіші квадраттар әдісінің мәні қандай? </w:t>
      </w:r>
    </w:p>
    <w:p w:rsidR="00B50FE8" w:rsidRPr="001774FA" w:rsidRDefault="006F37C1"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lang w:val="kk-KZ"/>
        </w:rPr>
        <w:t>2</w:t>
      </w:r>
      <w:r w:rsidR="00B50FE8" w:rsidRPr="001774FA">
        <w:rPr>
          <w:lang w:val="kk-KZ"/>
        </w:rPr>
        <w:t xml:space="preserve">. </w:t>
      </w:r>
      <w:r w:rsidR="00B50FE8" w:rsidRPr="001774FA">
        <w:rPr>
          <w:shd w:val="clear" w:color="auto" w:fill="FFFFFF"/>
          <w:lang w:val="kk-KZ"/>
        </w:rPr>
        <w:t>Жеке корреляция дегеніміз не?</w:t>
      </w:r>
      <w:r w:rsidR="00B50FE8" w:rsidRPr="001774FA">
        <w:rPr>
          <w:lang w:val="kk-KZ"/>
        </w:rPr>
        <w:t xml:space="preserve"> </w:t>
      </w:r>
    </w:p>
    <w:p w:rsidR="00B50FE8" w:rsidRPr="001774FA" w:rsidRDefault="006F37C1"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3</w:t>
      </w:r>
      <w:r w:rsidR="00B50FE8" w:rsidRPr="001774FA">
        <w:rPr>
          <w:lang w:val="kk-KZ"/>
        </w:rPr>
        <w:t xml:space="preserve">. </w:t>
      </w:r>
      <w:r w:rsidR="00B50FE8" w:rsidRPr="001774FA">
        <w:rPr>
          <w:shd w:val="clear" w:color="auto" w:fill="FFFFFF"/>
          <w:lang w:val="kk-KZ"/>
        </w:rPr>
        <w:t xml:space="preserve">Р-квадратты анықтаудың қалдықтық дисперсиясы және коэффициенті дегеніміз не? </w:t>
      </w:r>
    </w:p>
    <w:p w:rsidR="00B50FE8" w:rsidRPr="001774FA" w:rsidRDefault="006F37C1"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1774FA">
        <w:rPr>
          <w:lang w:val="kk-KZ"/>
        </w:rPr>
        <w:t>4</w:t>
      </w:r>
      <w:r w:rsidR="00B50FE8" w:rsidRPr="001774FA">
        <w:rPr>
          <w:lang w:val="kk-KZ"/>
        </w:rPr>
        <w:t xml:space="preserve">. </w:t>
      </w:r>
      <w:r w:rsidR="00B50FE8" w:rsidRPr="001774FA">
        <w:rPr>
          <w:shd w:val="clear" w:color="auto" w:fill="FFFFFF"/>
          <w:lang w:val="kk-KZ"/>
        </w:rPr>
        <w:t>Көп корреляция коэффициент</w:t>
      </w:r>
      <w:r w:rsidRPr="001774FA">
        <w:rPr>
          <w:shd w:val="clear" w:color="auto" w:fill="FFFFFF"/>
          <w:lang w:val="kk-KZ"/>
        </w:rPr>
        <w:t xml:space="preserve"> дегеніміз не?</w:t>
      </w:r>
      <w:r w:rsidR="00B50FE8" w:rsidRPr="001774FA">
        <w:rPr>
          <w:shd w:val="clear" w:color="auto" w:fill="FFFFFF"/>
          <w:lang w:val="kk-KZ"/>
        </w:rPr>
        <w:t xml:space="preserve"> </w:t>
      </w:r>
    </w:p>
    <w:p w:rsidR="00B50FE8" w:rsidRPr="001774FA" w:rsidRDefault="006F37C1" w:rsidP="00B50F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lang w:val="kk-KZ"/>
        </w:rPr>
      </w:pPr>
      <w:r w:rsidRPr="001774FA">
        <w:rPr>
          <w:shd w:val="clear" w:color="auto" w:fill="FFFFFF"/>
          <w:lang w:val="kk-KZ"/>
        </w:rPr>
        <w:t>5</w:t>
      </w:r>
      <w:r w:rsidR="00B50FE8" w:rsidRPr="001774FA">
        <w:rPr>
          <w:shd w:val="clear" w:color="auto" w:fill="FFFFFF"/>
          <w:lang w:val="kk-KZ"/>
        </w:rPr>
        <w:t>. Полиномдық үлгілерді орталықтандыру</w:t>
      </w:r>
      <w:r w:rsidRPr="001774FA">
        <w:rPr>
          <w:shd w:val="clear" w:color="auto" w:fill="FFFFFF"/>
          <w:lang w:val="kk-KZ"/>
        </w:rPr>
        <w:t>ды қалай түсінесіз?</w:t>
      </w:r>
    </w:p>
    <w:p w:rsidR="00B50FE8" w:rsidRPr="001774FA" w:rsidRDefault="00B50FE8" w:rsidP="00B50FE8">
      <w:pPr>
        <w:jc w:val="both"/>
        <w:rPr>
          <w:bCs/>
          <w:lang w:val="kk-KZ"/>
        </w:rPr>
      </w:pPr>
    </w:p>
    <w:p w:rsidR="00B50FE8" w:rsidRPr="001774FA" w:rsidRDefault="00B50FE8" w:rsidP="00B50FE8">
      <w:pPr>
        <w:ind w:firstLine="567"/>
        <w:jc w:val="both"/>
        <w:rPr>
          <w:b/>
          <w:bCs/>
          <w:lang w:val="kk-KZ"/>
        </w:rPr>
      </w:pPr>
      <w:r w:rsidRPr="001774FA">
        <w:rPr>
          <w:b/>
          <w:bCs/>
          <w:lang w:val="kk-KZ"/>
        </w:rPr>
        <w:t>Ұсынылған әдебиеттер</w:t>
      </w:r>
    </w:p>
    <w:p w:rsidR="00B50FE8" w:rsidRPr="001774FA" w:rsidRDefault="00B50FE8" w:rsidP="00B50FE8">
      <w:pPr>
        <w:ind w:firstLine="567"/>
        <w:jc w:val="both"/>
        <w:rPr>
          <w:b/>
          <w:bCs/>
          <w:sz w:val="20"/>
          <w:szCs w:val="20"/>
          <w:lang w:val="kk-KZ"/>
        </w:rPr>
      </w:pPr>
    </w:p>
    <w:p w:rsidR="00B50FE8" w:rsidRPr="001774FA" w:rsidRDefault="00B50FE8" w:rsidP="00B50FE8">
      <w:pPr>
        <w:keepNext/>
        <w:keepLines/>
        <w:tabs>
          <w:tab w:val="left" w:pos="851"/>
        </w:tabs>
        <w:ind w:right="-68" w:firstLine="567"/>
        <w:jc w:val="both"/>
        <w:outlineLvl w:val="2"/>
        <w:rPr>
          <w:bCs/>
        </w:rPr>
      </w:pPr>
      <w:r w:rsidRPr="001774FA">
        <w:rPr>
          <w:bCs/>
          <w:lang w:val="kk-KZ"/>
        </w:rPr>
        <w:t>1.</w:t>
      </w:r>
      <w:r w:rsidRPr="001774FA">
        <w:rPr>
          <w:bCs/>
          <w:lang w:val="kk-KZ"/>
        </w:rPr>
        <w:tab/>
        <w:t xml:space="preserve">С.А. Айвазян, B.C. Мхитарян. Прикладная статистика и основы эконометрики: Учеб. </w:t>
      </w:r>
      <w:r w:rsidRPr="001774FA">
        <w:rPr>
          <w:bCs/>
        </w:rPr>
        <w:t>для вузов. М.:ЮНИТИб 2001. 1022 с.</w:t>
      </w:r>
    </w:p>
    <w:p w:rsidR="00B50FE8" w:rsidRPr="001774FA" w:rsidRDefault="00B50FE8" w:rsidP="00B50FE8">
      <w:pPr>
        <w:keepNext/>
        <w:keepLines/>
        <w:tabs>
          <w:tab w:val="left" w:pos="851"/>
        </w:tabs>
        <w:ind w:right="-68" w:firstLine="567"/>
        <w:jc w:val="both"/>
        <w:outlineLvl w:val="2"/>
        <w:rPr>
          <w:bCs/>
        </w:rPr>
      </w:pPr>
      <w:r w:rsidRPr="001774FA">
        <w:rPr>
          <w:bCs/>
        </w:rPr>
        <w:t>2.</w:t>
      </w:r>
      <w:r w:rsidRPr="001774FA">
        <w:rPr>
          <w:bCs/>
        </w:rPr>
        <w:tab/>
        <w:t>Мицкевич.А.А. Деловая математика в экономической теории и практике. Москва: Высшая школа экономики, 2003.</w:t>
      </w:r>
    </w:p>
    <w:p w:rsidR="00B50FE8" w:rsidRPr="001774FA" w:rsidRDefault="00B50FE8" w:rsidP="00B50FE8">
      <w:pPr>
        <w:keepNext/>
        <w:keepLines/>
        <w:tabs>
          <w:tab w:val="left" w:pos="851"/>
        </w:tabs>
        <w:ind w:right="-68" w:firstLine="567"/>
        <w:jc w:val="both"/>
        <w:outlineLvl w:val="2"/>
        <w:rPr>
          <w:bCs/>
        </w:rPr>
      </w:pPr>
      <w:r w:rsidRPr="001774FA">
        <w:rPr>
          <w:bCs/>
        </w:rPr>
        <w:t>3.</w:t>
      </w:r>
      <w:r w:rsidRPr="001774FA">
        <w:rPr>
          <w:bCs/>
        </w:rPr>
        <w:tab/>
        <w:t>Тюрин Ю.Н., Макаров А.А. Статистический анализ данных на компьютере /Под ред. В.Э. Фигурнова. -М.:ИНФРА-М, 2000. -528 с.: ил.</w:t>
      </w:r>
    </w:p>
    <w:p w:rsidR="00B50FE8" w:rsidRPr="001774FA" w:rsidRDefault="00B50FE8" w:rsidP="00B50FE8">
      <w:pPr>
        <w:keepNext/>
        <w:keepLines/>
        <w:tabs>
          <w:tab w:val="left" w:pos="851"/>
        </w:tabs>
        <w:ind w:right="-68" w:firstLine="567"/>
        <w:jc w:val="both"/>
        <w:outlineLvl w:val="2"/>
        <w:rPr>
          <w:bCs/>
        </w:rPr>
      </w:pPr>
      <w:r w:rsidRPr="001774FA">
        <w:rPr>
          <w:bCs/>
        </w:rPr>
        <w:t>4.</w:t>
      </w:r>
      <w:r w:rsidRPr="001774FA">
        <w:rPr>
          <w:bCs/>
        </w:rPr>
        <w:tab/>
        <w:t>Кеннет Н. Берк, Патрик Кэйри. Анализ данных с помощью Microsoft Excel.: Пер. с англ. –М.: Издательский дом «Вильямс», 2005. – 560 с.: ил.</w:t>
      </w:r>
    </w:p>
    <w:p w:rsidR="00B50FE8" w:rsidRPr="001774FA" w:rsidRDefault="00B50FE8"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rPr>
      </w:pPr>
    </w:p>
    <w:p w:rsidR="007A687B" w:rsidRPr="001774FA" w:rsidRDefault="007A687B"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p>
    <w:p w:rsidR="006F37C1" w:rsidRPr="001774FA" w:rsidRDefault="006F37C1" w:rsidP="007A687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hd w:val="clear" w:color="auto" w:fill="FFFFFF"/>
          <w:lang w:val="kk-KZ"/>
        </w:rPr>
      </w:pPr>
    </w:p>
    <w:p w:rsidR="00063BBD" w:rsidRPr="001774FA" w:rsidRDefault="00756EFA" w:rsidP="00063BBD">
      <w:pPr>
        <w:ind w:right="-68" w:firstLine="567"/>
        <w:jc w:val="both"/>
        <w:rPr>
          <w:b/>
          <w:lang w:val="kk-KZ"/>
        </w:rPr>
      </w:pPr>
      <w:r w:rsidRPr="001774FA">
        <w:rPr>
          <w:b/>
          <w:lang w:val="kk-KZ"/>
        </w:rPr>
        <w:lastRenderedPageBreak/>
        <w:t>Тақырып 3 Сызықтық бағдарламалау құрылғысын пайдаланып деректерді талдау</w:t>
      </w:r>
    </w:p>
    <w:p w:rsidR="00756EFA" w:rsidRPr="001774FA" w:rsidRDefault="00756EFA" w:rsidP="00063BBD">
      <w:pPr>
        <w:ind w:right="-68" w:firstLine="567"/>
        <w:jc w:val="both"/>
        <w:rPr>
          <w:b/>
          <w:lang w:val="kk-KZ"/>
        </w:rPr>
      </w:pPr>
    </w:p>
    <w:p w:rsidR="00756EFA" w:rsidRPr="001774FA" w:rsidRDefault="00756EFA" w:rsidP="00063BBD">
      <w:pPr>
        <w:ind w:right="-68" w:firstLine="567"/>
        <w:jc w:val="both"/>
        <w:rPr>
          <w:lang w:val="kk-KZ"/>
        </w:rPr>
      </w:pPr>
      <w:r w:rsidRPr="001774FA">
        <w:rPr>
          <w:b/>
          <w:lang w:val="kk-KZ"/>
        </w:rPr>
        <w:t xml:space="preserve">Дәріс 15 </w:t>
      </w:r>
      <w:r w:rsidR="00063BBD" w:rsidRPr="001774FA">
        <w:rPr>
          <w:b/>
          <w:lang w:val="kk-KZ"/>
        </w:rPr>
        <w:t xml:space="preserve"> </w:t>
      </w:r>
      <w:r w:rsidR="00063BBD" w:rsidRPr="001774FA">
        <w:rPr>
          <w:lang w:val="kk-KZ"/>
        </w:rPr>
        <w:t>Оңтайлы шешімдер қабылдау мақсатында деректерді талдау</w:t>
      </w:r>
      <w:r w:rsidR="00526AE5">
        <w:rPr>
          <w:lang w:val="kk-KZ"/>
        </w:rPr>
        <w:t>дың негізгі ережелері</w:t>
      </w:r>
      <w:r w:rsidR="005E587D">
        <w:rPr>
          <w:lang w:val="kk-KZ"/>
        </w:rPr>
        <w:t xml:space="preserve">. </w:t>
      </w:r>
    </w:p>
    <w:p w:rsidR="00526AE5" w:rsidRDefault="00756EFA" w:rsidP="00756EFA">
      <w:pPr>
        <w:ind w:right="-68"/>
        <w:jc w:val="both"/>
        <w:rPr>
          <w:lang w:val="kk-KZ"/>
        </w:rPr>
      </w:pPr>
      <w:r w:rsidRPr="001774FA">
        <w:rPr>
          <w:b/>
          <w:lang w:val="kk-KZ"/>
        </w:rPr>
        <w:t xml:space="preserve">Дәріс мақсаты: </w:t>
      </w:r>
      <w:r w:rsidR="00526AE5" w:rsidRPr="001774FA">
        <w:rPr>
          <w:lang w:val="kk-KZ"/>
        </w:rPr>
        <w:t>Оңтайлы шешімдер қабылдау мақсатында негізгі деректерді талдау</w:t>
      </w:r>
      <w:r w:rsidR="00526AE5">
        <w:rPr>
          <w:lang w:val="kk-KZ"/>
        </w:rPr>
        <w:t xml:space="preserve">. </w:t>
      </w:r>
    </w:p>
    <w:p w:rsidR="007834C4" w:rsidRPr="001774FA" w:rsidRDefault="007834C4" w:rsidP="00756EFA">
      <w:pPr>
        <w:ind w:right="-68"/>
        <w:jc w:val="both"/>
        <w:rPr>
          <w:lang w:val="kk-KZ"/>
        </w:rPr>
      </w:pPr>
    </w:p>
    <w:p w:rsidR="00756EFA" w:rsidRPr="001774FA" w:rsidRDefault="00756EFA" w:rsidP="00756EF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407B06" w:rsidRPr="00407B06" w:rsidRDefault="00756EFA" w:rsidP="00756EF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407B06">
        <w:rPr>
          <w:shd w:val="clear" w:color="auto" w:fill="FFFFFF"/>
          <w:lang w:val="kk-KZ"/>
        </w:rPr>
        <w:t>1.</w:t>
      </w:r>
      <w:r w:rsidRPr="00407B06">
        <w:rPr>
          <w:rFonts w:eastAsiaTheme="minorHAnsi"/>
          <w:lang w:val="kk-KZ" w:eastAsia="en-US"/>
        </w:rPr>
        <w:t xml:space="preserve"> </w:t>
      </w:r>
      <w:r w:rsidR="00407B06" w:rsidRPr="00407B06">
        <w:rPr>
          <w:lang w:val="kk-KZ"/>
        </w:rPr>
        <w:t>Оңтайлы шешімдер қабылдау мақсатында деректерді талдау.</w:t>
      </w:r>
    </w:p>
    <w:p w:rsidR="00063BBD" w:rsidRPr="001774FA" w:rsidRDefault="00063BBD" w:rsidP="00063BBD">
      <w:pPr>
        <w:ind w:right="-68" w:firstLine="567"/>
        <w:jc w:val="center"/>
        <w:rPr>
          <w:b/>
          <w:lang w:val="kk-KZ"/>
        </w:rPr>
      </w:pPr>
    </w:p>
    <w:p w:rsidR="00063BBD" w:rsidRPr="001774FA" w:rsidRDefault="00063BBD" w:rsidP="00063BBD">
      <w:pPr>
        <w:ind w:right="-68" w:firstLine="567"/>
        <w:jc w:val="both"/>
        <w:rPr>
          <w:lang w:val="kk-KZ"/>
        </w:rPr>
      </w:pPr>
      <w:r w:rsidRPr="001774FA">
        <w:rPr>
          <w:lang w:val="kk-KZ"/>
        </w:rPr>
        <w:t>Экономикалық АЖ-де деректерді талдаудың ең маңызды бағыты оңтайлы шешім қабылдау болып табылады. Көптеген жағдайларда, бұл АЖ-нің негізгі мақсатын құрайтын осындай міндеттердің шешімі, ал барлық басқа дизайнерлік және аналитикалық тапсырмалар қолдау функциясын орындайды. Осылайша, статистикалық деректердің регрессиялық талдауы оңтайландыру міндеттерінде қолданылатын функционалдық тәуелділіктерді қалыптастыруға мүмкіндік береді, бұл оңтайландырылған экономикалық процестердің объективті функциялары мен математикалық модельдері.</w:t>
      </w:r>
    </w:p>
    <w:p w:rsidR="00063BBD" w:rsidRPr="001774FA" w:rsidRDefault="00063BBD" w:rsidP="00063BBD">
      <w:pPr>
        <w:ind w:right="-68" w:firstLine="567"/>
        <w:jc w:val="both"/>
        <w:rPr>
          <w:lang w:val="kk-KZ"/>
        </w:rPr>
      </w:pPr>
      <w:r w:rsidRPr="001774FA">
        <w:rPr>
          <w:lang w:val="kk-KZ"/>
        </w:rPr>
        <w:t>Оңтайлы шешімдерді қабылдау проблемаларының ерекшелігі, оларды шешу тек қана есептік операциялардың өте үлкен көлемін орындауды болжайтын сандық әдістермен ғана мүмкін. Осындай есептерді жүзеге асыру, мәселені шешу үшін рұқсат етілген уақытқа қатысты қажетті талаптарды сақтау және қажетті нәтижені есептеудің дәлдігі әдетте компьютерді пайдалану арқылы мүмкін болады. Сонымен қатар, оңтайландыру міндеттері кез-келген экономикалық қызмет объектісінің экономикалық белсенділігін жоспарлау және басқару үшін өте маңызды. Мұның бәрі экономикалық IP-да оңтайлы шешім қабылдау үшін деректерді талдаудың орны мен рөлін анықтайды.</w:t>
      </w:r>
    </w:p>
    <w:p w:rsidR="00063BBD" w:rsidRPr="001774FA" w:rsidRDefault="00063BBD" w:rsidP="00063BBD">
      <w:pPr>
        <w:ind w:right="-68" w:firstLine="567"/>
        <w:jc w:val="both"/>
        <w:rPr>
          <w:lang w:val="kk-KZ"/>
        </w:rPr>
      </w:pPr>
      <w:r w:rsidRPr="001774FA">
        <w:rPr>
          <w:lang w:val="kk-KZ"/>
        </w:rPr>
        <w:t>Қызметтің кез-келген саласында, әсіресе экономикада ұтымды әрекетінің негізі оның алдын ала жоспарлауы болып табылады. Бірақ ереже өзгермейді: «Барлығын жақсы жасауға тырысыңыз. Өз-өзінен нашар көрінеді ». Осыған байланысты табиғи сұрақ туындайды: оның қызметін қалай құруға болады, ол «жақсы» және бұл жалпыға түсінікті ме?</w:t>
      </w:r>
    </w:p>
    <w:p w:rsidR="00063BBD" w:rsidRPr="001774FA" w:rsidRDefault="00063BBD" w:rsidP="00063BBD">
      <w:pPr>
        <w:ind w:right="-68" w:firstLine="567"/>
        <w:jc w:val="both"/>
        <w:rPr>
          <w:lang w:val="kk-KZ"/>
        </w:rPr>
      </w:pPr>
      <w:r w:rsidRPr="001774FA">
        <w:rPr>
          <w:lang w:val="kk-KZ"/>
        </w:rPr>
        <w:t>Сіз бұл сұраққа келесі түрде жауап бере аласыз. Кез-келген жоспарлау әрдайым жоспарланған іс-әрекеттің түпкі мақсаттарын, сондай-ақ белгіленген мақсаттарға жету жолдарын анықтауды қамтиды. Тиісті түрде таңдалған мақсат сандық болуы керек және шешімдер қабылдаудың әр түрлі нұсқаларына байланысты болуы керек. Математикалық тұрғыда жоспарлау мақсаты тәуелсіз айнымалы функциялар болуы керек, олардың мағынасы шешім қабылдаудың нақты нұсқасымен анықталады. Бұл функция, әрине, мақсатты деп аталады.</w:t>
      </w:r>
    </w:p>
    <w:p w:rsidR="00063BBD" w:rsidRPr="001774FA" w:rsidRDefault="00063BBD" w:rsidP="00063BBD">
      <w:pPr>
        <w:ind w:right="-68" w:firstLine="567"/>
        <w:jc w:val="both"/>
        <w:rPr>
          <w:lang w:val="kk-KZ"/>
        </w:rPr>
      </w:pPr>
      <w:r w:rsidRPr="001774FA">
        <w:rPr>
          <w:lang w:val="kk-KZ"/>
        </w:rPr>
        <w:t>Егер мақсатты функция F, және x1, x2, ..., xn арқылы айнымалы тәуелсіз айнымалылар болса, онда</w:t>
      </w:r>
    </w:p>
    <w:p w:rsidR="00063BBD" w:rsidRPr="001774FA" w:rsidRDefault="00063BBD" w:rsidP="00063BBD">
      <w:pPr>
        <w:ind w:right="-68" w:firstLine="567"/>
        <w:jc w:val="both"/>
        <w:rPr>
          <w:lang w:val="kk-KZ"/>
        </w:rPr>
      </w:pPr>
    </w:p>
    <w:p w:rsidR="00063BBD" w:rsidRPr="001774FA" w:rsidRDefault="00063BBD" w:rsidP="00063BBD">
      <w:pPr>
        <w:ind w:right="-68" w:firstLine="567"/>
        <w:jc w:val="center"/>
        <w:rPr>
          <w:lang w:val="kk-KZ"/>
        </w:rPr>
      </w:pPr>
      <w:r w:rsidRPr="001774FA">
        <w:rPr>
          <w:i/>
          <w:lang w:val="kk-KZ"/>
        </w:rPr>
        <w:t>F=F( x</w:t>
      </w:r>
      <w:r w:rsidRPr="001774FA">
        <w:rPr>
          <w:i/>
          <w:vertAlign w:val="subscript"/>
          <w:lang w:val="kk-KZ"/>
        </w:rPr>
        <w:t>1</w:t>
      </w:r>
      <w:r w:rsidRPr="001774FA">
        <w:rPr>
          <w:i/>
          <w:lang w:val="kk-KZ"/>
        </w:rPr>
        <w:t>,x</w:t>
      </w:r>
      <w:r w:rsidRPr="001774FA">
        <w:rPr>
          <w:i/>
          <w:vertAlign w:val="subscript"/>
          <w:lang w:val="kk-KZ"/>
        </w:rPr>
        <w:t>2</w:t>
      </w:r>
      <w:r w:rsidRPr="001774FA">
        <w:rPr>
          <w:i/>
          <w:lang w:val="kk-KZ"/>
        </w:rPr>
        <w:t>,…,x</w:t>
      </w:r>
      <w:r w:rsidRPr="001774FA">
        <w:rPr>
          <w:i/>
          <w:vertAlign w:val="subscript"/>
          <w:lang w:val="kk-KZ"/>
        </w:rPr>
        <w:t>n</w:t>
      </w:r>
      <w:r w:rsidRPr="001774FA">
        <w:rPr>
          <w:i/>
          <w:lang w:val="kk-KZ"/>
        </w:rPr>
        <w:t xml:space="preserve">)                                               </w:t>
      </w:r>
      <w:r w:rsidRPr="001774FA">
        <w:rPr>
          <w:lang w:val="kk-KZ"/>
        </w:rPr>
        <w:t>(3.1)</w:t>
      </w:r>
    </w:p>
    <w:p w:rsidR="00063BBD" w:rsidRPr="001774FA" w:rsidRDefault="00063BBD" w:rsidP="00063BBD">
      <w:pPr>
        <w:ind w:right="-68" w:firstLine="567"/>
        <w:jc w:val="both"/>
        <w:rPr>
          <w:lang w:val="kk-KZ"/>
        </w:rPr>
      </w:pPr>
    </w:p>
    <w:p w:rsidR="00063BBD" w:rsidRPr="001774FA" w:rsidRDefault="00063BBD" w:rsidP="00063BBD">
      <w:pPr>
        <w:ind w:right="-68" w:firstLine="567"/>
        <w:jc w:val="both"/>
        <w:rPr>
          <w:lang w:val="kk-KZ"/>
        </w:rPr>
      </w:pPr>
    </w:p>
    <w:p w:rsidR="00063BBD" w:rsidRPr="001774FA" w:rsidRDefault="00063BBD" w:rsidP="00063BBD">
      <w:pPr>
        <w:ind w:right="-68" w:firstLine="567"/>
        <w:jc w:val="both"/>
        <w:rPr>
          <w:lang w:val="kk-KZ"/>
        </w:rPr>
      </w:pPr>
      <w:r w:rsidRPr="001774FA">
        <w:rPr>
          <w:lang w:val="kk-KZ"/>
        </w:rPr>
        <w:t>Шешім қабылдау жағдайлары қажетті шешімді ықтимал балама нұсқалар жиынтығынан таңдау керек екенімен сипатталады. Таңдалған шешім барлық қалған нұсқалардан жақсы болуы керек.</w:t>
      </w:r>
    </w:p>
    <w:p w:rsidR="00063BBD" w:rsidRPr="001774FA" w:rsidRDefault="00063BBD" w:rsidP="00063BBD">
      <w:pPr>
        <w:ind w:right="-68" w:firstLine="567"/>
        <w:jc w:val="both"/>
        <w:rPr>
          <w:lang w:val="kk-KZ"/>
        </w:rPr>
      </w:pPr>
      <w:r w:rsidRPr="001774FA">
        <w:rPr>
          <w:lang w:val="kk-KZ"/>
        </w:rPr>
        <w:t xml:space="preserve">Артықшылықты салыстырғанда балама бағалау мақсаты функциясы Бұл жағдайда Ф. тиісті құндылықтарға жасалған, жоспарлау мақсаты F. Содан кейін ол ең жақсы шешім функциясы F (x1, x2, ..., Xn) бойынша экстремум сай деп айқын болып ең үздік қол маңызы ретінде анықтауға болады. Осы экстремум табиғаты объективті функциясы бар, оның мағынасы айқындалатын болады. ол кез келген сатып алу (табыс, пайда, өнімділік, және т.б.) мағынасы Сондықтан, егер оның үздік құны барынша төтенше мән түріне сәйкес болады. </w:t>
      </w:r>
      <w:r w:rsidRPr="001774FA">
        <w:rPr>
          <w:lang w:val="kk-KZ"/>
        </w:rPr>
        <w:lastRenderedPageBreak/>
        <w:t>Мақсатты функция маңызды шығындар (шығындар, операциялық шығындар, залалдар, және т.б.) болса. Оның ең үздік мәні төтенше мән минимум түрін анықтайды.</w:t>
      </w:r>
    </w:p>
    <w:p w:rsidR="00063BBD" w:rsidRPr="001774FA" w:rsidRDefault="00063BBD" w:rsidP="00063BBD">
      <w:pPr>
        <w:ind w:right="-68" w:firstLine="567"/>
        <w:jc w:val="both"/>
        <w:rPr>
          <w:lang w:val="kk-KZ"/>
        </w:rPr>
      </w:pPr>
      <w:r w:rsidRPr="001774FA">
        <w:rPr>
          <w:lang w:val="kk-KZ"/>
        </w:rPr>
        <w:t>Нақты жағдайда жоспарлау әрқашан шектеулермен жүзеге асырылатынын атап өту маңызды. Мысалы, өндірістік және технологиялық жағдайларды реттейтін шикізаттың, материалдардың, энергетикалық және қаржылық ресурстардың қолда бар қорларын ескеру қажет. Осы себепті, жоспардың ең жақсы нұсқасын анықтау кезінде, x1, x2, ..., xn айнымалы мәндерімен емес, тек қана жұмыс істеу керек Қарастырылған шектеулерді қанағаттандыратындар, яғни, жарамды мәндер.</w:t>
      </w:r>
    </w:p>
    <w:p w:rsidR="00063BBD" w:rsidRPr="001774FA" w:rsidRDefault="00063BBD" w:rsidP="00063BBD">
      <w:pPr>
        <w:ind w:right="-68" w:firstLine="567"/>
        <w:rPr>
          <w:lang w:val="kk-KZ"/>
        </w:rPr>
      </w:pPr>
      <w:r w:rsidRPr="001774FA">
        <w:rPr>
          <w:lang w:val="kk-KZ"/>
        </w:rPr>
        <w:t>Бұл жағдай, қажетті жоспарды x1, x2, ..., xn айнымалы мәндеріне рұқсат етілген мәндер жиынтығында анықтайды. Егер аталған жиынтық X арқылы белгіленсе және әр шешім қабылдау нұсқасы вектордың жеке мәнімен байланысты болады</w:t>
      </w:r>
    </w:p>
    <w:p w:rsidR="00063BBD" w:rsidRPr="001774FA" w:rsidRDefault="00063BBD" w:rsidP="00063BBD">
      <w:pPr>
        <w:ind w:right="-68" w:firstLine="567"/>
        <w:rPr>
          <w:lang w:val="kk-KZ"/>
        </w:rPr>
      </w:pPr>
    </w:p>
    <w:p w:rsidR="00063BBD" w:rsidRPr="001774FA" w:rsidRDefault="00063BBD" w:rsidP="00063BBD">
      <w:pPr>
        <w:ind w:left="2124" w:right="-68" w:firstLine="708"/>
        <w:jc w:val="center"/>
        <w:rPr>
          <w:lang w:val="kk-KZ"/>
        </w:rPr>
      </w:pPr>
      <w:r w:rsidRPr="001774FA">
        <w:rPr>
          <w:lang w:val="kk-KZ"/>
        </w:rPr>
        <w:t xml:space="preserve">x = (x1, x2, ..., xn) </w:t>
      </w:r>
      <w:r w:rsidRPr="001774FA">
        <w:rPr>
          <w:lang w:val="kk-KZ"/>
        </w:rPr>
        <w:tab/>
      </w:r>
      <w:r w:rsidRPr="001774FA">
        <w:rPr>
          <w:lang w:val="kk-KZ"/>
        </w:rPr>
        <w:tab/>
      </w:r>
      <w:r w:rsidRPr="001774FA">
        <w:rPr>
          <w:lang w:val="kk-KZ"/>
        </w:rPr>
        <w:tab/>
      </w:r>
      <w:r w:rsidRPr="001774FA">
        <w:rPr>
          <w:lang w:val="kk-KZ"/>
        </w:rPr>
        <w:tab/>
        <w:t>(3.2)</w:t>
      </w:r>
    </w:p>
    <w:p w:rsidR="00063BBD" w:rsidRPr="001774FA" w:rsidRDefault="00063BBD" w:rsidP="00063BBD">
      <w:pPr>
        <w:ind w:right="-68" w:firstLine="567"/>
        <w:rPr>
          <w:lang w:val="kk-KZ"/>
        </w:rPr>
      </w:pPr>
    </w:p>
    <w:p w:rsidR="00063BBD" w:rsidRPr="001774FA" w:rsidRDefault="00063BBD" w:rsidP="00063BBD">
      <w:pPr>
        <w:ind w:right="-68" w:firstLine="567"/>
        <w:rPr>
          <w:lang w:val="kk-KZ"/>
        </w:rPr>
      </w:pPr>
      <w:r w:rsidRPr="001774FA">
        <w:rPr>
          <w:lang w:val="kk-KZ"/>
        </w:rPr>
        <w:t>Қабылданған шешімнің қабылдануының маңызы бар</w:t>
      </w:r>
    </w:p>
    <w:p w:rsidR="00063BBD" w:rsidRPr="001774FA" w:rsidRDefault="00063BBD" w:rsidP="00063BBD">
      <w:pPr>
        <w:ind w:right="-68" w:firstLine="567"/>
        <w:rPr>
          <w:lang w:val="kk-KZ"/>
        </w:rPr>
      </w:pPr>
    </w:p>
    <w:p w:rsidR="00063BBD" w:rsidRPr="001774FA" w:rsidRDefault="00063BBD" w:rsidP="00063BBD">
      <w:pPr>
        <w:ind w:right="-68" w:firstLine="567"/>
        <w:jc w:val="center"/>
        <w:rPr>
          <w:lang w:val="kk-KZ"/>
        </w:rPr>
      </w:pPr>
      <w:r w:rsidRPr="001774FA">
        <w:rPr>
          <w:lang w:val="kk-KZ"/>
        </w:rPr>
        <w:t xml:space="preserve">                                   </w:t>
      </w:r>
      <w:r w:rsidRPr="001774FA">
        <w:rPr>
          <w:position w:val="-6"/>
        </w:rPr>
        <w:object w:dxaOrig="760" w:dyaOrig="300">
          <v:shape id="_x0000_i1088" type="#_x0000_t75" style="width:36.75pt;height:15pt" o:ole="">
            <v:imagedata r:id="rId118" o:title=""/>
          </v:shape>
          <o:OLEObject Type="Embed" ProgID="Equation.3" ShapeID="_x0000_i1088" DrawAspect="Content" ObjectID="_1589371619" r:id="rId119"/>
        </w:object>
      </w:r>
      <w:r w:rsidRPr="001774FA">
        <w:rPr>
          <w:lang w:val="kk-KZ"/>
        </w:rPr>
        <w:tab/>
      </w:r>
      <w:r w:rsidRPr="001774FA">
        <w:rPr>
          <w:lang w:val="kk-KZ"/>
        </w:rPr>
        <w:tab/>
      </w:r>
      <w:r w:rsidRPr="001774FA">
        <w:rPr>
          <w:lang w:val="kk-KZ"/>
        </w:rPr>
        <w:tab/>
      </w:r>
      <w:r w:rsidRPr="001774FA">
        <w:rPr>
          <w:lang w:val="kk-KZ"/>
        </w:rPr>
        <w:tab/>
      </w:r>
      <w:r w:rsidRPr="001774FA">
        <w:rPr>
          <w:lang w:val="kk-KZ"/>
        </w:rPr>
        <w:tab/>
        <w:t xml:space="preserve">            (3.3)</w:t>
      </w:r>
    </w:p>
    <w:p w:rsidR="00063BBD" w:rsidRPr="001774FA" w:rsidRDefault="00063BBD" w:rsidP="00063BBD">
      <w:pPr>
        <w:ind w:right="-68" w:firstLine="567"/>
        <w:jc w:val="both"/>
        <w:rPr>
          <w:lang w:val="kk-KZ"/>
        </w:rPr>
      </w:pPr>
    </w:p>
    <w:p w:rsidR="00063BBD" w:rsidRPr="001774FA" w:rsidRDefault="00063BBD" w:rsidP="00063BBD">
      <w:pPr>
        <w:ind w:right="-68" w:firstLine="567"/>
        <w:jc w:val="both"/>
        <w:rPr>
          <w:lang w:val="kk-KZ"/>
        </w:rPr>
      </w:pPr>
      <w:r w:rsidRPr="001774FA">
        <w:rPr>
          <w:lang w:val="kk-KZ"/>
        </w:rPr>
        <w:t>X жиынтығы жалпы жағдайда функционалды қатынастарды сипаттайтын екі түрдің түрін және ауыспалы вариациялар арасындағы өзара тәуелділікті көрсете алады. Шарттардың бірінші түрі теңдік болып табылады:</w:t>
      </w:r>
    </w:p>
    <w:p w:rsidR="00063BBD" w:rsidRPr="001774FA" w:rsidRDefault="00063BBD" w:rsidP="00063BBD">
      <w:pPr>
        <w:ind w:right="-68" w:firstLine="567"/>
        <w:jc w:val="both"/>
        <w:rPr>
          <w:lang w:val="kk-KZ"/>
        </w:rPr>
      </w:pPr>
    </w:p>
    <w:p w:rsidR="00063BBD" w:rsidRPr="001774FA" w:rsidRDefault="00063BBD" w:rsidP="00063BBD">
      <w:pPr>
        <w:ind w:right="-68" w:firstLine="567"/>
        <w:jc w:val="center"/>
        <w:rPr>
          <w:highlight w:val="yellow"/>
          <w:lang w:val="kk-KZ"/>
        </w:rPr>
      </w:pPr>
      <w:r w:rsidRPr="001774FA">
        <w:rPr>
          <w:i/>
          <w:lang w:val="kk-KZ"/>
        </w:rPr>
        <w:t xml:space="preserve">                            g( x</w:t>
      </w:r>
      <w:r w:rsidRPr="001774FA">
        <w:rPr>
          <w:i/>
          <w:vertAlign w:val="subscript"/>
          <w:lang w:val="kk-KZ"/>
        </w:rPr>
        <w:t>1</w:t>
      </w:r>
      <w:r w:rsidRPr="001774FA">
        <w:rPr>
          <w:i/>
          <w:lang w:val="kk-KZ"/>
        </w:rPr>
        <w:t>,x</w:t>
      </w:r>
      <w:r w:rsidRPr="001774FA">
        <w:rPr>
          <w:i/>
          <w:vertAlign w:val="subscript"/>
          <w:lang w:val="kk-KZ"/>
        </w:rPr>
        <w:t>2</w:t>
      </w:r>
      <w:r w:rsidRPr="001774FA">
        <w:rPr>
          <w:i/>
          <w:lang w:val="kk-KZ"/>
        </w:rPr>
        <w:t>,…,x</w:t>
      </w:r>
      <w:r w:rsidRPr="001774FA">
        <w:rPr>
          <w:i/>
          <w:vertAlign w:val="subscript"/>
          <w:lang w:val="kk-KZ"/>
        </w:rPr>
        <w:t>n)</w:t>
      </w:r>
      <w:r w:rsidRPr="001774FA">
        <w:rPr>
          <w:i/>
          <w:lang w:val="kk-KZ"/>
        </w:rPr>
        <w:t xml:space="preserve">=0                                                  </w:t>
      </w:r>
      <w:r w:rsidRPr="001774FA">
        <w:rPr>
          <w:lang w:val="kk-KZ"/>
        </w:rPr>
        <w:t>(3.4)</w:t>
      </w:r>
    </w:p>
    <w:p w:rsidR="00063BBD" w:rsidRPr="001774FA" w:rsidRDefault="00063BBD" w:rsidP="00063BBD">
      <w:pPr>
        <w:ind w:right="-68" w:firstLine="567"/>
        <w:jc w:val="both"/>
        <w:rPr>
          <w:lang w:val="kk-KZ"/>
        </w:rPr>
      </w:pPr>
    </w:p>
    <w:p w:rsidR="00063BBD" w:rsidRPr="001774FA" w:rsidRDefault="00063BBD" w:rsidP="00063BBD">
      <w:pPr>
        <w:ind w:right="-68" w:firstLine="567"/>
        <w:jc w:val="both"/>
      </w:pPr>
      <w:r w:rsidRPr="001774FA">
        <w:t xml:space="preserve">мұнда </w:t>
      </w:r>
      <w:r w:rsidRPr="001774FA">
        <w:rPr>
          <w:lang w:val="en-US"/>
        </w:rPr>
        <w:t>g</w:t>
      </w:r>
      <w:r w:rsidRPr="001774FA">
        <w:t xml:space="preserve"> - берілген скаляр функциясы.</w:t>
      </w:r>
    </w:p>
    <w:p w:rsidR="00063BBD" w:rsidRPr="001774FA" w:rsidRDefault="00063BBD" w:rsidP="00063BBD">
      <w:pPr>
        <w:ind w:right="-68" w:firstLine="567"/>
        <w:jc w:val="both"/>
      </w:pPr>
      <w:r w:rsidRPr="001774FA">
        <w:t>Бұл шарттар әдетте қарастырылатын процестердің немесе құбылыстардың математикалық модельдерімен анықталады және ең қатаң болып табылады, өйткені ол барлық функционалдық тәуелділікке ауысқан кезде барлық ауыспалылардың мәндерін сол және оң жақ бөліктердің теңдігін қанағаттандыруды талап етеді.</w:t>
      </w:r>
    </w:p>
    <w:p w:rsidR="00063BBD" w:rsidRPr="001774FA" w:rsidRDefault="00063BBD" w:rsidP="00063BBD">
      <w:pPr>
        <w:ind w:right="-68" w:firstLine="567"/>
        <w:jc w:val="both"/>
      </w:pPr>
      <w:r w:rsidRPr="001774FA">
        <w:t>Жағдайлардың екінші түрі кем қатал және теңсіздіктердің түрі бар:</w:t>
      </w:r>
    </w:p>
    <w:p w:rsidR="00063BBD" w:rsidRPr="001774FA" w:rsidRDefault="00063BBD" w:rsidP="00063BBD">
      <w:pPr>
        <w:ind w:right="-68" w:firstLine="567"/>
        <w:jc w:val="both"/>
      </w:pPr>
    </w:p>
    <w:p w:rsidR="00063BBD" w:rsidRPr="001774FA" w:rsidRDefault="00063BBD" w:rsidP="00063BBD">
      <w:pPr>
        <w:ind w:right="-68" w:firstLine="567"/>
        <w:jc w:val="center"/>
        <w:rPr>
          <w:lang w:val="kk-KZ"/>
        </w:rPr>
      </w:pPr>
      <w:r w:rsidRPr="001774FA">
        <w:rPr>
          <w:i/>
          <w:lang w:val="kk-KZ"/>
        </w:rPr>
        <w:t xml:space="preserve">                               h</w:t>
      </w:r>
      <w:r w:rsidRPr="001774FA">
        <w:rPr>
          <w:lang w:val="kk-KZ"/>
        </w:rPr>
        <w:t>(</w:t>
      </w:r>
      <w:r w:rsidRPr="001774FA">
        <w:rPr>
          <w:i/>
          <w:lang w:val="kk-KZ"/>
        </w:rPr>
        <w:t xml:space="preserve"> x</w:t>
      </w:r>
      <w:r w:rsidRPr="001774FA">
        <w:rPr>
          <w:i/>
          <w:vertAlign w:val="subscript"/>
          <w:lang w:val="kk-KZ"/>
        </w:rPr>
        <w:t>1</w:t>
      </w:r>
      <w:r w:rsidRPr="001774FA">
        <w:rPr>
          <w:i/>
          <w:lang w:val="kk-KZ"/>
        </w:rPr>
        <w:t>,x</w:t>
      </w:r>
      <w:r w:rsidRPr="001774FA">
        <w:rPr>
          <w:i/>
          <w:vertAlign w:val="subscript"/>
          <w:lang w:val="kk-KZ"/>
        </w:rPr>
        <w:t>2</w:t>
      </w:r>
      <w:r w:rsidRPr="001774FA">
        <w:rPr>
          <w:i/>
          <w:lang w:val="kk-KZ"/>
        </w:rPr>
        <w:t>,…,x</w:t>
      </w:r>
      <w:r w:rsidRPr="001774FA">
        <w:rPr>
          <w:i/>
          <w:vertAlign w:val="subscript"/>
          <w:lang w:val="kk-KZ"/>
        </w:rPr>
        <w:t>n)</w:t>
      </w:r>
      <w:r w:rsidRPr="001774FA">
        <w:rPr>
          <w:i/>
          <w:position w:val="-6"/>
          <w:lang w:val="en-US"/>
        </w:rPr>
        <w:object w:dxaOrig="220" w:dyaOrig="260">
          <v:shape id="_x0000_i1089" type="#_x0000_t75" style="width:10.5pt;height:12.75pt" o:ole="">
            <v:imagedata r:id="rId120" o:title=""/>
          </v:shape>
          <o:OLEObject Type="Embed" ProgID="Equation.3" ShapeID="_x0000_i1089" DrawAspect="Content" ObjectID="_1589371620" r:id="rId121"/>
        </w:object>
      </w:r>
      <w:r w:rsidRPr="001774FA">
        <w:rPr>
          <w:i/>
          <w:lang w:val="kk-KZ"/>
        </w:rPr>
        <w:t xml:space="preserve">0                                                </w:t>
      </w:r>
      <w:r w:rsidRPr="001774FA">
        <w:rPr>
          <w:lang w:val="kk-KZ"/>
        </w:rPr>
        <w:t>(3.5)</w:t>
      </w:r>
    </w:p>
    <w:p w:rsidR="00063BBD" w:rsidRPr="001774FA" w:rsidRDefault="00063BBD" w:rsidP="00063BBD">
      <w:pPr>
        <w:ind w:right="-68" w:firstLine="567"/>
        <w:jc w:val="both"/>
        <w:rPr>
          <w:lang w:val="kk-KZ"/>
        </w:rPr>
      </w:pPr>
    </w:p>
    <w:p w:rsidR="00063BBD" w:rsidRPr="001774FA" w:rsidRDefault="00063BBD" w:rsidP="00063BBD">
      <w:pPr>
        <w:ind w:right="-68" w:firstLine="567"/>
        <w:jc w:val="both"/>
        <w:rPr>
          <w:lang w:val="kk-KZ"/>
        </w:rPr>
      </w:pPr>
      <w:r w:rsidRPr="001774FA">
        <w:rPr>
          <w:lang w:val="kk-KZ"/>
        </w:rPr>
        <w:t>мұндағы h - берілген скаляр функциясы.</w:t>
      </w:r>
    </w:p>
    <w:p w:rsidR="00063BBD" w:rsidRPr="001774FA" w:rsidRDefault="00063BBD" w:rsidP="00063BBD">
      <w:pPr>
        <w:ind w:right="-68" w:firstLine="567"/>
        <w:jc w:val="both"/>
        <w:rPr>
          <w:lang w:val="kk-KZ"/>
        </w:rPr>
      </w:pPr>
      <w:r w:rsidRPr="001774FA">
        <w:rPr>
          <w:lang w:val="kk-KZ"/>
        </w:rPr>
        <w:t>Бұл шарттың түрі айнымалы айнымалылардың мәндері белгілі бір шектеулі аумақта болу керек дегенді білдіреді. Байланыстың белгісі (немесе) негізгі мәні жоқ. Мәселен, бір таңбамен байланыс жеткілікті түрде керісінше белгісімен балама теңдікке айналады.</w:t>
      </w:r>
    </w:p>
    <w:p w:rsidR="00063BBD" w:rsidRPr="001774FA" w:rsidRDefault="00063BBD" w:rsidP="00063BBD">
      <w:pPr>
        <w:ind w:right="-68" w:firstLine="567"/>
        <w:jc w:val="both"/>
        <w:rPr>
          <w:lang w:val="kk-KZ"/>
        </w:rPr>
      </w:pPr>
      <w:r w:rsidRPr="001774FA">
        <w:rPr>
          <w:lang w:val="kk-KZ"/>
        </w:rPr>
        <w:t>Шарттардың аталған түріне сондай-ақ нысанның шарттары кіреді:</w:t>
      </w:r>
    </w:p>
    <w:p w:rsidR="00063BBD" w:rsidRPr="001774FA" w:rsidRDefault="00063BBD" w:rsidP="00063BBD">
      <w:pPr>
        <w:ind w:right="-68" w:firstLine="567"/>
        <w:jc w:val="both"/>
        <w:rPr>
          <w:lang w:val="kk-KZ"/>
        </w:rPr>
      </w:pPr>
    </w:p>
    <w:p w:rsidR="00063BBD" w:rsidRPr="001774FA" w:rsidRDefault="00063BBD" w:rsidP="00063BBD">
      <w:pPr>
        <w:ind w:right="-68" w:firstLine="567"/>
        <w:jc w:val="center"/>
        <w:rPr>
          <w:lang w:val="kk-KZ"/>
        </w:rPr>
      </w:pPr>
      <w:r w:rsidRPr="001774FA">
        <w:rPr>
          <w:lang w:val="kk-KZ"/>
        </w:rPr>
        <w:t xml:space="preserve">                 </w:t>
      </w:r>
      <w:r w:rsidRPr="001774FA">
        <w:rPr>
          <w:position w:val="-12"/>
        </w:rPr>
        <w:object w:dxaOrig="3200" w:dyaOrig="400">
          <v:shape id="_x0000_i1090" type="#_x0000_t75" style="width:156pt;height:20.25pt" o:ole="">
            <v:imagedata r:id="rId122" o:title=""/>
          </v:shape>
          <o:OLEObject Type="Embed" ProgID="Equation.3" ShapeID="_x0000_i1090" DrawAspect="Content" ObjectID="_1589371621" r:id="rId123"/>
        </w:object>
      </w:r>
      <w:r w:rsidRPr="001774FA">
        <w:rPr>
          <w:lang w:val="kk-KZ"/>
        </w:rPr>
        <w:t xml:space="preserve">                                       (3.6)</w:t>
      </w:r>
    </w:p>
    <w:p w:rsidR="00063BBD" w:rsidRPr="001774FA" w:rsidRDefault="00063BBD" w:rsidP="00063BBD">
      <w:pPr>
        <w:ind w:right="-68" w:firstLine="567"/>
        <w:jc w:val="both"/>
        <w:rPr>
          <w:lang w:val="kk-KZ"/>
        </w:rPr>
      </w:pPr>
    </w:p>
    <w:p w:rsidR="00063BBD" w:rsidRPr="001774FA" w:rsidRDefault="00063BBD" w:rsidP="00063BBD">
      <w:pPr>
        <w:ind w:right="-68" w:firstLine="567"/>
        <w:jc w:val="both"/>
        <w:rPr>
          <w:lang w:val="kk-KZ"/>
        </w:rPr>
      </w:pPr>
      <w:r w:rsidRPr="001774FA">
        <w:rPr>
          <w:lang w:val="kk-KZ"/>
        </w:rPr>
        <w:t>онда, тиісінше, айнымалы мәндердің рұқсат етілген мәндерінің жоғарғы және төменгі шекаралары</w:t>
      </w:r>
    </w:p>
    <w:p w:rsidR="00063BBD" w:rsidRPr="001774FA" w:rsidRDefault="00063BBD" w:rsidP="00063BBD">
      <w:pPr>
        <w:ind w:right="-68" w:firstLine="567"/>
        <w:jc w:val="both"/>
        <w:rPr>
          <w:lang w:val="kk-KZ"/>
        </w:rPr>
      </w:pPr>
      <w:r w:rsidRPr="001774FA">
        <w:rPr>
          <w:lang w:val="kk-KZ"/>
        </w:rPr>
        <w:t>Мұндай шарттар жоғарыда талқыланғандарға қарағанда, функционалдық шектеулер деп аталатын ауыспалы тікелей шектеулер деп аталады. Әдетте тікелей шектеулерді бөлу талап етілмейді. Дегенмен, шешімдерді талдау үшін есептеу процедураларын жасау кезінде жиі қажет.</w:t>
      </w:r>
    </w:p>
    <w:p w:rsidR="00063BBD" w:rsidRPr="001774FA" w:rsidRDefault="00063BBD" w:rsidP="00063BBD">
      <w:pPr>
        <w:ind w:right="-68" w:firstLine="567"/>
        <w:jc w:val="both"/>
        <w:rPr>
          <w:lang w:val="kk-KZ"/>
        </w:rPr>
      </w:pPr>
      <w:r w:rsidRPr="001774FA">
        <w:rPr>
          <w:lang w:val="kk-KZ"/>
        </w:rPr>
        <w:t>Айта кетейік, көптеген X функционалды шектеулерді белгілеу кез-келген жағдайда әртүрлі болуы мүмкін, бірақ әрқашан ақырғы болуы мүмкін.</w:t>
      </w:r>
    </w:p>
    <w:p w:rsidR="00063BBD" w:rsidRPr="001774FA" w:rsidRDefault="00063BBD" w:rsidP="00063BBD">
      <w:pPr>
        <w:ind w:right="-68" w:firstLine="567"/>
        <w:jc w:val="both"/>
        <w:rPr>
          <w:lang w:val="kk-KZ"/>
        </w:rPr>
      </w:pPr>
      <w:r w:rsidRPr="001774FA">
        <w:rPr>
          <w:lang w:val="kk-KZ"/>
        </w:rPr>
        <w:t xml:space="preserve">Жоғарыда келтірілгендерді қорытындылай келе, төмендегілерді қорытындылай аламыз. Әр түрлі қызмет түрлерін жоспарлау кезінде ең жақсы шешім қабылдау барлық шектеулерді қанағаттандыратын вариационды айнымалылардың мәндерін анықтауға және сонымен қатар </w:t>
      </w:r>
      <w:r w:rsidRPr="001774FA">
        <w:rPr>
          <w:lang w:val="kk-KZ"/>
        </w:rPr>
        <w:lastRenderedPageBreak/>
        <w:t>берілген объективті функцияның қажетті экстремалды құнын қамтамасыз етуге бағытталған. Мұндай шешімдер, әдетте, осы мақсатта функционалдық мағынада оңтайлы деп аталады, сонымен бірге бұл жағдайда оңтайлылық критерийі деп аталады.</w:t>
      </w:r>
    </w:p>
    <w:p w:rsidR="00063BBD" w:rsidRPr="001774FA" w:rsidRDefault="00063BBD" w:rsidP="00063BBD">
      <w:pPr>
        <w:ind w:right="-68" w:firstLine="567"/>
        <w:jc w:val="both"/>
        <w:rPr>
          <w:lang w:val="kk-KZ"/>
        </w:rPr>
      </w:pPr>
      <w:r w:rsidRPr="001774FA">
        <w:rPr>
          <w:lang w:val="kk-KZ"/>
        </w:rPr>
        <w:t>Жалпы пішінде оңтайлы шешімді қабылдау мәселесі келесідей тұжырымдауға болады:</w:t>
      </w:r>
    </w:p>
    <w:p w:rsidR="00063BBD" w:rsidRPr="001774FA" w:rsidRDefault="00063BBD" w:rsidP="00063BBD">
      <w:pPr>
        <w:ind w:right="-68" w:firstLine="567"/>
        <w:jc w:val="both"/>
        <w:rPr>
          <w:lang w:val="kk-KZ"/>
        </w:rPr>
      </w:pPr>
    </w:p>
    <w:p w:rsidR="00063BBD" w:rsidRPr="001774FA" w:rsidRDefault="00063BBD" w:rsidP="00063BBD">
      <w:pPr>
        <w:ind w:right="-68" w:firstLine="567"/>
        <w:jc w:val="center"/>
      </w:pPr>
      <w:r w:rsidRPr="001774FA">
        <w:rPr>
          <w:lang w:val="kk-KZ"/>
        </w:rPr>
        <w:t> </w:t>
      </w:r>
      <w:r w:rsidRPr="001774FA">
        <w:rPr>
          <w:position w:val="-34"/>
        </w:rPr>
        <w:object w:dxaOrig="1719" w:dyaOrig="600">
          <v:shape id="_x0000_i1091" type="#_x0000_t75" style="width:86.25pt;height:29.25pt" o:ole="">
            <v:imagedata r:id="rId124" o:title=""/>
          </v:shape>
          <o:OLEObject Type="Embed" ProgID="Equation.3" ShapeID="_x0000_i1091" DrawAspect="Content" ObjectID="_1589371622" r:id="rId125"/>
        </w:object>
      </w:r>
    </w:p>
    <w:p w:rsidR="00063BBD" w:rsidRPr="001774FA" w:rsidRDefault="00063BBD" w:rsidP="00063BBD">
      <w:pPr>
        <w:ind w:right="-68" w:firstLine="567"/>
        <w:jc w:val="both"/>
      </w:pPr>
    </w:p>
    <w:p w:rsidR="00063BBD" w:rsidRPr="001774FA" w:rsidRDefault="00063BBD" w:rsidP="00063BBD">
      <w:pPr>
        <w:ind w:right="-68" w:firstLine="567"/>
        <w:jc w:val="both"/>
        <w:rPr>
          <w:lang w:val="kk-KZ"/>
        </w:rPr>
      </w:pPr>
      <w:r w:rsidRPr="001774FA">
        <w:rPr>
          <w:lang w:val="kk-KZ"/>
        </w:rPr>
        <w:t xml:space="preserve">                              </w:t>
      </w:r>
      <w:r w:rsidRPr="001774FA">
        <w:rPr>
          <w:position w:val="-56"/>
        </w:rPr>
        <w:object w:dxaOrig="3820" w:dyaOrig="1320">
          <v:shape id="_x0000_i1092" type="#_x0000_t75" style="width:177pt;height:60pt" o:ole="">
            <v:imagedata r:id="rId126" o:title=""/>
          </v:shape>
          <o:OLEObject Type="Embed" ProgID="Equation.3" ShapeID="_x0000_i1092" DrawAspect="Content" ObjectID="_1589371623" r:id="rId127"/>
        </w:object>
      </w:r>
      <w:r w:rsidRPr="001774FA">
        <w:rPr>
          <w:lang w:val="kk-KZ"/>
        </w:rPr>
        <w:t xml:space="preserve">                                     (3.7)</w:t>
      </w:r>
    </w:p>
    <w:p w:rsidR="00063BBD" w:rsidRPr="001774FA" w:rsidRDefault="00063BBD" w:rsidP="00063BBD">
      <w:pPr>
        <w:ind w:right="-68" w:firstLine="567"/>
        <w:jc w:val="both"/>
        <w:rPr>
          <w:lang w:val="kk-KZ"/>
        </w:rPr>
      </w:pPr>
    </w:p>
    <w:p w:rsidR="00063BBD" w:rsidRPr="001774FA" w:rsidRDefault="00063BBD" w:rsidP="00063BBD">
      <w:pPr>
        <w:ind w:right="-68" w:firstLine="567"/>
        <w:jc w:val="both"/>
        <w:rPr>
          <w:lang w:val="kk-KZ"/>
        </w:rPr>
      </w:pPr>
      <w:r w:rsidRPr="001774FA">
        <w:rPr>
          <w:lang w:val="kk-KZ"/>
        </w:rPr>
        <w:t>онда x - тәуелсіз айнымалылардың n-өлшемді векторы, gk, hk скаляр функциялары беріледі, м1, м2 сәйкесінше теңдік және теңсіздік сияқты шектеулер саны.</w:t>
      </w:r>
    </w:p>
    <w:p w:rsidR="00063BBD" w:rsidRPr="001774FA" w:rsidRDefault="00063BBD" w:rsidP="00063BBD">
      <w:pPr>
        <w:ind w:right="-68" w:firstLine="567"/>
        <w:jc w:val="both"/>
        <w:rPr>
          <w:lang w:val="kk-KZ"/>
        </w:rPr>
      </w:pPr>
      <w:r w:rsidRPr="001774FA">
        <w:rPr>
          <w:lang w:val="kk-KZ"/>
        </w:rPr>
        <w:t>Айта кету керек, теңдік сияқты шектеулер санына байланысты, яғни, m1, әртүрлі шешімдер болуы мүмкін. Мәселен, егер m1&gt; n болса, онда жағдай-теңдік жүйесі артық және жағдайға келтіріледі m1 = n. Сонымен қатар, айнымалы x-дің рұқсат етілген мәндерінің саны, және, тиісінше, мәселенің ықтимал шешімдер саны соңғы болып табылады және осы теңдеулер жүйесінің шешімдерінің санынан аспайды. Содан кейін қажетті шешімді табуға болатын қадамдарды соңғы қадамдар саны арқылы тексеру арқылы табуға болады.</w:t>
      </w:r>
    </w:p>
    <w:p w:rsidR="00063BBD" w:rsidRPr="001774FA" w:rsidRDefault="00063BBD" w:rsidP="00063BBD">
      <w:pPr>
        <w:ind w:right="-68" w:firstLine="567"/>
        <w:jc w:val="both"/>
        <w:rPr>
          <w:lang w:val="kk-KZ"/>
        </w:rPr>
      </w:pPr>
      <w:r w:rsidRPr="001774FA">
        <w:rPr>
          <w:lang w:val="kk-KZ"/>
        </w:rPr>
        <w:t>Егер m1 &lt;n болса, онда рұқсат етілген мəндердің саны жəне мəселенің ықтимал шешімдері шексіз болуы мүмкін. Бұл жағдайда проблеманы шешу оңтайлы мақсатты іздеу үшін арнайы әдістерді қолдануды талап етеді. Бұл жағдай оптималды шешімдерді қабылдау әдістерінің негізі болып табылады және болашақта әдепкі бойынша қарастырылады.</w:t>
      </w:r>
    </w:p>
    <w:p w:rsidR="00063BBD" w:rsidRPr="001774FA" w:rsidRDefault="00063BBD" w:rsidP="00063BBD">
      <w:pPr>
        <w:ind w:right="-68" w:firstLine="567"/>
        <w:jc w:val="both"/>
        <w:rPr>
          <w:lang w:val="kk-KZ"/>
        </w:rPr>
      </w:pPr>
      <w:r w:rsidRPr="001774FA">
        <w:rPr>
          <w:lang w:val="kk-KZ"/>
        </w:rPr>
        <w:t>Оңтайландыру мәселелерін шешу үшін екі принципті әртүрлі тәсіл қолданылады.</w:t>
      </w:r>
    </w:p>
    <w:p w:rsidR="00063BBD" w:rsidRPr="001774FA" w:rsidRDefault="00063BBD" w:rsidP="00063BBD">
      <w:pPr>
        <w:ind w:right="-68" w:firstLine="567"/>
        <w:jc w:val="both"/>
        <w:rPr>
          <w:lang w:val="kk-KZ"/>
        </w:rPr>
      </w:pPr>
      <w:r w:rsidRPr="001774FA">
        <w:rPr>
          <w:lang w:val="kk-KZ"/>
        </w:rPr>
        <w:t> Эксперименттік әдіспен оңтайлы анықтау. Мұндай тәсіл оңтайландырылған объектіге эксперимент жүргізу мүмкіндігі болған жағдайда қолданылады. Эксперименттік зерттеулер объективті функцияның қол жеткізілген мәндерін салыстыру негізінде кезең-кезеңмен жүзеге асырылады. Әр кезеңде алынған ақпарат тәжірибені жалғастыру стратегиясын анықтайды. Осылайша, объективті функцияның оңтайлы мәні аймақ объективті функцияның ағымдағы мәндерін дәйекті түрде жетілдірудің итеративті процедурасы шеңберінде қол жеткізіледі.</w:t>
      </w:r>
    </w:p>
    <w:p w:rsidR="00063BBD" w:rsidRPr="001774FA" w:rsidRDefault="00063BBD" w:rsidP="00063BBD">
      <w:pPr>
        <w:ind w:right="-68" w:firstLine="567"/>
        <w:jc w:val="both"/>
        <w:rPr>
          <w:lang w:val="kk-KZ"/>
        </w:rPr>
      </w:pPr>
      <w:r w:rsidRPr="001774FA">
        <w:rPr>
          <w:lang w:val="kk-KZ"/>
        </w:rPr>
        <w:t> Қарастырылып отырған процестің математикалық моделін қолдана отырып, оңтайлы есептеу. Жоғарыда талқыланғаннан өзгеше, бұл тәсіл қолданыстағы объектілерді оңтайландыруға ғана емес, олардың оңтайлы дизайны мәселелерін де шешуге мүмкіндік береді. Ол материалдық шығындар мен оқу уақытында айтарлықтай үнемдеуге әкелетін компьютерлік технологияны пайдалануды қамтиды.</w:t>
      </w:r>
    </w:p>
    <w:p w:rsidR="00063BBD" w:rsidRPr="001774FA" w:rsidRDefault="00063BBD" w:rsidP="00063BBD">
      <w:pPr>
        <w:autoSpaceDE w:val="0"/>
        <w:autoSpaceDN w:val="0"/>
        <w:adjustRightInd w:val="0"/>
        <w:ind w:right="-68" w:firstLine="567"/>
        <w:jc w:val="both"/>
        <w:rPr>
          <w:lang w:val="kk-KZ"/>
        </w:rPr>
      </w:pPr>
      <w:r w:rsidRPr="001774FA">
        <w:rPr>
          <w:lang w:val="kk-KZ"/>
        </w:rPr>
        <w:t>Екінші тәсіл экономикалық-математикалық модельдеу әдістерін түр ретінде сипаттауға болады, осы белгілі бір таптың одан әрі әдістерін қаралатын болады қандай байланысты экономикалық талдау үшін ең көп таралған тәжірибе болып табылады.</w:t>
      </w:r>
    </w:p>
    <w:p w:rsidR="00063BBD" w:rsidRPr="001774FA" w:rsidRDefault="00063BBD" w:rsidP="00063BBD">
      <w:pPr>
        <w:autoSpaceDE w:val="0"/>
        <w:autoSpaceDN w:val="0"/>
        <w:adjustRightInd w:val="0"/>
        <w:ind w:right="-68" w:firstLine="567"/>
        <w:jc w:val="both"/>
        <w:rPr>
          <w:lang w:val="kk-KZ"/>
        </w:rPr>
      </w:pPr>
      <w:r w:rsidRPr="001774FA">
        <w:rPr>
          <w:lang w:val="kk-KZ"/>
        </w:rPr>
        <w:t>Экономикалық және математикалық модельдеу - экономикалық жүйелерді және олардың математикалық модельдерін зерттеуге арналған. Оның ең маңызды бағыттарының бірі осы жүйелер мен процестерді оңтайландыру болып табылады. модельдеу бұл түрі модельдеу объектісінің екі байланысты бірқатар ерекшеліктері бар, мен аппаратура және модельдеу құралдармен қолданылады. Тұтастай алғанда, ол зерттеудің келесі негізгі кезеңдерін жүзеге асыруды қарастырады.</w:t>
      </w:r>
    </w:p>
    <w:p w:rsidR="00063BBD" w:rsidRPr="001774FA" w:rsidRDefault="00063BBD" w:rsidP="00063BBD">
      <w:pPr>
        <w:autoSpaceDE w:val="0"/>
        <w:autoSpaceDN w:val="0"/>
        <w:adjustRightInd w:val="0"/>
        <w:ind w:right="-68" w:firstLine="567"/>
        <w:jc w:val="both"/>
        <w:rPr>
          <w:lang w:val="kk-KZ"/>
        </w:rPr>
      </w:pPr>
      <w:r w:rsidRPr="001774FA">
        <w:rPr>
          <w:b/>
          <w:lang w:val="kk-KZ"/>
        </w:rPr>
        <w:t>1.</w:t>
      </w:r>
      <w:r w:rsidRPr="001774FA">
        <w:rPr>
          <w:lang w:val="kk-KZ"/>
        </w:rPr>
        <w:t xml:space="preserve"> </w:t>
      </w:r>
      <w:r w:rsidRPr="001774FA">
        <w:rPr>
          <w:b/>
          <w:lang w:val="kk-KZ"/>
        </w:rPr>
        <w:t>Есептің мазмұнды берілуі және оның талдауы</w:t>
      </w:r>
      <w:r w:rsidRPr="001774FA">
        <w:rPr>
          <w:lang w:val="kk-KZ"/>
        </w:rPr>
        <w:t>. Бұл кезеңде сіз жорамалдарды, зерттелген мәселелердің мәнін тұжырымдау келеді. анықталған, оның негізгі сипаттамалары мен қасиеттері бөлінген және мәселенің құрылымы туындайды және оның элементтері арасындағы қарым-қатынасты зерттеу. Гипотезаны және мәселені шешу мүмкін тәсілдерді тұжырымдау.</w:t>
      </w:r>
    </w:p>
    <w:p w:rsidR="00063BBD" w:rsidRPr="001774FA" w:rsidRDefault="00063BBD" w:rsidP="00063BBD">
      <w:pPr>
        <w:autoSpaceDE w:val="0"/>
        <w:autoSpaceDN w:val="0"/>
        <w:adjustRightInd w:val="0"/>
        <w:ind w:right="-68" w:firstLine="567"/>
        <w:jc w:val="both"/>
        <w:rPr>
          <w:lang w:val="kk-KZ"/>
        </w:rPr>
      </w:pPr>
      <w:r w:rsidRPr="001774FA">
        <w:rPr>
          <w:b/>
          <w:lang w:val="kk-KZ"/>
        </w:rPr>
        <w:lastRenderedPageBreak/>
        <w:t>2.</w:t>
      </w:r>
      <w:r w:rsidRPr="001774FA">
        <w:rPr>
          <w:lang w:val="kk-KZ"/>
        </w:rPr>
        <w:t xml:space="preserve"> </w:t>
      </w:r>
      <w:r w:rsidRPr="001774FA">
        <w:rPr>
          <w:b/>
          <w:lang w:val="kk-KZ"/>
        </w:rPr>
        <w:t>Есептің формалды берілуі.</w:t>
      </w:r>
      <w:r w:rsidRPr="001774FA">
        <w:rPr>
          <w:lang w:val="kk-KZ"/>
        </w:rPr>
        <w:t xml:space="preserve"> Бұл кезең экономикалық проблемалар</w:t>
      </w:r>
      <w:r w:rsidR="00624925" w:rsidRPr="001774FA">
        <w:rPr>
          <w:lang w:val="kk-KZ"/>
        </w:rPr>
        <w:t>дың формализациясы</w:t>
      </w:r>
      <w:r w:rsidRPr="001774FA">
        <w:rPr>
          <w:lang w:val="kk-KZ"/>
        </w:rPr>
        <w:t>, яғни. E. математикалық қатынастар (</w:t>
      </w:r>
      <w:r w:rsidR="00624925" w:rsidRPr="001774FA">
        <w:rPr>
          <w:lang w:val="kk-KZ"/>
        </w:rPr>
        <w:t>функциялар</w:t>
      </w:r>
      <w:r w:rsidRPr="001774FA">
        <w:rPr>
          <w:lang w:val="kk-KZ"/>
        </w:rPr>
        <w:t xml:space="preserve">, теңдеулер, теңсіздіктер және басқа тәуелділіктер) түрінде тұжырымдалған проблеманың өрнек элементтері болып табылады. оны қолдану мүмкіндігін зерттеу, қалыпталған міндеттерді түрі анықталады, құрамы айнымалылар, параметрлерін және олардың арасындағы байланыстарды пішінін анықтайды. күрделі объектілері үшін объектінің тек жекелеген жақтарын оңтайландырады әрқайсысы қолайлы тұжырымдау </w:t>
      </w:r>
      <w:r w:rsidR="00624925" w:rsidRPr="001774FA">
        <w:rPr>
          <w:lang w:val="kk-KZ"/>
        </w:rPr>
        <w:t>әртүрлі аспектілі</w:t>
      </w:r>
      <w:r w:rsidRPr="001774FA">
        <w:rPr>
          <w:lang w:val="kk-KZ"/>
        </w:rPr>
        <w:t xml:space="preserve"> бірнеше тапсырмалар, басқа тарап жиынтығында ал шамамен. </w:t>
      </w:r>
      <w:r w:rsidR="00624925" w:rsidRPr="001774FA">
        <w:rPr>
          <w:lang w:val="kk-KZ"/>
        </w:rPr>
        <w:t>Есептің берілуіне ұмтылу анықталған,</w:t>
      </w:r>
      <w:r w:rsidRPr="001774FA">
        <w:rPr>
          <w:lang w:val="kk-KZ"/>
        </w:rPr>
        <w:t xml:space="preserve"> жорамалдар мен жорамалдарды </w:t>
      </w:r>
      <w:r w:rsidR="00624925" w:rsidRPr="001774FA">
        <w:rPr>
          <w:lang w:val="kk-KZ"/>
        </w:rPr>
        <w:t>кейбір</w:t>
      </w:r>
      <w:r w:rsidRPr="001774FA">
        <w:rPr>
          <w:lang w:val="kk-KZ"/>
        </w:rPr>
        <w:t xml:space="preserve"> оңайлату қажет болуы мүмкін, сондай-ақ зерттелген класына байланысты тапсырма үшін ақталған.</w:t>
      </w:r>
    </w:p>
    <w:p w:rsidR="00063BBD" w:rsidRPr="001774FA" w:rsidRDefault="00063BBD" w:rsidP="00063BBD">
      <w:pPr>
        <w:ind w:right="-68" w:firstLine="567"/>
        <w:jc w:val="both"/>
        <w:rPr>
          <w:bCs/>
          <w:lang w:val="kk-KZ"/>
        </w:rPr>
      </w:pPr>
      <w:r w:rsidRPr="001774FA">
        <w:rPr>
          <w:b/>
          <w:bCs/>
          <w:lang w:val="kk-KZ"/>
        </w:rPr>
        <w:t>3.</w:t>
      </w:r>
      <w:r w:rsidRPr="001774FA">
        <w:rPr>
          <w:bCs/>
          <w:lang w:val="kk-KZ"/>
        </w:rPr>
        <w:t xml:space="preserve"> </w:t>
      </w:r>
      <w:r w:rsidRPr="001774FA">
        <w:rPr>
          <w:b/>
          <w:bCs/>
          <w:lang w:val="kk-KZ"/>
        </w:rPr>
        <w:t>Есептің талдауы.</w:t>
      </w:r>
      <w:r w:rsidRPr="001774FA">
        <w:rPr>
          <w:bCs/>
          <w:lang w:val="kk-KZ"/>
        </w:rPr>
        <w:t xml:space="preserve"> Бұл кезеңде математикалық әдістер мен әдістер ресімделген проблеманың қасиеттерін және оның шешімдерін анықтайды. Атап айтқанда, шешімнің бар екендігі дәлелденді, анық, бұл айнымалы мәндердің айнымалы мәндері өзгеріп отырады. Мәселені шешудегі аналитикалық тәсілдің мүмкіндіктері бағаланады және оның қолданылмауы анықталған кезде, цифрлық шешім әдісі таңдалады.</w:t>
      </w:r>
    </w:p>
    <w:p w:rsidR="00063BBD" w:rsidRPr="001774FA" w:rsidRDefault="00063BBD" w:rsidP="00063BBD">
      <w:pPr>
        <w:ind w:right="-68" w:firstLine="567"/>
        <w:jc w:val="both"/>
        <w:rPr>
          <w:bCs/>
          <w:lang w:val="kk-KZ"/>
        </w:rPr>
      </w:pPr>
      <w:r w:rsidRPr="001774FA">
        <w:rPr>
          <w:b/>
          <w:bCs/>
          <w:lang w:val="kk-KZ"/>
        </w:rPr>
        <w:t>4. Оңтайландырылған процестің немесе жүйенің математикалық моделін құру.</w:t>
      </w:r>
      <w:r w:rsidRPr="001774FA">
        <w:rPr>
          <w:bCs/>
          <w:lang w:val="kk-KZ"/>
        </w:rPr>
        <w:t xml:space="preserve"> Экономикалық мәселелерде бұл әдетте көп уақыт жұмсайтын кезең болып табылады, өйткені экономикалық процестер мен жүйелердің математикалық сипаттамасы әдетте өте қиын. Көбінесе бұл деректерді статистикалық талдау негізінде жасалады. Бұл жағдайда пайдаланылатын деректерге қатаң талаптар қойылады, сонымен қатар, қажетті композиция мен сапаның ақпаратын дайындаудың іргелі мүмкіндігі ғана емес, сонымен бірге оны дайындау шығындары да назарға алынуы тиіс. Ақпаратты дайындау процесінде эксперименттік іріктеу әдістері, деректердің толықтығы мен сенімділігін бағалау және т.б. пайдаланылады.Системалық және математикалық үлгілеу жүйесінде кейбір үлгілердің жұмысының нәтижелері басқа модельдерді құру үшін бастапқы ақпарат болып табылады.</w:t>
      </w:r>
    </w:p>
    <w:p w:rsidR="00063BBD" w:rsidRPr="001774FA" w:rsidRDefault="00063BBD" w:rsidP="00063BBD">
      <w:pPr>
        <w:autoSpaceDE w:val="0"/>
        <w:autoSpaceDN w:val="0"/>
        <w:adjustRightInd w:val="0"/>
        <w:ind w:right="-68" w:firstLine="567"/>
        <w:jc w:val="both"/>
        <w:rPr>
          <w:lang w:val="kk-KZ"/>
        </w:rPr>
      </w:pPr>
      <w:r w:rsidRPr="001774FA">
        <w:rPr>
          <w:b/>
          <w:lang w:val="kk-KZ"/>
        </w:rPr>
        <w:t>5. Сандық шешім.</w:t>
      </w:r>
      <w:r w:rsidRPr="001774FA">
        <w:rPr>
          <w:lang w:val="kk-KZ"/>
        </w:rPr>
        <w:t xml:space="preserve"> Бұл кезең компьютерге оларды іске асыру жөніндегі мәселе, оқу бағдарламаларын шешу үшін сандық алгоритмдерді әзірлеуді қамтиды, және тікелей төлемдердің қамтамасыз ету. Сонымен қатар, негізгі қиындықтар экономикалық проблемалардың үлкен көлеміне байланысты. Әдетте экономикалық-математикалық модельге негізделген есептеулер көп өзгергіш болып табылады. Көптеген модельдік эксперименттер, моделі әртүрлі жағдайларда мінез-құлықты зерттеу жоғары тиімді компьютерлерді пайдалануды талап етеді. Мәселені сандық шешу аналитикалық тергеу нәтижелерін айтарлықтай толықтырады, ал көптеген жағдайларда бұл жалғыз мүмкін.</w:t>
      </w:r>
    </w:p>
    <w:p w:rsidR="00063BBD" w:rsidRPr="001774FA" w:rsidRDefault="00063BBD" w:rsidP="00063BBD">
      <w:pPr>
        <w:autoSpaceDE w:val="0"/>
        <w:autoSpaceDN w:val="0"/>
        <w:adjustRightInd w:val="0"/>
        <w:ind w:right="-68" w:firstLine="567"/>
        <w:jc w:val="both"/>
        <w:rPr>
          <w:lang w:val="kk-KZ"/>
        </w:rPr>
      </w:pPr>
      <w:r w:rsidRPr="001774FA">
        <w:rPr>
          <w:b/>
          <w:lang w:val="kk-KZ"/>
        </w:rPr>
        <w:t>6. Сандық нәтижелерді талдау және оларды қолдану.</w:t>
      </w:r>
      <w:r w:rsidRPr="001774FA">
        <w:rPr>
          <w:lang w:val="kk-KZ"/>
        </w:rPr>
        <w:t xml:space="preserve"> Проблеманы және оларды іс жүзінде қолдануға жарамдылығын шешу нәтижелері дұрыстығы мен толықтығы туралы мәселе, барлық осы кезеңде, бірінші. Осы мақсатта алынған шешімдер нақты процестер мен жүйелердің жұмыс істеуі туралы деректермен салыстырылады. Деректерді мәндер тағайындайды (жеткіліктілігі) жеткілікті жақын болса, міндеті тұрақты жұмыс IP пайдалануға орналастырылған. АЖ-да осындай міндеттерді шешу экономикалық объектілерді тиімді талдауды, олардың дамуын болжамдауды, басқарушылық шешімдерді оңтайландыруды және т.б. дамытуға көмектеседі.</w:t>
      </w:r>
    </w:p>
    <w:p w:rsidR="00063BBD" w:rsidRPr="001774FA" w:rsidRDefault="00063BBD" w:rsidP="00063BBD">
      <w:pPr>
        <w:autoSpaceDE w:val="0"/>
        <w:autoSpaceDN w:val="0"/>
        <w:adjustRightInd w:val="0"/>
        <w:ind w:right="-68" w:firstLine="567"/>
        <w:jc w:val="both"/>
        <w:rPr>
          <w:lang w:val="kk-KZ"/>
        </w:rPr>
      </w:pPr>
      <w:r w:rsidRPr="001774FA">
        <w:rPr>
          <w:lang w:val="kk-KZ"/>
        </w:rPr>
        <w:t>Экономикалық және математикалық модельдеудің аталған кезеңдері тығыз өзара байланысты, атап айтқанда, сатылардың кері байланыстары болуы мүмкін. Мәселен, модельді құру кезеңінде мәселенің тұжырымдамасы бір-біріне қарама-қайшы екендігі немесе тым күрделі математикалық модельге әкелетіні түсінікті. Бұл жағдайда мәселенің бастапқы мәлімдемесі түзетілуі керек. Көбінесе  модельдеудің алдыңғы кезеңдеріне оралу қажеттілігі бастапқы ақпаратты дайындау кезеңінде жүреді. Егер қажетті ақпарат болмаса немесе оны дайындау шығыны тым үлкен болса, қолда бар ақпаратқа бейімделу үшін тапсырманы белгілеу және оның формализациясы кезеңіне оралу керек.</w:t>
      </w:r>
    </w:p>
    <w:p w:rsidR="00063BBD" w:rsidRPr="001774FA" w:rsidRDefault="00063BBD" w:rsidP="00063BBD">
      <w:pPr>
        <w:autoSpaceDE w:val="0"/>
        <w:autoSpaceDN w:val="0"/>
        <w:adjustRightInd w:val="0"/>
        <w:ind w:right="-68" w:firstLine="567"/>
        <w:jc w:val="both"/>
        <w:rPr>
          <w:lang w:val="kk-KZ"/>
        </w:rPr>
      </w:pPr>
      <w:r w:rsidRPr="001774FA">
        <w:rPr>
          <w:lang w:val="kk-KZ"/>
        </w:rPr>
        <w:t xml:space="preserve">Мұның бәрі модельдеу процесінің циклдік сипатын анықтайды. Модельдеудің жеке кезеңдерінде түзету мүмкін емес кемшіліктер келесі циклдарда жойылады. Дегенмен, әр циклдің нәтижелері толық тәуелсіз мәнге ие. Зерттеуді қарапайым модельді құру арқылы </w:t>
      </w:r>
      <w:r w:rsidRPr="001774FA">
        <w:rPr>
          <w:lang w:val="kk-KZ"/>
        </w:rPr>
        <w:lastRenderedPageBreak/>
        <w:t>бастауға болады, содан кейін жаңа шарттар мен дәлірек математикалық тәуелділіктерді қамтитын күрделі және күрделі модель жасау үшін нəтижелерді алуға болады.</w:t>
      </w:r>
    </w:p>
    <w:p w:rsidR="00756EFA" w:rsidRPr="001774FA" w:rsidRDefault="00756EFA" w:rsidP="00063BBD">
      <w:pPr>
        <w:autoSpaceDE w:val="0"/>
        <w:autoSpaceDN w:val="0"/>
        <w:adjustRightInd w:val="0"/>
        <w:ind w:right="-68" w:firstLine="567"/>
        <w:jc w:val="both"/>
        <w:rPr>
          <w:lang w:val="kk-KZ"/>
        </w:rPr>
      </w:pPr>
    </w:p>
    <w:p w:rsidR="00756EFA" w:rsidRPr="001774FA" w:rsidRDefault="00756EFA" w:rsidP="00756EFA">
      <w:pPr>
        <w:ind w:firstLine="567"/>
        <w:jc w:val="both"/>
        <w:rPr>
          <w:rFonts w:eastAsia="Arial Unicode MS"/>
          <w:b/>
          <w:lang w:val="kk-KZ"/>
        </w:rPr>
      </w:pPr>
      <w:r w:rsidRPr="001774FA">
        <w:rPr>
          <w:rFonts w:eastAsia="Arial Unicode MS"/>
          <w:b/>
          <w:lang w:val="kk-KZ"/>
        </w:rPr>
        <w:t>Бақылау сұрақтары:</w:t>
      </w:r>
    </w:p>
    <w:p w:rsidR="00756EFA" w:rsidRPr="001774FA" w:rsidRDefault="00756EFA" w:rsidP="00756EFA">
      <w:pPr>
        <w:ind w:firstLine="567"/>
        <w:jc w:val="both"/>
        <w:rPr>
          <w:rFonts w:eastAsia="Arial Unicode MS"/>
          <w:b/>
          <w:sz w:val="20"/>
          <w:szCs w:val="20"/>
          <w:lang w:val="kk-KZ"/>
        </w:rPr>
      </w:pPr>
    </w:p>
    <w:p w:rsidR="00756EFA" w:rsidRPr="00407B06" w:rsidRDefault="00756EFA" w:rsidP="00756EF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407B06">
        <w:rPr>
          <w:lang w:val="kk-KZ"/>
        </w:rPr>
        <w:t xml:space="preserve">1. </w:t>
      </w:r>
      <w:r w:rsidR="00407B06" w:rsidRPr="00407B06">
        <w:rPr>
          <w:bCs/>
          <w:lang w:val="kk-KZ"/>
        </w:rPr>
        <w:t>Оңтайландырылған процестің немесе жүйенің математикалық моделін қалай құрылады</w:t>
      </w:r>
      <w:r w:rsidRPr="00407B06">
        <w:rPr>
          <w:shd w:val="clear" w:color="auto" w:fill="FFFFFF"/>
          <w:lang w:val="kk-KZ"/>
        </w:rPr>
        <w:t xml:space="preserve">? </w:t>
      </w:r>
    </w:p>
    <w:p w:rsidR="00407B06" w:rsidRPr="00407B06" w:rsidRDefault="00756EFA" w:rsidP="00756EF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407B06">
        <w:rPr>
          <w:lang w:val="kk-KZ"/>
        </w:rPr>
        <w:t xml:space="preserve">2. </w:t>
      </w:r>
      <w:r w:rsidR="00407B06" w:rsidRPr="00407B06">
        <w:rPr>
          <w:lang w:val="kk-KZ"/>
        </w:rPr>
        <w:t>Сандық нәтижелерді талдау және оларды қолдану қалай болады?</w:t>
      </w:r>
    </w:p>
    <w:p w:rsidR="00756EFA" w:rsidRPr="00407B06" w:rsidRDefault="00756EFA" w:rsidP="00756EF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hd w:val="clear" w:color="auto" w:fill="FFFFFF"/>
          <w:lang w:val="kk-KZ"/>
        </w:rPr>
      </w:pPr>
      <w:r w:rsidRPr="00407B06">
        <w:rPr>
          <w:lang w:val="kk-KZ"/>
        </w:rPr>
        <w:t xml:space="preserve">3. </w:t>
      </w:r>
      <w:r w:rsidR="00407B06" w:rsidRPr="00407B06">
        <w:rPr>
          <w:shd w:val="clear" w:color="auto" w:fill="FFFFFF"/>
          <w:lang w:val="kk-KZ"/>
        </w:rPr>
        <w:t>Сызықтық бағдарламалау ұғымы</w:t>
      </w:r>
      <w:r w:rsidRPr="00407B06">
        <w:rPr>
          <w:shd w:val="clear" w:color="auto" w:fill="FFFFFF"/>
          <w:lang w:val="kk-KZ"/>
        </w:rPr>
        <w:t xml:space="preserve">? </w:t>
      </w:r>
    </w:p>
    <w:p w:rsidR="00756EFA" w:rsidRPr="001774FA" w:rsidRDefault="00756EFA" w:rsidP="00756EFA">
      <w:pPr>
        <w:jc w:val="both"/>
        <w:rPr>
          <w:bCs/>
          <w:lang w:val="kk-KZ"/>
        </w:rPr>
      </w:pPr>
    </w:p>
    <w:p w:rsidR="00756EFA" w:rsidRPr="001774FA" w:rsidRDefault="00756EFA" w:rsidP="00063BBD">
      <w:pPr>
        <w:autoSpaceDE w:val="0"/>
        <w:autoSpaceDN w:val="0"/>
        <w:adjustRightInd w:val="0"/>
        <w:ind w:right="-68" w:firstLine="567"/>
        <w:jc w:val="both"/>
        <w:rPr>
          <w:b/>
          <w:lang w:val="kk-KZ"/>
        </w:rPr>
      </w:pPr>
      <w:r w:rsidRPr="001774FA">
        <w:rPr>
          <w:b/>
          <w:lang w:val="kk-KZ"/>
        </w:rPr>
        <w:t>Ұсынылған әдебиеттер</w:t>
      </w:r>
    </w:p>
    <w:p w:rsidR="00756EFA" w:rsidRPr="001774FA" w:rsidRDefault="00756EFA" w:rsidP="00063BBD">
      <w:pPr>
        <w:autoSpaceDE w:val="0"/>
        <w:autoSpaceDN w:val="0"/>
        <w:adjustRightInd w:val="0"/>
        <w:ind w:right="-68" w:firstLine="567"/>
        <w:jc w:val="both"/>
        <w:rPr>
          <w:b/>
          <w:sz w:val="20"/>
          <w:szCs w:val="20"/>
          <w:lang w:val="kk-KZ"/>
        </w:rPr>
      </w:pPr>
    </w:p>
    <w:p w:rsidR="00756EFA" w:rsidRPr="001774FA" w:rsidRDefault="00756EFA" w:rsidP="00756EFA">
      <w:pPr>
        <w:shd w:val="clear" w:color="auto" w:fill="FFFFFF"/>
        <w:tabs>
          <w:tab w:val="left" w:pos="0"/>
          <w:tab w:val="left" w:pos="709"/>
        </w:tabs>
        <w:autoSpaceDE w:val="0"/>
        <w:autoSpaceDN w:val="0"/>
        <w:adjustRightInd w:val="0"/>
        <w:ind w:firstLine="567"/>
        <w:jc w:val="both"/>
        <w:rPr>
          <w:lang w:val="en-US"/>
        </w:rPr>
      </w:pPr>
      <w:r w:rsidRPr="001774FA">
        <w:rPr>
          <w:lang w:val="en-US"/>
        </w:rPr>
        <w:t xml:space="preserve">1. Anrew F.Sigel. Practical Buisiness Statistics, Boston </w:t>
      </w:r>
      <w:r w:rsidRPr="001774FA">
        <w:rPr>
          <w:bCs/>
          <w:lang w:val="en-US"/>
        </w:rPr>
        <w:t xml:space="preserve">Burr </w:t>
      </w:r>
      <w:r w:rsidRPr="001774FA">
        <w:rPr>
          <w:lang w:val="en-US"/>
        </w:rPr>
        <w:t xml:space="preserve">Ridged, </w:t>
      </w:r>
      <w:r w:rsidRPr="001774FA">
        <w:rPr>
          <w:bCs/>
          <w:lang w:val="en-US"/>
        </w:rPr>
        <w:t>WI</w:t>
      </w:r>
      <w:r w:rsidRPr="001774FA">
        <w:rPr>
          <w:b/>
          <w:bCs/>
          <w:lang w:val="en-US"/>
        </w:rPr>
        <w:t xml:space="preserve"> </w:t>
      </w:r>
      <w:r w:rsidRPr="001774FA">
        <w:rPr>
          <w:lang w:val="en-US"/>
        </w:rPr>
        <w:t>New York, San Francisco, Lisbon, London, Madrid, Toronto, 2000.</w:t>
      </w:r>
    </w:p>
    <w:p w:rsidR="00756EFA" w:rsidRPr="001774FA" w:rsidRDefault="00756EFA" w:rsidP="00756EFA">
      <w:pPr>
        <w:shd w:val="clear" w:color="auto" w:fill="FFFFFF"/>
        <w:tabs>
          <w:tab w:val="left" w:pos="0"/>
          <w:tab w:val="left" w:pos="709"/>
        </w:tabs>
        <w:autoSpaceDE w:val="0"/>
        <w:autoSpaceDN w:val="0"/>
        <w:adjustRightInd w:val="0"/>
        <w:ind w:firstLine="567"/>
        <w:jc w:val="both"/>
        <w:rPr>
          <w:lang w:val="kk-KZ"/>
        </w:rPr>
      </w:pPr>
      <w:r w:rsidRPr="001774FA">
        <w:t xml:space="preserve">2. Мицкевич.А.А.  Деловая  математика  в  экономической  теории и практике. Москва: Высшая школа экономики, </w:t>
      </w:r>
      <w:r w:rsidRPr="001774FA">
        <w:rPr>
          <w:lang w:val="kk-KZ"/>
        </w:rPr>
        <w:t>2001.</w:t>
      </w:r>
    </w:p>
    <w:p w:rsidR="00756EFA" w:rsidRPr="001774FA" w:rsidRDefault="00756EFA" w:rsidP="00756EFA">
      <w:pPr>
        <w:shd w:val="clear" w:color="auto" w:fill="FFFFFF"/>
        <w:tabs>
          <w:tab w:val="left" w:pos="0"/>
          <w:tab w:val="left" w:pos="709"/>
        </w:tabs>
        <w:autoSpaceDE w:val="0"/>
        <w:autoSpaceDN w:val="0"/>
        <w:adjustRightInd w:val="0"/>
        <w:ind w:firstLine="567"/>
        <w:jc w:val="both"/>
      </w:pPr>
      <w:r w:rsidRPr="001774FA">
        <w:t>3. Пу.Т. Нелинейная экономическая динамика. Пер. с англ. Москва, 2002.</w:t>
      </w:r>
    </w:p>
    <w:p w:rsidR="00756EFA" w:rsidRPr="001774FA" w:rsidRDefault="00756EFA" w:rsidP="00756EFA">
      <w:pPr>
        <w:shd w:val="clear" w:color="auto" w:fill="FFFFFF"/>
        <w:tabs>
          <w:tab w:val="left" w:pos="0"/>
          <w:tab w:val="left" w:pos="709"/>
          <w:tab w:val="left" w:pos="1080"/>
        </w:tabs>
        <w:autoSpaceDE w:val="0"/>
        <w:autoSpaceDN w:val="0"/>
        <w:adjustRightInd w:val="0"/>
        <w:ind w:firstLine="567"/>
        <w:jc w:val="both"/>
      </w:pPr>
      <w:r w:rsidRPr="001774FA">
        <w:t>4.</w:t>
      </w:r>
      <w:r w:rsidRPr="001774FA">
        <w:rPr>
          <w:lang w:val="kk-KZ"/>
        </w:rPr>
        <w:t xml:space="preserve"> </w:t>
      </w:r>
      <w:r w:rsidRPr="001774FA">
        <w:t xml:space="preserve">Лебедев.В.В.  Математическое  моделирование  социально-экономических процессов.Москва, </w:t>
      </w:r>
      <w:r w:rsidRPr="001774FA">
        <w:rPr>
          <w:lang w:val="kk-KZ"/>
        </w:rPr>
        <w:t>2001</w:t>
      </w:r>
      <w:r w:rsidRPr="001774FA">
        <w:t>.</w:t>
      </w:r>
    </w:p>
    <w:p w:rsidR="00756EFA" w:rsidRPr="001774FA" w:rsidRDefault="00756EFA" w:rsidP="00756EFA">
      <w:pPr>
        <w:tabs>
          <w:tab w:val="left" w:pos="0"/>
          <w:tab w:val="left" w:pos="709"/>
        </w:tabs>
        <w:ind w:firstLine="567"/>
        <w:jc w:val="both"/>
      </w:pPr>
      <w:r w:rsidRPr="001774FA">
        <w:t>5. Сборник задач по высшей математике для экономистов: учебное пособие</w:t>
      </w:r>
      <w:r w:rsidRPr="001774FA">
        <w:rPr>
          <w:lang w:eastAsia="ko-KR"/>
        </w:rPr>
        <w:t>/</w:t>
      </w:r>
      <w:r w:rsidRPr="001774FA">
        <w:t xml:space="preserve"> Под ред. В.И. Ермакова. </w:t>
      </w:r>
    </w:p>
    <w:p w:rsidR="00063BBD" w:rsidRPr="001774FA" w:rsidRDefault="00063BBD" w:rsidP="00063BBD">
      <w:pPr>
        <w:autoSpaceDE w:val="0"/>
        <w:autoSpaceDN w:val="0"/>
        <w:adjustRightInd w:val="0"/>
        <w:ind w:right="-68" w:firstLine="567"/>
        <w:jc w:val="both"/>
        <w:rPr>
          <w:b/>
          <w:lang w:val="kk-KZ"/>
        </w:rPr>
      </w:pPr>
    </w:p>
    <w:p w:rsidR="00063BBD" w:rsidRPr="001774FA" w:rsidRDefault="00063BBD" w:rsidP="00063BBD">
      <w:pPr>
        <w:autoSpaceDE w:val="0"/>
        <w:autoSpaceDN w:val="0"/>
        <w:adjustRightInd w:val="0"/>
        <w:ind w:right="-68" w:firstLine="567"/>
        <w:jc w:val="both"/>
        <w:rPr>
          <w:b/>
          <w:lang w:val="kk-KZ"/>
        </w:rPr>
      </w:pPr>
    </w:p>
    <w:p w:rsidR="006A2ED4" w:rsidRPr="007834C4" w:rsidRDefault="00756EFA" w:rsidP="007834C4">
      <w:pPr>
        <w:ind w:right="-68" w:firstLine="567"/>
        <w:jc w:val="both"/>
        <w:rPr>
          <w:lang w:val="kk-KZ"/>
        </w:rPr>
      </w:pPr>
      <w:r w:rsidRPr="007834C4">
        <w:rPr>
          <w:b/>
          <w:lang w:val="kk-KZ"/>
        </w:rPr>
        <w:t>Дәріс 1</w:t>
      </w:r>
      <w:r w:rsidR="007834C4">
        <w:rPr>
          <w:b/>
          <w:lang w:val="kk-KZ"/>
        </w:rPr>
        <w:t>6-17</w:t>
      </w:r>
      <w:r w:rsidRPr="007834C4">
        <w:rPr>
          <w:b/>
          <w:lang w:val="kk-KZ"/>
        </w:rPr>
        <w:t xml:space="preserve"> </w:t>
      </w:r>
      <w:r w:rsidR="007834C4">
        <w:rPr>
          <w:lang w:val="kk-KZ"/>
        </w:rPr>
        <w:t xml:space="preserve">Сызықтық бағдарламалау. Жалпы сипаттамасы. </w:t>
      </w:r>
      <w:r w:rsidR="00063BBD" w:rsidRPr="007834C4">
        <w:rPr>
          <w:lang w:val="kk-KZ"/>
        </w:rPr>
        <w:t xml:space="preserve">Шектеулі ресурстарды оңтайлы бөлу </w:t>
      </w:r>
    </w:p>
    <w:p w:rsidR="006A2ED4" w:rsidRPr="001774FA" w:rsidRDefault="006A2ED4" w:rsidP="00063BBD">
      <w:pPr>
        <w:tabs>
          <w:tab w:val="left" w:pos="0"/>
          <w:tab w:val="right" w:pos="9355"/>
        </w:tabs>
        <w:autoSpaceDE w:val="0"/>
        <w:autoSpaceDN w:val="0"/>
        <w:adjustRightInd w:val="0"/>
        <w:ind w:firstLine="567"/>
        <w:jc w:val="both"/>
        <w:rPr>
          <w:b/>
          <w:lang w:val="kk-KZ"/>
        </w:rPr>
      </w:pPr>
    </w:p>
    <w:p w:rsidR="007834C4" w:rsidRPr="007834C4" w:rsidRDefault="006A2ED4" w:rsidP="007834C4">
      <w:pPr>
        <w:tabs>
          <w:tab w:val="left" w:pos="0"/>
          <w:tab w:val="right" w:pos="9355"/>
        </w:tabs>
        <w:autoSpaceDE w:val="0"/>
        <w:autoSpaceDN w:val="0"/>
        <w:adjustRightInd w:val="0"/>
        <w:jc w:val="both"/>
        <w:rPr>
          <w:lang w:val="kk-KZ"/>
        </w:rPr>
      </w:pPr>
      <w:r w:rsidRPr="001774FA">
        <w:rPr>
          <w:b/>
          <w:lang w:val="kk-KZ"/>
        </w:rPr>
        <w:t xml:space="preserve">Дәріс мақсаты: </w:t>
      </w:r>
      <w:r w:rsidR="007834C4">
        <w:rPr>
          <w:lang w:val="kk-KZ"/>
        </w:rPr>
        <w:t xml:space="preserve">Сызықтық бағдарламалауды сипаттау. </w:t>
      </w:r>
      <w:r w:rsidR="007834C4" w:rsidRPr="007834C4">
        <w:rPr>
          <w:lang w:val="kk-KZ"/>
        </w:rPr>
        <w:t>Шектеулі ресурстарды оңтайлы бөлу есебі</w:t>
      </w:r>
      <w:r w:rsidR="007834C4">
        <w:rPr>
          <w:lang w:val="kk-KZ"/>
        </w:rPr>
        <w:t>н қарастыру</w:t>
      </w:r>
    </w:p>
    <w:p w:rsidR="006A2ED4" w:rsidRPr="001774FA" w:rsidRDefault="006A2ED4" w:rsidP="006A2ED4">
      <w:pPr>
        <w:ind w:right="-68"/>
        <w:jc w:val="both"/>
        <w:rPr>
          <w:lang w:val="kk-KZ"/>
        </w:rPr>
      </w:pPr>
    </w:p>
    <w:p w:rsidR="006A2ED4" w:rsidRPr="001774FA" w:rsidRDefault="006A2ED4" w:rsidP="006A2E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7834C4" w:rsidRDefault="006A2ED4" w:rsidP="006A2E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sidRPr="001774FA">
        <w:rPr>
          <w:shd w:val="clear" w:color="auto" w:fill="FFFFFF"/>
          <w:lang w:val="kk-KZ"/>
        </w:rPr>
        <w:t>1.</w:t>
      </w:r>
      <w:r w:rsidRPr="001774FA">
        <w:rPr>
          <w:rFonts w:eastAsiaTheme="minorHAnsi"/>
          <w:lang w:val="kk-KZ" w:eastAsia="en-US"/>
        </w:rPr>
        <w:t xml:space="preserve"> </w:t>
      </w:r>
      <w:r w:rsidR="007834C4">
        <w:rPr>
          <w:lang w:val="kk-KZ"/>
        </w:rPr>
        <w:t>Сызықтық бағдарламалалау.</w:t>
      </w:r>
    </w:p>
    <w:p w:rsidR="006A2ED4" w:rsidRPr="001774FA" w:rsidRDefault="007834C4" w:rsidP="006A2E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lang w:val="kk-KZ"/>
        </w:rPr>
      </w:pPr>
      <w:r>
        <w:rPr>
          <w:lang w:val="kk-KZ"/>
        </w:rPr>
        <w:t xml:space="preserve">2. </w:t>
      </w:r>
      <w:r w:rsidRPr="007834C4">
        <w:rPr>
          <w:lang w:val="kk-KZ"/>
        </w:rPr>
        <w:t>Шектеулі ресурстарды оңтайлы бөлу есебі</w:t>
      </w:r>
      <w:r>
        <w:rPr>
          <w:lang w:val="kk-KZ"/>
        </w:rPr>
        <w:t>.</w:t>
      </w:r>
    </w:p>
    <w:p w:rsidR="00063BBD" w:rsidRPr="001774FA" w:rsidRDefault="00063BBD" w:rsidP="00063BBD">
      <w:pPr>
        <w:ind w:firstLine="567"/>
        <w:rPr>
          <w:u w:val="single"/>
          <w:lang w:val="kk-KZ"/>
        </w:rPr>
      </w:pPr>
    </w:p>
    <w:p w:rsidR="00063BBD" w:rsidRPr="00350431" w:rsidRDefault="00063BBD" w:rsidP="00063BBD">
      <w:pPr>
        <w:tabs>
          <w:tab w:val="left" w:pos="0"/>
        </w:tabs>
        <w:autoSpaceDE w:val="0"/>
        <w:autoSpaceDN w:val="0"/>
        <w:adjustRightInd w:val="0"/>
        <w:ind w:right="-68" w:firstLine="567"/>
        <w:jc w:val="both"/>
        <w:rPr>
          <w:lang w:val="kk-KZ"/>
        </w:rPr>
      </w:pPr>
      <w:r w:rsidRPr="007834C4">
        <w:rPr>
          <w:lang w:val="kk-KZ"/>
        </w:rPr>
        <w:t xml:space="preserve">Экономикалық талдау практикасында </w:t>
      </w:r>
      <w:r w:rsidRPr="001774FA">
        <w:rPr>
          <w:lang w:val="kk-KZ"/>
        </w:rPr>
        <w:t>сызықтық</w:t>
      </w:r>
      <w:r w:rsidRPr="007834C4">
        <w:rPr>
          <w:lang w:val="kk-KZ"/>
        </w:rPr>
        <w:t xml:space="preserve"> бағдарламалау класының проблемалары кеңінен таралған. Бұл класс объективтік функ</w:t>
      </w:r>
      <w:r w:rsidRPr="00350431">
        <w:rPr>
          <w:lang w:val="kk-KZ"/>
        </w:rPr>
        <w:t xml:space="preserve">ция мен шарттардағы барлық функционалдық тәуелділіктер сызықтық алгебралық қатынастар болып табылатын оңтайландыру мәселелерін қамтиды. Көбінесе мұндай міндеттер шектеулі ресурстардың оңтайлы бөлінуіне немесе көлік қызметтерін оңтайлы жоспарлауға сәйкес келеді. Ұқсас проблемалардың теориясы жалпыланған </w:t>
      </w:r>
      <w:r w:rsidRPr="007834C4">
        <w:rPr>
          <w:i/>
          <w:lang w:val="kk-KZ"/>
        </w:rPr>
        <w:t>сызықтық</w:t>
      </w:r>
      <w:r w:rsidRPr="00350431">
        <w:rPr>
          <w:i/>
          <w:lang w:val="kk-KZ"/>
        </w:rPr>
        <w:t xml:space="preserve"> бағдарламалау</w:t>
      </w:r>
      <w:r w:rsidRPr="00350431">
        <w:rPr>
          <w:lang w:val="kk-KZ"/>
        </w:rPr>
        <w:t xml:space="preserve"> </w:t>
      </w:r>
      <w:r w:rsidRPr="001774FA">
        <w:rPr>
          <w:lang w:val="kk-KZ"/>
        </w:rPr>
        <w:t xml:space="preserve">(СБ) </w:t>
      </w:r>
      <w:r w:rsidRPr="00350431">
        <w:rPr>
          <w:lang w:val="kk-KZ"/>
        </w:rPr>
        <w:t>атауын алды.</w:t>
      </w:r>
    </w:p>
    <w:p w:rsidR="00063BBD" w:rsidRPr="00350431" w:rsidRDefault="00063BBD" w:rsidP="00063BBD">
      <w:pPr>
        <w:autoSpaceDE w:val="0"/>
        <w:autoSpaceDN w:val="0"/>
        <w:adjustRightInd w:val="0"/>
        <w:ind w:firstLine="567"/>
        <w:jc w:val="both"/>
        <w:rPr>
          <w:lang w:val="kk-KZ"/>
        </w:rPr>
      </w:pPr>
      <w:r w:rsidRPr="001774FA">
        <w:rPr>
          <w:lang w:val="kk-KZ"/>
        </w:rPr>
        <w:t>СБ</w:t>
      </w:r>
      <w:r w:rsidRPr="00350431">
        <w:rPr>
          <w:lang w:val="kk-KZ"/>
        </w:rPr>
        <w:t xml:space="preserve"> </w:t>
      </w:r>
      <w:r w:rsidR="005E16CB">
        <w:rPr>
          <w:lang w:val="kk-KZ"/>
        </w:rPr>
        <w:t>есебін</w:t>
      </w:r>
      <w:r w:rsidRPr="00350431">
        <w:rPr>
          <w:lang w:val="kk-KZ"/>
        </w:rPr>
        <w:t xml:space="preserve"> тұжырымдау мен формаландырудың мысалын қарастырайық.</w:t>
      </w:r>
    </w:p>
    <w:p w:rsidR="00063BBD" w:rsidRPr="00350431" w:rsidRDefault="00063BBD" w:rsidP="00063BBD">
      <w:pPr>
        <w:autoSpaceDE w:val="0"/>
        <w:autoSpaceDN w:val="0"/>
        <w:adjustRightInd w:val="0"/>
        <w:ind w:firstLine="567"/>
        <w:jc w:val="both"/>
        <w:rPr>
          <w:lang w:val="kk-KZ"/>
        </w:rPr>
      </w:pPr>
      <w:r w:rsidRPr="00350431">
        <w:rPr>
          <w:lang w:val="kk-KZ"/>
        </w:rPr>
        <w:t>Кез-келген кәсіпорында негізгі өндірістен қалған материалдарды өңдеуге арналған шеберхана ұйымдастырылған деп айтады. Сонымен қатар, дүкенде өнімнің екі түрін өндіру жоспарланып отыр. Мақсат - дайын өнімдердің екі түрінің айлық шығысын дүкеннің ең үлкен кірістілігін қамтамасыз ету үшін жоспарлау.</w:t>
      </w:r>
    </w:p>
    <w:p w:rsidR="00063BBD" w:rsidRPr="001774FA" w:rsidRDefault="00063BBD" w:rsidP="00063BBD">
      <w:pPr>
        <w:ind w:firstLine="567"/>
        <w:jc w:val="both"/>
        <w:rPr>
          <w:lang w:val="kk-KZ"/>
        </w:rPr>
      </w:pPr>
      <w:r w:rsidRPr="001774FA">
        <w:rPr>
          <w:lang w:val="kk-KZ"/>
        </w:rPr>
        <w:t>Әлбетте, бұл мәселені шешу үшін бірнеше бастапқы деректер қажет болады. Ең алдымен, өзімізден сұрақ қойып көрейік: шығарылатын өнім көлемінің шамасы қандай болады? Өндіріс көлеміне әсер ететін әртүрлі факторлар бар екені анық, бірақ бастысы бірден аталуға оңай - бұл жабдықталған жұмыс орындары мен материалдардың болуы.</w:t>
      </w:r>
    </w:p>
    <w:p w:rsidR="00063BBD" w:rsidRPr="001774FA" w:rsidRDefault="00063BBD" w:rsidP="00063BBD">
      <w:pPr>
        <w:ind w:firstLine="567"/>
        <w:jc w:val="both"/>
        <w:rPr>
          <w:lang w:val="kk-KZ"/>
        </w:rPr>
      </w:pPr>
      <w:r w:rsidRPr="001774FA">
        <w:rPr>
          <w:lang w:val="kk-KZ"/>
        </w:rPr>
        <w:t xml:space="preserve">Шеберхананың өндірістік алаңына және қажетті өндірістік жабдыққа қол жеткізуге байланысты жұмыс орындарының шектеулі саны дүкенде жұмысшылардың белгілі бір санының жұмыс істей алатындығына әкеледі. Сондықтан жұмысшылардың осы санында және жұмысшылардың еңбек өнімділігінде жұмыс уақытының жалпы саны туралы білу жеткілікті. Ай сайынғы жұмыс уақытының қоры 660 адамға тең болсын, ал бірінші типтегі </w:t>
      </w:r>
      <w:r w:rsidRPr="001774FA">
        <w:rPr>
          <w:lang w:val="kk-KZ"/>
        </w:rPr>
        <w:lastRenderedPageBreak/>
        <w:t>өндіріс бірлігінің өндірісіне жұмсалатын орташа жұмыс уақыты 6 адамды құрайды. сағат, екінші түрдегі өнімдер - бірлік - 10 адам.</w:t>
      </w:r>
    </w:p>
    <w:p w:rsidR="00063BBD" w:rsidRPr="001774FA" w:rsidRDefault="00063BBD" w:rsidP="00063BBD">
      <w:pPr>
        <w:ind w:firstLine="567"/>
        <w:jc w:val="both"/>
      </w:pPr>
      <w:r w:rsidRPr="001774FA">
        <w:t>Екінші фактор - өңдеуге арналған материалдардың болуы. Мұнда материалдардың жалпы көлемін және әрбір түрдегі шығарылатын өнімнің өзіндік құнын білу қажет. ол бірінші типті бұйымдарды дайындау үшін негізінен материалды бір ғана түрін алады ескеру - M1, және екінші түрдегі өндіру үшін - екі, тиісінше M1 және M2 (шикізаттың басқа түрлерін тұтыну төмен және есепке алуға жатпайды).</w:t>
      </w:r>
    </w:p>
    <w:p w:rsidR="00063BBD" w:rsidRPr="001774FA" w:rsidRDefault="00063BBD" w:rsidP="00063BBD">
      <w:pPr>
        <w:ind w:firstLine="567"/>
        <w:jc w:val="both"/>
      </w:pPr>
      <w:r w:rsidRPr="001774FA">
        <w:t>Сонымен қатар дүкен үшін ай сайын М1 47 дана материал және 45 дана M2 материалы ұсынылатын болады. Бұл жағдайда бірінші типтегі өндіріс бірлігіне M1 материалының орташа шығымы екінші типтегі өнімдер үшін 0,5 және 0,3 құрайды. Екінші типтегі өндіріс бірлігі үшін M2 материалды тұтыну - 1,5. Ыңғайлылық үшін бұл деректерді кестеге азайтамыз.</w:t>
      </w:r>
    </w:p>
    <w:p w:rsidR="00063BBD" w:rsidRPr="001774FA" w:rsidRDefault="00063BBD" w:rsidP="00063BBD">
      <w:pPr>
        <w:autoSpaceDE w:val="0"/>
        <w:autoSpaceDN w:val="0"/>
        <w:adjustRightInd w:val="0"/>
        <w:ind w:firstLine="567"/>
        <w:jc w:val="both"/>
      </w:pPr>
    </w:p>
    <w:p w:rsidR="00063BBD" w:rsidRPr="001774FA" w:rsidRDefault="00063BBD" w:rsidP="00063BBD">
      <w:pPr>
        <w:autoSpaceDE w:val="0"/>
        <w:autoSpaceDN w:val="0"/>
        <w:adjustRightInd w:val="0"/>
        <w:ind w:firstLine="567"/>
        <w:jc w:val="both"/>
      </w:pPr>
      <w:r w:rsidRPr="001774FA">
        <w:t xml:space="preserve">                                                                                                    </w:t>
      </w:r>
      <w:r w:rsidRPr="001774FA">
        <w:rPr>
          <w:lang w:val="kk-KZ"/>
        </w:rPr>
        <w:t xml:space="preserve">                        </w:t>
      </w:r>
      <w:r w:rsidRPr="001774FA">
        <w:t xml:space="preserve"> </w:t>
      </w:r>
      <w:r w:rsidRPr="001774FA">
        <w:rPr>
          <w:lang w:val="kk-KZ"/>
        </w:rPr>
        <w:t>Кесте</w:t>
      </w:r>
      <w:r w:rsidRPr="001774FA">
        <w:t xml:space="preserve"> </w:t>
      </w:r>
      <w:r w:rsidRPr="001774FA">
        <w:rPr>
          <w:lang w:val="kk-KZ"/>
        </w:rPr>
        <w:t>3</w:t>
      </w:r>
      <w:r w:rsidRPr="001774FA">
        <w:t>.1</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40"/>
        <w:gridCol w:w="1980"/>
        <w:gridCol w:w="1800"/>
        <w:gridCol w:w="1800"/>
      </w:tblGrid>
      <w:tr w:rsidR="00063BBD" w:rsidRPr="001774FA" w:rsidTr="00F308F4">
        <w:trPr>
          <w:jc w:val="center"/>
        </w:trPr>
        <w:tc>
          <w:tcPr>
            <w:tcW w:w="3240" w:type="dxa"/>
          </w:tcPr>
          <w:p w:rsidR="00063BBD" w:rsidRPr="001774FA" w:rsidRDefault="00063BBD" w:rsidP="00063BBD">
            <w:pPr>
              <w:autoSpaceDE w:val="0"/>
              <w:autoSpaceDN w:val="0"/>
              <w:adjustRightInd w:val="0"/>
              <w:ind w:hanging="15"/>
              <w:jc w:val="center"/>
            </w:pPr>
            <w:r w:rsidRPr="001774FA">
              <w:rPr>
                <w:lang w:val="kk-KZ"/>
              </w:rPr>
              <w:t>Жоспарлау параметрі</w:t>
            </w:r>
          </w:p>
        </w:tc>
        <w:tc>
          <w:tcPr>
            <w:tcW w:w="1980" w:type="dxa"/>
          </w:tcPr>
          <w:p w:rsidR="00063BBD" w:rsidRPr="001774FA" w:rsidRDefault="00063BBD" w:rsidP="00063BBD">
            <w:pPr>
              <w:autoSpaceDE w:val="0"/>
              <w:autoSpaceDN w:val="0"/>
              <w:adjustRightInd w:val="0"/>
              <w:ind w:hanging="15"/>
              <w:jc w:val="center"/>
            </w:pPr>
            <w:r w:rsidRPr="001774FA">
              <w:rPr>
                <w:lang w:val="kk-KZ"/>
              </w:rPr>
              <w:t>Жұмыс уақыты</w:t>
            </w:r>
            <w:r w:rsidRPr="001774FA">
              <w:t xml:space="preserve">    (</w:t>
            </w:r>
            <w:r w:rsidRPr="001774FA">
              <w:rPr>
                <w:lang w:val="kk-KZ"/>
              </w:rPr>
              <w:t>адам,</w:t>
            </w:r>
            <w:r w:rsidRPr="001774FA">
              <w:t xml:space="preserve"> </w:t>
            </w:r>
            <w:r w:rsidRPr="001774FA">
              <w:rPr>
                <w:lang w:val="kk-KZ"/>
              </w:rPr>
              <w:t>сағат</w:t>
            </w:r>
            <w:r w:rsidRPr="001774FA">
              <w:t>)</w:t>
            </w:r>
          </w:p>
        </w:tc>
        <w:tc>
          <w:tcPr>
            <w:tcW w:w="1800" w:type="dxa"/>
          </w:tcPr>
          <w:p w:rsidR="00063BBD" w:rsidRPr="001774FA" w:rsidRDefault="00063BBD" w:rsidP="00063BBD">
            <w:pPr>
              <w:autoSpaceDE w:val="0"/>
              <w:autoSpaceDN w:val="0"/>
              <w:adjustRightInd w:val="0"/>
              <w:ind w:hanging="15"/>
              <w:jc w:val="center"/>
            </w:pPr>
            <w:r w:rsidRPr="001774FA">
              <w:t>Материал М1</w:t>
            </w:r>
          </w:p>
        </w:tc>
        <w:tc>
          <w:tcPr>
            <w:tcW w:w="1800" w:type="dxa"/>
          </w:tcPr>
          <w:p w:rsidR="00063BBD" w:rsidRPr="001774FA" w:rsidRDefault="00063BBD" w:rsidP="00063BBD">
            <w:pPr>
              <w:autoSpaceDE w:val="0"/>
              <w:autoSpaceDN w:val="0"/>
              <w:adjustRightInd w:val="0"/>
              <w:ind w:hanging="15"/>
              <w:jc w:val="center"/>
            </w:pPr>
            <w:r w:rsidRPr="001774FA">
              <w:t>Материал М2</w:t>
            </w:r>
          </w:p>
        </w:tc>
      </w:tr>
      <w:tr w:rsidR="00063BBD" w:rsidRPr="001774FA" w:rsidTr="00F308F4">
        <w:trPr>
          <w:jc w:val="center"/>
        </w:trPr>
        <w:tc>
          <w:tcPr>
            <w:tcW w:w="3240" w:type="dxa"/>
          </w:tcPr>
          <w:p w:rsidR="00063BBD" w:rsidRPr="001774FA" w:rsidRDefault="00063BBD" w:rsidP="00063BBD">
            <w:pPr>
              <w:autoSpaceDE w:val="0"/>
              <w:autoSpaceDN w:val="0"/>
              <w:adjustRightInd w:val="0"/>
              <w:ind w:hanging="15"/>
            </w:pPr>
            <w:r w:rsidRPr="001774FA">
              <w:rPr>
                <w:lang w:val="kk-KZ"/>
              </w:rPr>
              <w:t>Бірінші түрдегі өнім</w:t>
            </w:r>
          </w:p>
        </w:tc>
        <w:tc>
          <w:tcPr>
            <w:tcW w:w="1980" w:type="dxa"/>
          </w:tcPr>
          <w:p w:rsidR="00063BBD" w:rsidRPr="001774FA" w:rsidRDefault="00063BBD" w:rsidP="00063BBD">
            <w:pPr>
              <w:autoSpaceDE w:val="0"/>
              <w:autoSpaceDN w:val="0"/>
              <w:adjustRightInd w:val="0"/>
              <w:ind w:hanging="15"/>
              <w:jc w:val="center"/>
            </w:pPr>
            <w:r w:rsidRPr="001774FA">
              <w:t>6</w:t>
            </w:r>
          </w:p>
        </w:tc>
        <w:tc>
          <w:tcPr>
            <w:tcW w:w="1800" w:type="dxa"/>
          </w:tcPr>
          <w:p w:rsidR="00063BBD" w:rsidRPr="001774FA" w:rsidRDefault="00063BBD" w:rsidP="00063BBD">
            <w:pPr>
              <w:autoSpaceDE w:val="0"/>
              <w:autoSpaceDN w:val="0"/>
              <w:adjustRightInd w:val="0"/>
              <w:ind w:hanging="15"/>
              <w:jc w:val="center"/>
            </w:pPr>
            <w:r w:rsidRPr="001774FA">
              <w:t>0,5</w:t>
            </w:r>
          </w:p>
        </w:tc>
        <w:tc>
          <w:tcPr>
            <w:tcW w:w="1800" w:type="dxa"/>
          </w:tcPr>
          <w:p w:rsidR="00063BBD" w:rsidRPr="001774FA" w:rsidRDefault="00063BBD" w:rsidP="00063BBD">
            <w:pPr>
              <w:autoSpaceDE w:val="0"/>
              <w:autoSpaceDN w:val="0"/>
              <w:adjustRightInd w:val="0"/>
              <w:ind w:hanging="15"/>
              <w:jc w:val="center"/>
            </w:pPr>
            <w:r w:rsidRPr="001774FA">
              <w:t>-</w:t>
            </w:r>
          </w:p>
        </w:tc>
      </w:tr>
      <w:tr w:rsidR="00063BBD" w:rsidRPr="001774FA" w:rsidTr="00F308F4">
        <w:trPr>
          <w:jc w:val="center"/>
        </w:trPr>
        <w:tc>
          <w:tcPr>
            <w:tcW w:w="3240" w:type="dxa"/>
          </w:tcPr>
          <w:p w:rsidR="00063BBD" w:rsidRPr="001774FA" w:rsidRDefault="00063BBD" w:rsidP="00063BBD">
            <w:pPr>
              <w:autoSpaceDE w:val="0"/>
              <w:autoSpaceDN w:val="0"/>
              <w:adjustRightInd w:val="0"/>
              <w:ind w:hanging="15"/>
            </w:pPr>
            <w:r w:rsidRPr="001774FA">
              <w:rPr>
                <w:lang w:val="kk-KZ"/>
              </w:rPr>
              <w:t>Екінші түрдегі өнім</w:t>
            </w:r>
          </w:p>
        </w:tc>
        <w:tc>
          <w:tcPr>
            <w:tcW w:w="1980" w:type="dxa"/>
          </w:tcPr>
          <w:p w:rsidR="00063BBD" w:rsidRPr="001774FA" w:rsidRDefault="00063BBD" w:rsidP="00063BBD">
            <w:pPr>
              <w:autoSpaceDE w:val="0"/>
              <w:autoSpaceDN w:val="0"/>
              <w:adjustRightInd w:val="0"/>
              <w:ind w:hanging="15"/>
              <w:jc w:val="center"/>
            </w:pPr>
            <w:r w:rsidRPr="001774FA">
              <w:t>10</w:t>
            </w:r>
          </w:p>
        </w:tc>
        <w:tc>
          <w:tcPr>
            <w:tcW w:w="1800" w:type="dxa"/>
          </w:tcPr>
          <w:p w:rsidR="00063BBD" w:rsidRPr="001774FA" w:rsidRDefault="00063BBD" w:rsidP="00063BBD">
            <w:pPr>
              <w:autoSpaceDE w:val="0"/>
              <w:autoSpaceDN w:val="0"/>
              <w:adjustRightInd w:val="0"/>
              <w:ind w:hanging="15"/>
              <w:jc w:val="center"/>
            </w:pPr>
            <w:r w:rsidRPr="001774FA">
              <w:t>0,3</w:t>
            </w:r>
          </w:p>
        </w:tc>
        <w:tc>
          <w:tcPr>
            <w:tcW w:w="1800" w:type="dxa"/>
          </w:tcPr>
          <w:p w:rsidR="00063BBD" w:rsidRPr="001774FA" w:rsidRDefault="00063BBD" w:rsidP="00063BBD">
            <w:pPr>
              <w:autoSpaceDE w:val="0"/>
              <w:autoSpaceDN w:val="0"/>
              <w:adjustRightInd w:val="0"/>
              <w:ind w:hanging="15"/>
              <w:jc w:val="center"/>
            </w:pPr>
            <w:r w:rsidRPr="001774FA">
              <w:t>1,5</w:t>
            </w:r>
          </w:p>
        </w:tc>
      </w:tr>
      <w:tr w:rsidR="00063BBD" w:rsidRPr="001774FA" w:rsidTr="00F308F4">
        <w:trPr>
          <w:jc w:val="center"/>
        </w:trPr>
        <w:tc>
          <w:tcPr>
            <w:tcW w:w="3240" w:type="dxa"/>
          </w:tcPr>
          <w:p w:rsidR="00063BBD" w:rsidRPr="001774FA" w:rsidRDefault="00063BBD" w:rsidP="00063BBD">
            <w:pPr>
              <w:autoSpaceDE w:val="0"/>
              <w:autoSpaceDN w:val="0"/>
              <w:adjustRightInd w:val="0"/>
              <w:ind w:hanging="15"/>
              <w:rPr>
                <w:lang w:val="kk-KZ"/>
              </w:rPr>
            </w:pPr>
            <w:r w:rsidRPr="001774FA">
              <w:rPr>
                <w:lang w:val="kk-KZ"/>
              </w:rPr>
              <w:t>Орналасу саны</w:t>
            </w:r>
          </w:p>
        </w:tc>
        <w:tc>
          <w:tcPr>
            <w:tcW w:w="1980" w:type="dxa"/>
          </w:tcPr>
          <w:p w:rsidR="00063BBD" w:rsidRPr="001774FA" w:rsidRDefault="00063BBD" w:rsidP="00063BBD">
            <w:pPr>
              <w:autoSpaceDE w:val="0"/>
              <w:autoSpaceDN w:val="0"/>
              <w:adjustRightInd w:val="0"/>
              <w:ind w:hanging="15"/>
              <w:jc w:val="center"/>
            </w:pPr>
            <w:r w:rsidRPr="001774FA">
              <w:t>660</w:t>
            </w:r>
          </w:p>
        </w:tc>
        <w:tc>
          <w:tcPr>
            <w:tcW w:w="1800" w:type="dxa"/>
          </w:tcPr>
          <w:p w:rsidR="00063BBD" w:rsidRPr="001774FA" w:rsidRDefault="00063BBD" w:rsidP="00063BBD">
            <w:pPr>
              <w:autoSpaceDE w:val="0"/>
              <w:autoSpaceDN w:val="0"/>
              <w:adjustRightInd w:val="0"/>
              <w:ind w:hanging="15"/>
              <w:jc w:val="center"/>
            </w:pPr>
            <w:r w:rsidRPr="001774FA">
              <w:t>47</w:t>
            </w:r>
          </w:p>
        </w:tc>
        <w:tc>
          <w:tcPr>
            <w:tcW w:w="1800" w:type="dxa"/>
          </w:tcPr>
          <w:p w:rsidR="00063BBD" w:rsidRPr="001774FA" w:rsidRDefault="00063BBD" w:rsidP="00063BBD">
            <w:pPr>
              <w:autoSpaceDE w:val="0"/>
              <w:autoSpaceDN w:val="0"/>
              <w:adjustRightInd w:val="0"/>
              <w:ind w:hanging="15"/>
              <w:jc w:val="center"/>
            </w:pPr>
            <w:r w:rsidRPr="001774FA">
              <w:t>45</w:t>
            </w:r>
          </w:p>
        </w:tc>
      </w:tr>
    </w:tbl>
    <w:p w:rsidR="00063BBD" w:rsidRPr="001774FA" w:rsidRDefault="00063BBD" w:rsidP="00063BBD">
      <w:pPr>
        <w:autoSpaceDE w:val="0"/>
        <w:autoSpaceDN w:val="0"/>
        <w:adjustRightInd w:val="0"/>
        <w:jc w:val="both"/>
        <w:rPr>
          <w:lang w:val="kk-KZ"/>
        </w:rPr>
      </w:pPr>
    </w:p>
    <w:p w:rsidR="00063BBD" w:rsidRPr="001774FA" w:rsidRDefault="00063BBD" w:rsidP="00063BBD">
      <w:pPr>
        <w:ind w:firstLine="567"/>
        <w:jc w:val="both"/>
        <w:rPr>
          <w:lang w:val="kk-KZ"/>
        </w:rPr>
      </w:pPr>
      <w:r w:rsidRPr="001774FA">
        <w:rPr>
          <w:lang w:val="kk-KZ"/>
        </w:rPr>
        <w:t>Мәселенің бастапқы жағдайына оралайық. Дүкеннің кірістілігі жоғары деп есептейік, дайын өнімді сатудан түсетін пайда үлкен. бірінші және екінші түрлері Өнім сату бағасы сәйкесінше 20 және 25 шартты бірлік (КО) болып табылады.</w:t>
      </w:r>
    </w:p>
    <w:p w:rsidR="00063BBD" w:rsidRPr="001774FA" w:rsidRDefault="00063BBD" w:rsidP="00063BBD">
      <w:pPr>
        <w:ind w:firstLine="567"/>
        <w:jc w:val="both"/>
        <w:rPr>
          <w:lang w:val="kk-KZ"/>
        </w:rPr>
      </w:pPr>
      <w:r w:rsidRPr="001774FA">
        <w:rPr>
          <w:lang w:val="kk-KZ"/>
        </w:rPr>
        <w:t>Кез-келген арнайы әдістерге жүгінбей жоспар құруға тырысамыз. былайша, мысалы, rassuadat болады: жоғары баға өнімдерін екінші түрі болып табылады, өйткені, сіз maksymalno ықтимал сомасы оның босату жоспарлау керек. Егер жағдайды талдай отырып, біз осы түріне шығыс 30 бірлік болады деп шектен vvodu келеді. үлкен саны жеткілікті материалдық M2 (материалдық М2 45 бірлік қатысуымен. Бұл ретте, нысанда екінші бірлігі 1,5 prodelny тұтынады, оның шығу 45 / 1,5 == 30 болады) болып табылады.</w:t>
      </w:r>
    </w:p>
    <w:p w:rsidR="00063BBD" w:rsidRPr="001774FA" w:rsidRDefault="00063BBD" w:rsidP="00063BBD">
      <w:pPr>
        <w:ind w:firstLine="567"/>
        <w:jc w:val="both"/>
        <w:rPr>
          <w:lang w:val="kk-KZ"/>
        </w:rPr>
      </w:pPr>
      <w:r w:rsidRPr="001774FA">
        <w:rPr>
          <w:lang w:val="kk-KZ"/>
        </w:rPr>
        <w:t>30 кітаптың екінші түрі үшін 9 дана материал M1 (30 * 0.3 = 9) қолданылады. Қалған 38 бірлік (47-9 = 38) болады, оның ішінде бірінші типтегі 76 қосымша өнім шығарылуы мүмкін (38: 0,5 = 76).</w:t>
      </w:r>
    </w:p>
    <w:p w:rsidR="00063BBD" w:rsidRPr="001774FA" w:rsidRDefault="00063BBD" w:rsidP="00063BBD">
      <w:pPr>
        <w:ind w:firstLine="567"/>
        <w:jc w:val="both"/>
        <w:rPr>
          <w:lang w:val="kk-KZ"/>
        </w:rPr>
      </w:pPr>
      <w:r w:rsidRPr="001774FA">
        <w:rPr>
          <w:lang w:val="kk-KZ"/>
        </w:rPr>
        <w:t>Екінші жағынан, 300 адам екінші типтегі 30 бірлікке жұмсалады. сағат. жұмыс уақыты. Қалған 360 адам сағатына. бірінші типті өнімнің 60 бірлігін және екінші үлгідегі 30 бірлік өнімін өндіруге жеткілікті. Бұл жағдайда жұмыс уақытын және M2 материалын толығымен қолдануға болады, ал M1 материалы 60 * 0.5 + 30 * 0.3 = 39 бірлікті қажет етеді. Екі түрдегі өнімдердің өндірілген көлемін өзектендіруден түскен жалпы кіріс 20 * 60 + 25 * 30 = 1950 АҚШ долларын құрайды.</w:t>
      </w:r>
    </w:p>
    <w:p w:rsidR="00063BBD" w:rsidRPr="001774FA" w:rsidRDefault="00063BBD" w:rsidP="00063BBD">
      <w:pPr>
        <w:widowControl w:val="0"/>
        <w:autoSpaceDE w:val="0"/>
        <w:autoSpaceDN w:val="0"/>
        <w:adjustRightInd w:val="0"/>
        <w:ind w:firstLine="567"/>
        <w:jc w:val="both"/>
        <w:rPr>
          <w:lang w:val="kk-KZ"/>
        </w:rPr>
      </w:pPr>
      <w:r w:rsidRPr="001774FA">
        <w:rPr>
          <w:lang w:val="kk-KZ"/>
        </w:rPr>
        <w:t>Есептелген жоспардың жалғыз емес екендігі анық. Басқа нұсқалары мүмкін. Алайда опциялардың қайсысы жақсы екенін білмейді. Мұндай опцияны анықтау үшін тиісті мәселені шешу және шешу қажет.</w:t>
      </w:r>
    </w:p>
    <w:p w:rsidR="00063BBD" w:rsidRPr="001774FA" w:rsidRDefault="00063BBD" w:rsidP="00063BBD">
      <w:pPr>
        <w:autoSpaceDE w:val="0"/>
        <w:autoSpaceDN w:val="0"/>
        <w:adjustRightInd w:val="0"/>
        <w:ind w:firstLine="567"/>
        <w:jc w:val="both"/>
        <w:rPr>
          <w:lang w:val="kk-KZ"/>
        </w:rPr>
      </w:pPr>
      <w:r w:rsidRPr="001774FA">
        <w:rPr>
          <w:lang w:val="kk-KZ"/>
        </w:rPr>
        <w:t>Алдымен біз проблеманың жағдайын ресімдейміз. X1 бойынша бірінші түрдегі жоспарланған өнімнің шығуын және екінші түрдегі өнімдерді x2 арқылы белгілейік. Әрі қарай жоспарлаудың мақсатын көрсетейік. Белгілі болғандай, бұл өнімнің екі түрін де сатудың ең үлкен түсіміне жетуден тұрады. Өндіріс бағалары бойынша оны сатудан түсетін табыс төмендегідей болуы мүмкін:</w:t>
      </w:r>
    </w:p>
    <w:p w:rsidR="00063BBD" w:rsidRPr="001774FA" w:rsidRDefault="00063BBD" w:rsidP="00063BBD">
      <w:pPr>
        <w:autoSpaceDE w:val="0"/>
        <w:autoSpaceDN w:val="0"/>
        <w:adjustRightInd w:val="0"/>
        <w:ind w:firstLine="567"/>
        <w:jc w:val="both"/>
        <w:rPr>
          <w:lang w:val="kk-KZ"/>
        </w:rPr>
      </w:pPr>
    </w:p>
    <w:p w:rsidR="00063BBD" w:rsidRPr="001774FA" w:rsidRDefault="00063BBD" w:rsidP="00063BBD">
      <w:pPr>
        <w:autoSpaceDE w:val="0"/>
        <w:autoSpaceDN w:val="0"/>
        <w:adjustRightInd w:val="0"/>
        <w:ind w:firstLine="567"/>
        <w:jc w:val="center"/>
        <w:rPr>
          <w:lang w:val="kk-KZ"/>
        </w:rPr>
      </w:pPr>
      <w:r w:rsidRPr="001774FA">
        <w:rPr>
          <w:i/>
          <w:lang w:val="kk-KZ"/>
        </w:rPr>
        <w:t>С = 20х</w:t>
      </w:r>
      <w:r w:rsidRPr="001774FA">
        <w:rPr>
          <w:i/>
          <w:vertAlign w:val="subscript"/>
          <w:lang w:val="kk-KZ"/>
        </w:rPr>
        <w:t xml:space="preserve">1 </w:t>
      </w:r>
      <w:r w:rsidRPr="001774FA">
        <w:rPr>
          <w:i/>
          <w:lang w:val="kk-KZ"/>
        </w:rPr>
        <w:t>+25х</w:t>
      </w:r>
      <w:r w:rsidRPr="001774FA">
        <w:rPr>
          <w:i/>
          <w:vertAlign w:val="subscript"/>
          <w:lang w:val="kk-KZ"/>
        </w:rPr>
        <w:t xml:space="preserve">2                                                                    </w:t>
      </w:r>
      <w:r w:rsidRPr="001774FA">
        <w:rPr>
          <w:lang w:val="kk-KZ"/>
        </w:rPr>
        <w:t>(3.8)</w:t>
      </w:r>
    </w:p>
    <w:p w:rsidR="00063BBD" w:rsidRPr="001774FA" w:rsidRDefault="00063BBD" w:rsidP="00063BBD">
      <w:pPr>
        <w:autoSpaceDE w:val="0"/>
        <w:autoSpaceDN w:val="0"/>
        <w:adjustRightInd w:val="0"/>
        <w:ind w:firstLine="567"/>
        <w:jc w:val="center"/>
        <w:rPr>
          <w:lang w:val="kk-KZ"/>
        </w:rPr>
      </w:pPr>
    </w:p>
    <w:p w:rsidR="00063BBD" w:rsidRPr="001774FA" w:rsidRDefault="00063BBD" w:rsidP="00063BBD">
      <w:pPr>
        <w:ind w:firstLine="567"/>
        <w:jc w:val="both"/>
        <w:rPr>
          <w:lang w:val="kk-KZ"/>
        </w:rPr>
      </w:pPr>
      <w:r w:rsidRPr="001774FA">
        <w:rPr>
          <w:lang w:val="kk-KZ"/>
        </w:rPr>
        <w:t>Осылайша, іздеудің мақсаты - бірінші түрдегі x1 және екінші типті x2 шығарылым көлемінің осындай комбинациясын табу, мұнда C ең үлкен мәнге ие болады.</w:t>
      </w:r>
    </w:p>
    <w:p w:rsidR="00063BBD" w:rsidRPr="001774FA" w:rsidRDefault="00063BBD" w:rsidP="00063BBD">
      <w:pPr>
        <w:ind w:firstLine="567"/>
        <w:jc w:val="both"/>
        <w:rPr>
          <w:lang w:val="kk-KZ"/>
        </w:rPr>
      </w:pPr>
      <w:r w:rsidRPr="001774FA">
        <w:rPr>
          <w:lang w:val="kk-KZ"/>
        </w:rPr>
        <w:lastRenderedPageBreak/>
        <w:t>Енді біз математикалық түрде нақты өндіріс шарттарына қатысы бар x1 және x2 айнымалы мәндерін таңдау бойынша шектеулерді ұсынамыз. қол жетімді жұмыс уақыты мен материалдардың саны. Екі түрдің жоспарланған шығарылымын шығару үшін жұмыс уақытының қажеттілігі келесі теңсіздік арқылы көрсетілуі мүмкін:</w:t>
      </w:r>
    </w:p>
    <w:p w:rsidR="00063BBD" w:rsidRPr="001774FA" w:rsidRDefault="00063BBD" w:rsidP="00063BBD">
      <w:pPr>
        <w:ind w:firstLine="567"/>
        <w:jc w:val="both"/>
        <w:rPr>
          <w:lang w:val="kk-KZ"/>
        </w:rPr>
      </w:pPr>
    </w:p>
    <w:p w:rsidR="00063BBD" w:rsidRPr="001774FA" w:rsidRDefault="00063BBD" w:rsidP="00063BBD">
      <w:pPr>
        <w:autoSpaceDE w:val="0"/>
        <w:autoSpaceDN w:val="0"/>
        <w:adjustRightInd w:val="0"/>
        <w:ind w:firstLine="567"/>
        <w:jc w:val="center"/>
        <w:rPr>
          <w:lang w:val="kk-KZ"/>
        </w:rPr>
      </w:pPr>
      <w:r w:rsidRPr="001774FA">
        <w:rPr>
          <w:i/>
          <w:lang w:val="kk-KZ"/>
        </w:rPr>
        <w:t>6х</w:t>
      </w:r>
      <w:r w:rsidRPr="001774FA">
        <w:rPr>
          <w:i/>
          <w:vertAlign w:val="subscript"/>
          <w:lang w:val="kk-KZ"/>
        </w:rPr>
        <w:t xml:space="preserve">1 </w:t>
      </w:r>
      <w:r w:rsidRPr="001774FA">
        <w:rPr>
          <w:i/>
          <w:lang w:val="kk-KZ"/>
        </w:rPr>
        <w:t>+10х</w:t>
      </w:r>
      <w:r w:rsidRPr="001774FA">
        <w:rPr>
          <w:i/>
          <w:vertAlign w:val="subscript"/>
          <w:lang w:val="kk-KZ"/>
        </w:rPr>
        <w:t xml:space="preserve">2 </w:t>
      </w:r>
      <w:r w:rsidRPr="001774FA">
        <w:rPr>
          <w:i/>
          <w:lang w:val="kk-KZ"/>
        </w:rPr>
        <w:t xml:space="preserve">≤ 660                                           </w:t>
      </w:r>
      <w:r w:rsidRPr="001774FA">
        <w:rPr>
          <w:lang w:val="kk-KZ"/>
        </w:rPr>
        <w:t>(3.9)</w:t>
      </w:r>
    </w:p>
    <w:p w:rsidR="00063BBD" w:rsidRPr="001774FA" w:rsidRDefault="00063BBD" w:rsidP="00063BBD">
      <w:pPr>
        <w:autoSpaceDE w:val="0"/>
        <w:autoSpaceDN w:val="0"/>
        <w:adjustRightInd w:val="0"/>
        <w:ind w:firstLine="567"/>
        <w:jc w:val="right"/>
        <w:rPr>
          <w:i/>
          <w:lang w:val="kk-KZ"/>
        </w:rPr>
      </w:pPr>
    </w:p>
    <w:p w:rsidR="00063BBD" w:rsidRPr="001774FA" w:rsidRDefault="00063BBD" w:rsidP="00063BBD">
      <w:pPr>
        <w:tabs>
          <w:tab w:val="left" w:pos="2302"/>
        </w:tabs>
        <w:autoSpaceDE w:val="0"/>
        <w:autoSpaceDN w:val="0"/>
        <w:adjustRightInd w:val="0"/>
        <w:ind w:right="-68" w:firstLine="567"/>
        <w:jc w:val="both"/>
        <w:rPr>
          <w:lang w:val="kk-KZ"/>
        </w:rPr>
      </w:pPr>
    </w:p>
    <w:p w:rsidR="00063BBD" w:rsidRPr="001774FA" w:rsidRDefault="00063BBD" w:rsidP="00063BBD">
      <w:pPr>
        <w:tabs>
          <w:tab w:val="left" w:pos="2302"/>
        </w:tabs>
        <w:autoSpaceDE w:val="0"/>
        <w:autoSpaceDN w:val="0"/>
        <w:adjustRightInd w:val="0"/>
        <w:ind w:right="-68" w:firstLine="567"/>
        <w:jc w:val="both"/>
        <w:rPr>
          <w:lang w:val="kk-KZ"/>
        </w:rPr>
      </w:pPr>
      <w:r w:rsidRPr="001774FA">
        <w:rPr>
          <w:lang w:val="kk-KZ"/>
        </w:rPr>
        <w:t>Сол сияқты, M1 және M2 материалдарының қол жетімді саны бойынша басқа екі шектеулерді ұсынуға болады. Нәтижесінде келесі теңсіздік жүйесі алынды:</w:t>
      </w:r>
    </w:p>
    <w:p w:rsidR="00063BBD" w:rsidRPr="001774FA" w:rsidRDefault="00063BBD" w:rsidP="00063BBD">
      <w:pPr>
        <w:tabs>
          <w:tab w:val="left" w:pos="2302"/>
        </w:tabs>
        <w:autoSpaceDE w:val="0"/>
        <w:autoSpaceDN w:val="0"/>
        <w:adjustRightInd w:val="0"/>
        <w:ind w:right="-68" w:firstLine="567"/>
        <w:jc w:val="both"/>
        <w:rPr>
          <w:lang w:val="kk-KZ"/>
        </w:rPr>
      </w:pPr>
    </w:p>
    <w:p w:rsidR="00063BBD" w:rsidRPr="001774FA" w:rsidRDefault="00063BBD" w:rsidP="00063BBD">
      <w:pPr>
        <w:autoSpaceDE w:val="0"/>
        <w:autoSpaceDN w:val="0"/>
        <w:adjustRightInd w:val="0"/>
        <w:ind w:firstLine="567"/>
        <w:rPr>
          <w:i/>
          <w:lang w:val="kk-KZ"/>
        </w:rPr>
      </w:pPr>
      <w:r w:rsidRPr="001774FA">
        <w:rPr>
          <w:i/>
          <w:lang w:val="kk-KZ"/>
        </w:rPr>
        <w:t xml:space="preserve">                                    6х</w:t>
      </w:r>
      <w:r w:rsidRPr="001774FA">
        <w:rPr>
          <w:i/>
          <w:vertAlign w:val="subscript"/>
          <w:lang w:val="kk-KZ"/>
        </w:rPr>
        <w:t xml:space="preserve">1 </w:t>
      </w:r>
      <w:r w:rsidRPr="001774FA">
        <w:rPr>
          <w:i/>
          <w:lang w:val="kk-KZ"/>
        </w:rPr>
        <w:t>+10х</w:t>
      </w:r>
      <w:r w:rsidRPr="001774FA">
        <w:rPr>
          <w:i/>
          <w:vertAlign w:val="subscript"/>
          <w:lang w:val="kk-KZ"/>
        </w:rPr>
        <w:t xml:space="preserve">2 </w:t>
      </w:r>
      <w:r w:rsidRPr="001774FA">
        <w:rPr>
          <w:i/>
          <w:lang w:val="kk-KZ"/>
        </w:rPr>
        <w:t>≤ 660</w:t>
      </w:r>
    </w:p>
    <w:p w:rsidR="00063BBD" w:rsidRPr="001774FA" w:rsidRDefault="00063BBD" w:rsidP="00063BBD">
      <w:pPr>
        <w:autoSpaceDE w:val="0"/>
        <w:autoSpaceDN w:val="0"/>
        <w:adjustRightInd w:val="0"/>
        <w:ind w:right="-68" w:firstLine="567"/>
        <w:jc w:val="center"/>
        <w:rPr>
          <w:lang w:val="kk-KZ"/>
        </w:rPr>
      </w:pPr>
    </w:p>
    <w:p w:rsidR="00063BBD" w:rsidRPr="001774FA" w:rsidRDefault="00063BBD" w:rsidP="00063BBD">
      <w:pPr>
        <w:autoSpaceDE w:val="0"/>
        <w:autoSpaceDN w:val="0"/>
        <w:adjustRightInd w:val="0"/>
        <w:ind w:firstLine="567"/>
        <w:jc w:val="center"/>
        <w:rPr>
          <w:i/>
        </w:rPr>
      </w:pPr>
      <w:r w:rsidRPr="001774FA">
        <w:rPr>
          <w:i/>
        </w:rPr>
        <w:t>0,5х</w:t>
      </w:r>
      <w:r w:rsidRPr="001774FA">
        <w:rPr>
          <w:i/>
          <w:vertAlign w:val="subscript"/>
        </w:rPr>
        <w:t xml:space="preserve">1 </w:t>
      </w:r>
      <w:r w:rsidRPr="001774FA">
        <w:rPr>
          <w:i/>
        </w:rPr>
        <w:t>+0,3х</w:t>
      </w:r>
      <w:r w:rsidRPr="001774FA">
        <w:rPr>
          <w:i/>
          <w:vertAlign w:val="subscript"/>
        </w:rPr>
        <w:t xml:space="preserve">2 </w:t>
      </w:r>
      <w:r w:rsidRPr="001774FA">
        <w:rPr>
          <w:i/>
        </w:rPr>
        <w:t xml:space="preserve">≤ 47                                       </w:t>
      </w:r>
      <w:r w:rsidRPr="001774FA">
        <w:t>(</w:t>
      </w:r>
      <w:r w:rsidRPr="001774FA">
        <w:rPr>
          <w:lang w:val="kk-KZ"/>
        </w:rPr>
        <w:t>3.</w:t>
      </w:r>
      <w:r w:rsidRPr="001774FA">
        <w:t>10)</w:t>
      </w:r>
    </w:p>
    <w:p w:rsidR="00063BBD" w:rsidRPr="001774FA" w:rsidRDefault="00063BBD" w:rsidP="00063BBD">
      <w:pPr>
        <w:autoSpaceDE w:val="0"/>
        <w:autoSpaceDN w:val="0"/>
        <w:adjustRightInd w:val="0"/>
        <w:ind w:firstLine="567"/>
        <w:jc w:val="center"/>
        <w:rPr>
          <w:i/>
        </w:rPr>
      </w:pPr>
    </w:p>
    <w:p w:rsidR="00063BBD" w:rsidRPr="001774FA" w:rsidRDefault="00063BBD" w:rsidP="00063BBD">
      <w:pPr>
        <w:autoSpaceDE w:val="0"/>
        <w:autoSpaceDN w:val="0"/>
        <w:adjustRightInd w:val="0"/>
        <w:ind w:firstLine="567"/>
        <w:rPr>
          <w:i/>
        </w:rPr>
      </w:pPr>
      <w:r w:rsidRPr="001774FA">
        <w:rPr>
          <w:i/>
          <w:lang w:val="kk-KZ"/>
        </w:rPr>
        <w:t xml:space="preserve">                                              </w:t>
      </w:r>
      <w:r w:rsidRPr="001774FA">
        <w:rPr>
          <w:i/>
        </w:rPr>
        <w:t>1,5х</w:t>
      </w:r>
      <w:r w:rsidRPr="001774FA">
        <w:rPr>
          <w:i/>
          <w:vertAlign w:val="subscript"/>
        </w:rPr>
        <w:t xml:space="preserve">2 </w:t>
      </w:r>
      <w:r w:rsidRPr="001774FA">
        <w:rPr>
          <w:i/>
        </w:rPr>
        <w:t>≤ 45</w:t>
      </w:r>
    </w:p>
    <w:p w:rsidR="00063BBD" w:rsidRPr="001774FA" w:rsidRDefault="00063BBD" w:rsidP="00063BBD">
      <w:pPr>
        <w:tabs>
          <w:tab w:val="left" w:pos="2302"/>
        </w:tabs>
        <w:autoSpaceDE w:val="0"/>
        <w:autoSpaceDN w:val="0"/>
        <w:adjustRightInd w:val="0"/>
        <w:ind w:right="-68" w:firstLine="567"/>
        <w:jc w:val="both"/>
        <w:rPr>
          <w:lang w:val="kk-KZ"/>
        </w:rPr>
      </w:pPr>
    </w:p>
    <w:p w:rsidR="00063BBD" w:rsidRPr="001774FA" w:rsidRDefault="00063BBD" w:rsidP="00063BBD">
      <w:pPr>
        <w:tabs>
          <w:tab w:val="left" w:pos="2302"/>
        </w:tabs>
        <w:autoSpaceDE w:val="0"/>
        <w:autoSpaceDN w:val="0"/>
        <w:adjustRightInd w:val="0"/>
        <w:ind w:right="-68" w:firstLine="567"/>
        <w:jc w:val="both"/>
        <w:rPr>
          <w:lang w:val="kk-KZ"/>
        </w:rPr>
      </w:pPr>
      <w:r w:rsidRPr="001774FA">
        <w:rPr>
          <w:lang w:val="kk-KZ"/>
        </w:rPr>
        <w:t>Математикалық тұрғыдан тағы бір шектеу маңызды - x1 және x2 мәндерінің теріс емес болуы:</w:t>
      </w:r>
    </w:p>
    <w:p w:rsidR="00063BBD" w:rsidRPr="001774FA" w:rsidRDefault="00063BBD" w:rsidP="00063BBD">
      <w:pPr>
        <w:tabs>
          <w:tab w:val="left" w:pos="2302"/>
        </w:tabs>
        <w:autoSpaceDE w:val="0"/>
        <w:autoSpaceDN w:val="0"/>
        <w:adjustRightInd w:val="0"/>
        <w:ind w:right="-68" w:firstLine="567"/>
        <w:jc w:val="both"/>
        <w:rPr>
          <w:lang w:val="kk-KZ"/>
        </w:rPr>
      </w:pPr>
    </w:p>
    <w:p w:rsidR="00063BBD" w:rsidRPr="001774FA" w:rsidRDefault="007834C4" w:rsidP="007834C4">
      <w:pPr>
        <w:autoSpaceDE w:val="0"/>
        <w:autoSpaceDN w:val="0"/>
        <w:adjustRightInd w:val="0"/>
        <w:ind w:firstLine="567"/>
        <w:rPr>
          <w:i/>
        </w:rPr>
      </w:pPr>
      <w:r>
        <w:rPr>
          <w:i/>
          <w:lang w:val="kk-KZ"/>
        </w:rPr>
        <w:t xml:space="preserve">                                      </w:t>
      </w:r>
      <w:r w:rsidR="00063BBD" w:rsidRPr="001774FA">
        <w:rPr>
          <w:i/>
        </w:rPr>
        <w:t>х</w:t>
      </w:r>
      <w:r w:rsidR="00063BBD" w:rsidRPr="001774FA">
        <w:rPr>
          <w:i/>
          <w:vertAlign w:val="subscript"/>
        </w:rPr>
        <w:t xml:space="preserve">1 </w:t>
      </w:r>
      <w:r w:rsidR="00063BBD" w:rsidRPr="001774FA">
        <w:rPr>
          <w:i/>
        </w:rPr>
        <w:t>≥ 0</w:t>
      </w:r>
    </w:p>
    <w:p w:rsidR="00063BBD" w:rsidRPr="001774FA" w:rsidRDefault="007834C4" w:rsidP="007834C4">
      <w:pPr>
        <w:autoSpaceDE w:val="0"/>
        <w:autoSpaceDN w:val="0"/>
        <w:adjustRightInd w:val="0"/>
        <w:ind w:firstLine="567"/>
        <w:jc w:val="center"/>
      </w:pPr>
      <w:r>
        <w:rPr>
          <w:lang w:val="kk-KZ"/>
        </w:rPr>
        <w:t xml:space="preserve">                                                               </w:t>
      </w:r>
      <w:r w:rsidR="00063BBD" w:rsidRPr="001774FA">
        <w:t>(</w:t>
      </w:r>
      <w:r w:rsidR="00063BBD" w:rsidRPr="001774FA">
        <w:rPr>
          <w:lang w:val="kk-KZ"/>
        </w:rPr>
        <w:t>3.</w:t>
      </w:r>
      <w:r w:rsidR="00063BBD" w:rsidRPr="001774FA">
        <w:t>11)</w:t>
      </w:r>
    </w:p>
    <w:p w:rsidR="00063BBD" w:rsidRPr="001774FA" w:rsidRDefault="007834C4" w:rsidP="007834C4">
      <w:pPr>
        <w:autoSpaceDE w:val="0"/>
        <w:autoSpaceDN w:val="0"/>
        <w:adjustRightInd w:val="0"/>
        <w:ind w:firstLine="567"/>
        <w:rPr>
          <w:i/>
          <w:lang w:val="kk-KZ"/>
        </w:rPr>
      </w:pPr>
      <w:r>
        <w:rPr>
          <w:i/>
          <w:lang w:val="kk-KZ"/>
        </w:rPr>
        <w:t xml:space="preserve">                                     </w:t>
      </w:r>
      <w:r w:rsidR="00063BBD" w:rsidRPr="001774FA">
        <w:rPr>
          <w:i/>
        </w:rPr>
        <w:t>х</w:t>
      </w:r>
      <w:r w:rsidR="00063BBD" w:rsidRPr="001774FA">
        <w:rPr>
          <w:i/>
          <w:vertAlign w:val="subscript"/>
        </w:rPr>
        <w:t xml:space="preserve">2 </w:t>
      </w:r>
      <w:r w:rsidR="00063BBD" w:rsidRPr="001774FA">
        <w:t xml:space="preserve">≥ </w:t>
      </w:r>
      <w:r w:rsidR="00063BBD" w:rsidRPr="001774FA">
        <w:rPr>
          <w:i/>
        </w:rPr>
        <w:t>0</w:t>
      </w:r>
    </w:p>
    <w:p w:rsidR="00063BBD" w:rsidRPr="001774FA" w:rsidRDefault="00063BBD" w:rsidP="00063BBD">
      <w:pPr>
        <w:tabs>
          <w:tab w:val="left" w:pos="2302"/>
        </w:tabs>
        <w:autoSpaceDE w:val="0"/>
        <w:autoSpaceDN w:val="0"/>
        <w:adjustRightInd w:val="0"/>
        <w:ind w:right="-68" w:firstLine="567"/>
        <w:jc w:val="both"/>
        <w:rPr>
          <w:lang w:val="kk-KZ"/>
        </w:rPr>
      </w:pPr>
    </w:p>
    <w:p w:rsidR="00063BBD" w:rsidRPr="001774FA" w:rsidRDefault="00063BBD" w:rsidP="00063BBD">
      <w:pPr>
        <w:widowControl w:val="0"/>
        <w:autoSpaceDE w:val="0"/>
        <w:autoSpaceDN w:val="0"/>
        <w:adjustRightInd w:val="0"/>
        <w:ind w:firstLine="567"/>
        <w:jc w:val="both"/>
        <w:rPr>
          <w:lang w:val="kk-KZ"/>
        </w:rPr>
      </w:pPr>
      <w:r w:rsidRPr="001774FA">
        <w:rPr>
          <w:lang w:val="kk-KZ"/>
        </w:rPr>
        <w:t>Бұл жағдай анық. Нақты шығыс шығысы тек оң мән немесе нөлге тең, бірақ теріс мән болмауы мүмкін.</w:t>
      </w:r>
    </w:p>
    <w:p w:rsidR="00063BBD" w:rsidRPr="001774FA" w:rsidRDefault="00063BBD" w:rsidP="00063BBD">
      <w:pPr>
        <w:autoSpaceDE w:val="0"/>
        <w:autoSpaceDN w:val="0"/>
        <w:adjustRightInd w:val="0"/>
        <w:ind w:firstLine="567"/>
        <w:jc w:val="both"/>
        <w:rPr>
          <w:lang w:val="kk-KZ"/>
        </w:rPr>
      </w:pPr>
      <w:r w:rsidRPr="001774FA">
        <w:rPr>
          <w:lang w:val="kk-KZ"/>
        </w:rPr>
        <w:t>Жоспар опцияларын таңдау бойынша жоспарлау мен шектеулерді біріктіре отырып, біз келесі мәселені ресми түрде баяндаймыз:</w:t>
      </w:r>
    </w:p>
    <w:p w:rsidR="00063BBD" w:rsidRPr="001774FA" w:rsidRDefault="00063BBD" w:rsidP="00063BBD">
      <w:pPr>
        <w:autoSpaceDE w:val="0"/>
        <w:autoSpaceDN w:val="0"/>
        <w:adjustRightInd w:val="0"/>
        <w:ind w:firstLine="567"/>
        <w:jc w:val="both"/>
        <w:rPr>
          <w:lang w:val="kk-KZ"/>
        </w:rPr>
      </w:pPr>
    </w:p>
    <w:p w:rsidR="00063BBD" w:rsidRPr="001774FA" w:rsidRDefault="00063BBD" w:rsidP="00063BBD">
      <w:pPr>
        <w:autoSpaceDE w:val="0"/>
        <w:autoSpaceDN w:val="0"/>
        <w:adjustRightInd w:val="0"/>
        <w:ind w:firstLine="567"/>
        <w:jc w:val="center"/>
        <w:rPr>
          <w:i/>
        </w:rPr>
      </w:pPr>
      <w:r w:rsidRPr="001774FA">
        <w:rPr>
          <w:i/>
        </w:rPr>
        <w:t>С = 20х</w:t>
      </w:r>
      <w:r w:rsidRPr="001774FA">
        <w:rPr>
          <w:i/>
          <w:vertAlign w:val="subscript"/>
        </w:rPr>
        <w:t xml:space="preserve">1 </w:t>
      </w:r>
      <w:r w:rsidRPr="001774FA">
        <w:rPr>
          <w:i/>
        </w:rPr>
        <w:t>+25х</w:t>
      </w:r>
      <w:r w:rsidRPr="001774FA">
        <w:rPr>
          <w:i/>
          <w:vertAlign w:val="subscript"/>
        </w:rPr>
        <w:t>2</w:t>
      </w:r>
      <w:r w:rsidRPr="001774FA">
        <w:t xml:space="preserve"> → </w:t>
      </w:r>
      <w:r w:rsidRPr="001774FA">
        <w:rPr>
          <w:i/>
          <w:lang w:val="en-US"/>
        </w:rPr>
        <w:t>max</w:t>
      </w:r>
    </w:p>
    <w:p w:rsidR="00063BBD" w:rsidRPr="001774FA" w:rsidRDefault="00063BBD" w:rsidP="00063BBD">
      <w:pPr>
        <w:autoSpaceDE w:val="0"/>
        <w:autoSpaceDN w:val="0"/>
        <w:adjustRightInd w:val="0"/>
        <w:ind w:firstLine="567"/>
        <w:jc w:val="center"/>
      </w:pPr>
      <w:r w:rsidRPr="001774FA">
        <w:rPr>
          <w:i/>
        </w:rPr>
        <w:t xml:space="preserve">                                </w:t>
      </w:r>
      <w:r w:rsidRPr="001774FA">
        <w:rPr>
          <w:i/>
          <w:lang w:val="en-US"/>
        </w:rPr>
        <w:t>x</w:t>
      </w:r>
      <w:r w:rsidRPr="001774FA">
        <w:rPr>
          <w:i/>
          <w:vertAlign w:val="subscript"/>
        </w:rPr>
        <w:t>1</w:t>
      </w:r>
      <w:r w:rsidRPr="001774FA">
        <w:rPr>
          <w:i/>
        </w:rPr>
        <w:t xml:space="preserve">, </w:t>
      </w:r>
      <w:r w:rsidRPr="001774FA">
        <w:rPr>
          <w:i/>
          <w:lang w:val="en-US"/>
        </w:rPr>
        <w:t>x</w:t>
      </w:r>
      <w:r w:rsidRPr="001774FA">
        <w:rPr>
          <w:i/>
          <w:vertAlign w:val="subscript"/>
        </w:rPr>
        <w:t>2</w:t>
      </w:r>
    </w:p>
    <w:p w:rsidR="00063BBD" w:rsidRPr="001774FA" w:rsidRDefault="00063BBD" w:rsidP="00063BBD">
      <w:pPr>
        <w:autoSpaceDE w:val="0"/>
        <w:autoSpaceDN w:val="0"/>
        <w:adjustRightInd w:val="0"/>
        <w:ind w:firstLine="567"/>
        <w:jc w:val="both"/>
        <w:rPr>
          <w:lang w:val="kk-KZ"/>
        </w:rPr>
      </w:pPr>
    </w:p>
    <w:p w:rsidR="00063BBD" w:rsidRPr="001774FA" w:rsidRDefault="00063BBD" w:rsidP="00063BBD">
      <w:pPr>
        <w:autoSpaceDE w:val="0"/>
        <w:autoSpaceDN w:val="0"/>
        <w:adjustRightInd w:val="0"/>
        <w:ind w:firstLine="567"/>
        <w:jc w:val="both"/>
        <w:rPr>
          <w:lang w:val="kk-KZ"/>
        </w:rPr>
      </w:pPr>
      <w:r w:rsidRPr="001774FA">
        <w:t>шарттары</w:t>
      </w:r>
      <w:r w:rsidRPr="001774FA">
        <w:rPr>
          <w:lang w:val="kk-KZ"/>
        </w:rPr>
        <w:t>:</w:t>
      </w:r>
    </w:p>
    <w:p w:rsidR="00063BBD" w:rsidRPr="001774FA" w:rsidRDefault="00063BBD" w:rsidP="00063BBD">
      <w:pPr>
        <w:autoSpaceDE w:val="0"/>
        <w:autoSpaceDN w:val="0"/>
        <w:adjustRightInd w:val="0"/>
        <w:ind w:firstLine="567"/>
        <w:jc w:val="both"/>
        <w:rPr>
          <w:lang w:val="kk-KZ"/>
        </w:rPr>
      </w:pPr>
    </w:p>
    <w:p w:rsidR="00063BBD" w:rsidRPr="001774FA" w:rsidRDefault="00063BBD" w:rsidP="00063BBD">
      <w:pPr>
        <w:autoSpaceDE w:val="0"/>
        <w:autoSpaceDN w:val="0"/>
        <w:adjustRightInd w:val="0"/>
        <w:ind w:firstLine="567"/>
        <w:jc w:val="center"/>
        <w:rPr>
          <w:i/>
          <w:lang w:val="kk-KZ"/>
        </w:rPr>
      </w:pPr>
      <w:r w:rsidRPr="001774FA">
        <w:rPr>
          <w:i/>
          <w:lang w:val="kk-KZ"/>
        </w:rPr>
        <w:t>6х</w:t>
      </w:r>
      <w:r w:rsidRPr="001774FA">
        <w:rPr>
          <w:i/>
          <w:vertAlign w:val="subscript"/>
          <w:lang w:val="kk-KZ"/>
        </w:rPr>
        <w:t xml:space="preserve">1 </w:t>
      </w:r>
      <w:r w:rsidRPr="001774FA">
        <w:rPr>
          <w:i/>
          <w:lang w:val="kk-KZ"/>
        </w:rPr>
        <w:t>+10х</w:t>
      </w:r>
      <w:r w:rsidRPr="001774FA">
        <w:rPr>
          <w:i/>
          <w:vertAlign w:val="subscript"/>
          <w:lang w:val="kk-KZ"/>
        </w:rPr>
        <w:t xml:space="preserve">2 </w:t>
      </w:r>
      <w:r w:rsidRPr="001774FA">
        <w:rPr>
          <w:i/>
          <w:lang w:val="kk-KZ"/>
        </w:rPr>
        <w:t>≤ 660</w:t>
      </w:r>
    </w:p>
    <w:p w:rsidR="00063BBD" w:rsidRPr="001774FA" w:rsidRDefault="00063BBD" w:rsidP="00063BBD">
      <w:pPr>
        <w:autoSpaceDE w:val="0"/>
        <w:autoSpaceDN w:val="0"/>
        <w:adjustRightInd w:val="0"/>
        <w:spacing w:before="67" w:line="240" w:lineRule="exact"/>
        <w:ind w:right="-68" w:firstLine="567"/>
        <w:jc w:val="center"/>
        <w:rPr>
          <w:lang w:val="kk-KZ"/>
        </w:rPr>
      </w:pPr>
    </w:p>
    <w:p w:rsidR="00063BBD" w:rsidRPr="001774FA" w:rsidRDefault="00063BBD" w:rsidP="00063BBD">
      <w:pPr>
        <w:autoSpaceDE w:val="0"/>
        <w:autoSpaceDN w:val="0"/>
        <w:adjustRightInd w:val="0"/>
        <w:ind w:firstLine="567"/>
        <w:jc w:val="right"/>
        <w:rPr>
          <w:i/>
          <w:lang w:val="kk-KZ"/>
        </w:rPr>
      </w:pPr>
      <w:r w:rsidRPr="001774FA">
        <w:rPr>
          <w:i/>
          <w:lang w:val="kk-KZ"/>
        </w:rPr>
        <w:t>0,5х</w:t>
      </w:r>
      <w:r w:rsidRPr="001774FA">
        <w:rPr>
          <w:i/>
          <w:vertAlign w:val="subscript"/>
          <w:lang w:val="kk-KZ"/>
        </w:rPr>
        <w:t xml:space="preserve">1 </w:t>
      </w:r>
      <w:r w:rsidRPr="001774FA">
        <w:rPr>
          <w:i/>
          <w:lang w:val="kk-KZ"/>
        </w:rPr>
        <w:t>+0,3х</w:t>
      </w:r>
      <w:r w:rsidRPr="001774FA">
        <w:rPr>
          <w:i/>
          <w:vertAlign w:val="subscript"/>
          <w:lang w:val="kk-KZ"/>
        </w:rPr>
        <w:t xml:space="preserve">2 </w:t>
      </w:r>
      <w:r w:rsidRPr="001774FA">
        <w:rPr>
          <w:i/>
          <w:lang w:val="kk-KZ"/>
        </w:rPr>
        <w:t xml:space="preserve">≤ 47                                        </w:t>
      </w:r>
      <w:r w:rsidRPr="001774FA">
        <w:rPr>
          <w:lang w:val="kk-KZ"/>
        </w:rPr>
        <w:t>(3.12)</w:t>
      </w:r>
    </w:p>
    <w:p w:rsidR="00063BBD" w:rsidRPr="001774FA" w:rsidRDefault="00063BBD" w:rsidP="00063BBD">
      <w:pPr>
        <w:autoSpaceDE w:val="0"/>
        <w:autoSpaceDN w:val="0"/>
        <w:adjustRightInd w:val="0"/>
        <w:ind w:firstLine="567"/>
        <w:jc w:val="center"/>
        <w:rPr>
          <w:i/>
          <w:lang w:val="kk-KZ"/>
        </w:rPr>
      </w:pPr>
    </w:p>
    <w:p w:rsidR="00063BBD" w:rsidRPr="001774FA" w:rsidRDefault="00063BBD" w:rsidP="00063BBD">
      <w:pPr>
        <w:autoSpaceDE w:val="0"/>
        <w:autoSpaceDN w:val="0"/>
        <w:adjustRightInd w:val="0"/>
        <w:ind w:firstLine="567"/>
        <w:jc w:val="center"/>
        <w:rPr>
          <w:i/>
          <w:lang w:val="kk-KZ"/>
        </w:rPr>
      </w:pPr>
      <w:r w:rsidRPr="001774FA">
        <w:rPr>
          <w:i/>
          <w:lang w:val="kk-KZ"/>
        </w:rPr>
        <w:t>1,5х</w:t>
      </w:r>
      <w:r w:rsidRPr="001774FA">
        <w:rPr>
          <w:i/>
          <w:vertAlign w:val="subscript"/>
          <w:lang w:val="kk-KZ"/>
        </w:rPr>
        <w:t xml:space="preserve">2 </w:t>
      </w:r>
      <w:r w:rsidRPr="001774FA">
        <w:rPr>
          <w:i/>
          <w:lang w:val="kk-KZ"/>
        </w:rPr>
        <w:t>≤ 45</w:t>
      </w:r>
    </w:p>
    <w:p w:rsidR="00063BBD" w:rsidRPr="001774FA" w:rsidRDefault="00063BBD" w:rsidP="00063BBD">
      <w:pPr>
        <w:autoSpaceDE w:val="0"/>
        <w:autoSpaceDN w:val="0"/>
        <w:adjustRightInd w:val="0"/>
        <w:ind w:firstLine="567"/>
        <w:jc w:val="center"/>
        <w:rPr>
          <w:i/>
          <w:lang w:val="kk-KZ"/>
        </w:rPr>
      </w:pPr>
    </w:p>
    <w:p w:rsidR="00063BBD" w:rsidRPr="001774FA" w:rsidRDefault="00063BBD" w:rsidP="00063BBD">
      <w:pPr>
        <w:autoSpaceDE w:val="0"/>
        <w:autoSpaceDN w:val="0"/>
        <w:adjustRightInd w:val="0"/>
        <w:ind w:firstLine="567"/>
        <w:jc w:val="center"/>
        <w:rPr>
          <w:i/>
          <w:lang w:val="kk-KZ"/>
        </w:rPr>
      </w:pPr>
      <w:r w:rsidRPr="001774FA">
        <w:rPr>
          <w:i/>
          <w:lang w:val="kk-KZ"/>
        </w:rPr>
        <w:t xml:space="preserve">      х</w:t>
      </w:r>
      <w:r w:rsidRPr="001774FA">
        <w:rPr>
          <w:i/>
          <w:vertAlign w:val="subscript"/>
          <w:lang w:val="kk-KZ"/>
        </w:rPr>
        <w:t xml:space="preserve">1 </w:t>
      </w:r>
      <w:r w:rsidRPr="001774FA">
        <w:rPr>
          <w:i/>
          <w:lang w:val="kk-KZ"/>
        </w:rPr>
        <w:t>≥ 0,     х</w:t>
      </w:r>
      <w:r w:rsidRPr="001774FA">
        <w:rPr>
          <w:i/>
          <w:vertAlign w:val="subscript"/>
          <w:lang w:val="kk-KZ"/>
        </w:rPr>
        <w:t xml:space="preserve">2 </w:t>
      </w:r>
      <w:r w:rsidRPr="001774FA">
        <w:rPr>
          <w:lang w:val="kk-KZ"/>
        </w:rPr>
        <w:t xml:space="preserve">≥ </w:t>
      </w:r>
      <w:r w:rsidRPr="001774FA">
        <w:rPr>
          <w:i/>
          <w:lang w:val="kk-KZ"/>
        </w:rPr>
        <w:t>0</w:t>
      </w:r>
    </w:p>
    <w:p w:rsidR="00063BBD" w:rsidRPr="001774FA" w:rsidRDefault="00063BBD" w:rsidP="00063BBD">
      <w:pPr>
        <w:autoSpaceDE w:val="0"/>
        <w:autoSpaceDN w:val="0"/>
        <w:adjustRightInd w:val="0"/>
        <w:ind w:firstLine="567"/>
        <w:jc w:val="both"/>
        <w:rPr>
          <w:lang w:val="kk-KZ"/>
        </w:rPr>
      </w:pPr>
    </w:p>
    <w:p w:rsidR="00063BBD" w:rsidRPr="001774FA" w:rsidRDefault="00063BBD" w:rsidP="00063BBD">
      <w:pPr>
        <w:autoSpaceDE w:val="0"/>
        <w:autoSpaceDN w:val="0"/>
        <w:adjustRightInd w:val="0"/>
        <w:ind w:firstLine="567"/>
        <w:jc w:val="both"/>
        <w:rPr>
          <w:lang w:val="kk-KZ"/>
        </w:rPr>
      </w:pPr>
      <w:r w:rsidRPr="001774FA">
        <w:rPr>
          <w:lang w:val="kk-KZ"/>
        </w:rPr>
        <w:t>Бұл тапсырманы ресурстық шектеулерге байланысты белгілі бір ауқымдағы өнімдерді шығару үшін M1 және M2 материалдар түрінде ресурстарды оңтайлы бөлу проблемасы ретінде түсіндіруге болады. Бұл мәселені шешу жоспарланған өнімнің x1, x2 көлемінің оңтайлы мәндерін анықтауға әкеліп соғады, бұл өз кезегінде қажетті материалдарды тұтынуды анықтайды.</w:t>
      </w:r>
    </w:p>
    <w:p w:rsidR="00063BBD" w:rsidRPr="001774FA" w:rsidRDefault="00063BBD" w:rsidP="00063BBD">
      <w:pPr>
        <w:widowControl w:val="0"/>
        <w:autoSpaceDE w:val="0"/>
        <w:autoSpaceDN w:val="0"/>
        <w:adjustRightInd w:val="0"/>
        <w:ind w:firstLine="567"/>
        <w:jc w:val="both"/>
        <w:rPr>
          <w:lang w:val="kk-KZ"/>
        </w:rPr>
      </w:pPr>
      <w:r w:rsidRPr="001774FA">
        <w:rPr>
          <w:lang w:val="kk-KZ"/>
        </w:rPr>
        <w:t>Жоғарыда мысал сызықтық бағдарламалау бөлу жалпылама өтініш жасауға мүмкіндік береді.</w:t>
      </w:r>
    </w:p>
    <w:p w:rsidR="00063BBD" w:rsidRPr="001774FA" w:rsidRDefault="00063BBD" w:rsidP="00063BBD">
      <w:pPr>
        <w:autoSpaceDE w:val="0"/>
        <w:autoSpaceDN w:val="0"/>
        <w:adjustRightInd w:val="0"/>
        <w:ind w:firstLine="567"/>
        <w:jc w:val="both"/>
        <w:rPr>
          <w:lang w:val="kk-KZ"/>
        </w:rPr>
      </w:pPr>
      <w:r w:rsidRPr="001774FA">
        <w:rPr>
          <w:lang w:val="kk-KZ"/>
        </w:rPr>
        <w:t xml:space="preserve">Біз жоғарыда талқыланды мәселеге қоссаңыз, біз оны үш элементтен болуымен сипаттаймыз: объективті функция (оңтайлылық өлшемі), мағыналы ресурс шектеулер айнымалы бойынша функционалдық шектеулер, және айнымалы тікелей шектеулер түрінде </w:t>
      </w:r>
      <w:r w:rsidRPr="001774FA">
        <w:rPr>
          <w:lang w:val="kk-KZ"/>
        </w:rPr>
        <w:lastRenderedPageBreak/>
        <w:t>емес жағымсыз жағдайлар құндылықтарға деген ауқымда шектеулер ретінде қарастыруға болады. Бұл теріс емес айнымалы мәндері әдетте, шығу кейбір айтарлықтай көлемін білдіреді, бұл шын мәнінде көрінеді. Айнымалылардың нөлдік мәні - ережеден гөрі ерекшелік.</w:t>
      </w:r>
    </w:p>
    <w:p w:rsidR="00063BBD" w:rsidRPr="001774FA" w:rsidRDefault="00063BBD" w:rsidP="00063BBD">
      <w:pPr>
        <w:widowControl w:val="0"/>
        <w:autoSpaceDE w:val="0"/>
        <w:autoSpaceDN w:val="0"/>
        <w:adjustRightInd w:val="0"/>
        <w:ind w:firstLine="567"/>
        <w:jc w:val="both"/>
        <w:rPr>
          <w:lang w:val="kk-KZ"/>
        </w:rPr>
      </w:pPr>
      <w:r w:rsidRPr="001774FA">
        <w:rPr>
          <w:lang w:val="kk-KZ"/>
        </w:rPr>
        <w:t>Осыны ескере отырып, біз бұл элементтерді жалпыланған түрде қалыптастырамыз. Жалпы жағдайда, әрбір шикізат түріне би, i = 1,2, ..., м көлемінде резервтер (ресурстар) болған жағдайда, шикізаттың шикізат түрлерінен бастап, n түрлерін өндіру жоспарланып отыр. Әрбір өнім түріне арналған шикізаттың әрбір түрін тұтыну жылдамдығы aij, i = 1,2, ..., m, j = 1,2, ... n сәйкес келеді. Әрбір өнімнің құны (бағасы) Cj, j = 1,2, ... n мәні бойынша анықталады.</w:t>
      </w:r>
    </w:p>
    <w:p w:rsidR="00063BBD" w:rsidRPr="001774FA" w:rsidRDefault="00063BBD" w:rsidP="00063BBD">
      <w:pPr>
        <w:autoSpaceDE w:val="0"/>
        <w:autoSpaceDN w:val="0"/>
        <w:adjustRightInd w:val="0"/>
        <w:ind w:firstLine="567"/>
        <w:jc w:val="both"/>
        <w:rPr>
          <w:lang w:val="kk-KZ"/>
        </w:rPr>
      </w:pPr>
      <w:r w:rsidRPr="001774FA">
        <w:rPr>
          <w:lang w:val="kk-KZ"/>
        </w:rPr>
        <w:t xml:space="preserve">Болжамдалған болжамдар бойынша шектеулі ресурстардың оңтайлы бөліну </w:t>
      </w:r>
      <w:r w:rsidR="007834C4">
        <w:rPr>
          <w:lang w:val="kk-KZ"/>
        </w:rPr>
        <w:t>есебі</w:t>
      </w:r>
      <w:r w:rsidRPr="001774FA">
        <w:rPr>
          <w:lang w:val="kk-KZ"/>
        </w:rPr>
        <w:t xml:space="preserve"> келесідей болады:</w:t>
      </w:r>
    </w:p>
    <w:p w:rsidR="00063BBD" w:rsidRPr="001774FA" w:rsidRDefault="00063BBD" w:rsidP="00063BBD">
      <w:pPr>
        <w:autoSpaceDE w:val="0"/>
        <w:autoSpaceDN w:val="0"/>
        <w:adjustRightInd w:val="0"/>
        <w:ind w:firstLine="567"/>
        <w:jc w:val="both"/>
        <w:rPr>
          <w:lang w:val="kk-KZ"/>
        </w:rPr>
      </w:pPr>
    </w:p>
    <w:p w:rsidR="00063BBD" w:rsidRPr="001774FA" w:rsidRDefault="00063BBD" w:rsidP="00063BBD">
      <w:pPr>
        <w:autoSpaceDE w:val="0"/>
        <w:autoSpaceDN w:val="0"/>
        <w:adjustRightInd w:val="0"/>
        <w:ind w:firstLine="567"/>
        <w:rPr>
          <w:i/>
        </w:rPr>
      </w:pPr>
      <w:r w:rsidRPr="001774FA">
        <w:rPr>
          <w:i/>
          <w:lang w:val="kk-KZ"/>
        </w:rPr>
        <w:t xml:space="preserve">                       </w:t>
      </w:r>
      <w:r w:rsidRPr="001774FA">
        <w:rPr>
          <w:i/>
        </w:rPr>
        <w:t>С</w:t>
      </w:r>
      <w:r w:rsidRPr="001774FA">
        <w:rPr>
          <w:i/>
          <w:vertAlign w:val="subscript"/>
        </w:rPr>
        <w:t>1</w:t>
      </w:r>
      <w:r w:rsidRPr="001774FA">
        <w:rPr>
          <w:i/>
        </w:rPr>
        <w:t>х</w:t>
      </w:r>
      <w:r w:rsidRPr="001774FA">
        <w:rPr>
          <w:i/>
          <w:vertAlign w:val="subscript"/>
        </w:rPr>
        <w:t xml:space="preserve">1 </w:t>
      </w:r>
      <w:r w:rsidRPr="001774FA">
        <w:rPr>
          <w:i/>
        </w:rPr>
        <w:t>+ С</w:t>
      </w:r>
      <w:r w:rsidRPr="001774FA">
        <w:rPr>
          <w:i/>
          <w:vertAlign w:val="subscript"/>
        </w:rPr>
        <w:t>2</w:t>
      </w:r>
      <w:r w:rsidRPr="001774FA">
        <w:rPr>
          <w:i/>
        </w:rPr>
        <w:t>х</w:t>
      </w:r>
      <w:r w:rsidRPr="001774FA">
        <w:rPr>
          <w:i/>
          <w:vertAlign w:val="subscript"/>
        </w:rPr>
        <w:t xml:space="preserve">2 </w:t>
      </w:r>
      <w:r w:rsidRPr="001774FA">
        <w:rPr>
          <w:i/>
        </w:rPr>
        <w:t xml:space="preserve">+  </w:t>
      </w:r>
      <w:r w:rsidRPr="001774FA">
        <w:rPr>
          <w:i/>
        </w:rPr>
        <w:sym w:font="Wingdings" w:char="F09E"/>
      </w:r>
      <w:r w:rsidRPr="001774FA">
        <w:rPr>
          <w:i/>
        </w:rPr>
        <w:sym w:font="Wingdings" w:char="F09E"/>
      </w:r>
      <w:r w:rsidRPr="001774FA">
        <w:rPr>
          <w:i/>
        </w:rPr>
        <w:sym w:font="Wingdings" w:char="F09E"/>
      </w:r>
      <w:r w:rsidRPr="001774FA">
        <w:rPr>
          <w:i/>
        </w:rPr>
        <w:t xml:space="preserve">  + С</w:t>
      </w:r>
      <w:r w:rsidRPr="001774FA">
        <w:rPr>
          <w:i/>
          <w:vertAlign w:val="subscript"/>
          <w:lang w:val="en-US"/>
        </w:rPr>
        <w:t>n</w:t>
      </w:r>
      <w:r w:rsidRPr="001774FA">
        <w:rPr>
          <w:i/>
          <w:lang w:val="en-US"/>
        </w:rPr>
        <w:t>x</w:t>
      </w:r>
      <w:r w:rsidRPr="001774FA">
        <w:rPr>
          <w:i/>
          <w:vertAlign w:val="subscript"/>
          <w:lang w:val="en-US"/>
        </w:rPr>
        <w:t>n</w:t>
      </w:r>
      <w:r w:rsidRPr="001774FA">
        <w:rPr>
          <w:i/>
          <w:vertAlign w:val="subscript"/>
        </w:rPr>
        <w:t xml:space="preserve">   </w:t>
      </w:r>
      <w:r w:rsidRPr="001774FA">
        <w:t xml:space="preserve">→   </w:t>
      </w:r>
      <w:r w:rsidRPr="001774FA">
        <w:rPr>
          <w:lang w:val="en-US"/>
        </w:rPr>
        <w:t>max</w:t>
      </w:r>
      <w:r w:rsidRPr="001774FA">
        <w:rPr>
          <w:i/>
          <w:lang w:val="kk-KZ"/>
        </w:rPr>
        <w:t xml:space="preserve">      </w:t>
      </w:r>
      <w:r w:rsidRPr="001774FA">
        <w:rPr>
          <w:i/>
          <w:lang w:val="en-US"/>
        </w:rPr>
        <w:t>x</w:t>
      </w:r>
      <w:r w:rsidRPr="001774FA">
        <w:rPr>
          <w:i/>
          <w:vertAlign w:val="subscript"/>
          <w:lang w:val="en-US"/>
        </w:rPr>
        <w:t>j</w:t>
      </w:r>
      <w:r w:rsidRPr="001774FA">
        <w:rPr>
          <w:i/>
        </w:rPr>
        <w:t xml:space="preserve"> , </w:t>
      </w:r>
      <w:r w:rsidRPr="001774FA">
        <w:rPr>
          <w:i/>
          <w:lang w:val="en-US"/>
        </w:rPr>
        <w:t>j</w:t>
      </w:r>
      <w:r w:rsidRPr="001774FA">
        <w:rPr>
          <w:i/>
        </w:rPr>
        <w:t>=1,2,…,</w:t>
      </w:r>
      <w:r w:rsidRPr="001774FA">
        <w:rPr>
          <w:i/>
          <w:lang w:val="en-US"/>
        </w:rPr>
        <w:t>n</w:t>
      </w:r>
    </w:p>
    <w:p w:rsidR="00063BBD" w:rsidRPr="001774FA" w:rsidRDefault="00063BBD" w:rsidP="00063BBD">
      <w:pPr>
        <w:autoSpaceDE w:val="0"/>
        <w:autoSpaceDN w:val="0"/>
        <w:adjustRightInd w:val="0"/>
        <w:ind w:firstLine="567"/>
        <w:rPr>
          <w:i/>
        </w:rPr>
      </w:pPr>
    </w:p>
    <w:p w:rsidR="00063BBD" w:rsidRPr="001774FA" w:rsidRDefault="00063BBD" w:rsidP="00063BBD">
      <w:pPr>
        <w:autoSpaceDE w:val="0"/>
        <w:autoSpaceDN w:val="0"/>
        <w:adjustRightInd w:val="0"/>
        <w:ind w:firstLine="567"/>
        <w:rPr>
          <w:i/>
        </w:rPr>
      </w:pPr>
    </w:p>
    <w:p w:rsidR="00063BBD" w:rsidRPr="001774FA" w:rsidRDefault="00063BBD" w:rsidP="00063BBD">
      <w:pPr>
        <w:autoSpaceDE w:val="0"/>
        <w:autoSpaceDN w:val="0"/>
        <w:adjustRightInd w:val="0"/>
        <w:ind w:firstLine="567"/>
        <w:rPr>
          <w:i/>
        </w:rPr>
      </w:pPr>
    </w:p>
    <w:p w:rsidR="00063BBD" w:rsidRPr="001774FA" w:rsidRDefault="00063BBD" w:rsidP="00063BBD">
      <w:pPr>
        <w:autoSpaceDE w:val="0"/>
        <w:autoSpaceDN w:val="0"/>
        <w:adjustRightInd w:val="0"/>
        <w:ind w:firstLine="567"/>
        <w:jc w:val="center"/>
        <w:rPr>
          <w:i/>
        </w:rPr>
      </w:pPr>
    </w:p>
    <w:p w:rsidR="00063BBD" w:rsidRPr="001774FA" w:rsidRDefault="00063BBD" w:rsidP="00063BBD">
      <w:pPr>
        <w:autoSpaceDE w:val="0"/>
        <w:autoSpaceDN w:val="0"/>
        <w:adjustRightInd w:val="0"/>
        <w:ind w:firstLine="567"/>
        <w:rPr>
          <w:i/>
          <w:vertAlign w:val="subscript"/>
          <w:lang w:val="en-US"/>
        </w:rPr>
      </w:pPr>
      <w:r w:rsidRPr="001774FA">
        <w:rPr>
          <w:i/>
          <w:lang w:val="kk-KZ"/>
        </w:rPr>
        <w:t xml:space="preserve">                                </w:t>
      </w:r>
      <w:r w:rsidRPr="001774FA">
        <w:rPr>
          <w:i/>
          <w:lang w:val="en-US"/>
        </w:rPr>
        <w:t>a</w:t>
      </w:r>
      <w:r w:rsidRPr="001774FA">
        <w:rPr>
          <w:i/>
          <w:vertAlign w:val="subscript"/>
          <w:lang w:val="en-US"/>
        </w:rPr>
        <w:t>11</w:t>
      </w:r>
      <w:r w:rsidRPr="001774FA">
        <w:rPr>
          <w:i/>
          <w:lang w:val="en-US"/>
        </w:rPr>
        <w:t>x</w:t>
      </w:r>
      <w:r w:rsidRPr="001774FA">
        <w:rPr>
          <w:i/>
          <w:vertAlign w:val="subscript"/>
          <w:lang w:val="en-US"/>
        </w:rPr>
        <w:t>1</w:t>
      </w:r>
      <w:r w:rsidRPr="001774FA">
        <w:rPr>
          <w:i/>
          <w:lang w:val="en-US"/>
        </w:rPr>
        <w:t>+a</w:t>
      </w:r>
      <w:r w:rsidRPr="001774FA">
        <w:rPr>
          <w:i/>
          <w:vertAlign w:val="subscript"/>
          <w:lang w:val="en-US"/>
        </w:rPr>
        <w:t>12</w:t>
      </w:r>
      <w:r w:rsidRPr="001774FA">
        <w:rPr>
          <w:i/>
          <w:lang w:val="en-US"/>
        </w:rPr>
        <w:t>x</w:t>
      </w:r>
      <w:r w:rsidRPr="001774FA">
        <w:rPr>
          <w:i/>
          <w:vertAlign w:val="subscript"/>
          <w:lang w:val="en-US"/>
        </w:rPr>
        <w:t>2</w:t>
      </w:r>
      <w:r w:rsidRPr="001774FA">
        <w:rPr>
          <w:i/>
          <w:lang w:val="en-US"/>
        </w:rPr>
        <w:t xml:space="preserve">+ </w:t>
      </w:r>
      <w:r w:rsidRPr="001774FA">
        <w:rPr>
          <w:i/>
          <w:lang w:val="en-US"/>
        </w:rPr>
        <w:sym w:font="Wingdings" w:char="F09E"/>
      </w:r>
      <w:r w:rsidRPr="001774FA">
        <w:rPr>
          <w:i/>
          <w:lang w:val="en-US"/>
        </w:rPr>
        <w:sym w:font="Wingdings" w:char="F09E"/>
      </w:r>
      <w:r w:rsidRPr="001774FA">
        <w:rPr>
          <w:i/>
          <w:lang w:val="en-US"/>
        </w:rPr>
        <w:sym w:font="Wingdings" w:char="F09E"/>
      </w:r>
      <w:r w:rsidRPr="001774FA">
        <w:rPr>
          <w:i/>
          <w:lang w:val="en-US"/>
        </w:rPr>
        <w:t xml:space="preserve"> +a</w:t>
      </w:r>
      <w:r w:rsidRPr="001774FA">
        <w:rPr>
          <w:i/>
          <w:vertAlign w:val="subscript"/>
          <w:lang w:val="en-US"/>
        </w:rPr>
        <w:t>1n</w:t>
      </w:r>
      <w:r w:rsidRPr="001774FA">
        <w:rPr>
          <w:i/>
          <w:lang w:val="en-US"/>
        </w:rPr>
        <w:t>x</w:t>
      </w:r>
      <w:r w:rsidRPr="001774FA">
        <w:rPr>
          <w:i/>
          <w:vertAlign w:val="subscript"/>
          <w:lang w:val="en-US"/>
        </w:rPr>
        <w:t xml:space="preserve">n  </w:t>
      </w:r>
      <w:r w:rsidRPr="001774FA">
        <w:rPr>
          <w:i/>
          <w:lang w:val="en-US"/>
        </w:rPr>
        <w:t>≤ b</w:t>
      </w:r>
      <w:r w:rsidRPr="001774FA">
        <w:rPr>
          <w:i/>
          <w:vertAlign w:val="subscript"/>
          <w:lang w:val="en-US"/>
        </w:rPr>
        <w:t>1</w:t>
      </w:r>
    </w:p>
    <w:p w:rsidR="00063BBD" w:rsidRPr="001774FA" w:rsidRDefault="00063BBD" w:rsidP="00063BBD">
      <w:pPr>
        <w:autoSpaceDE w:val="0"/>
        <w:autoSpaceDN w:val="0"/>
        <w:adjustRightInd w:val="0"/>
        <w:ind w:firstLine="567"/>
        <w:jc w:val="center"/>
        <w:rPr>
          <w:i/>
          <w:vertAlign w:val="subscript"/>
          <w:lang w:val="en-US"/>
        </w:rPr>
      </w:pPr>
    </w:p>
    <w:p w:rsidR="00063BBD" w:rsidRPr="001774FA" w:rsidRDefault="00063BBD" w:rsidP="00063BBD">
      <w:pPr>
        <w:autoSpaceDE w:val="0"/>
        <w:autoSpaceDN w:val="0"/>
        <w:adjustRightInd w:val="0"/>
        <w:ind w:firstLine="567"/>
        <w:jc w:val="center"/>
        <w:rPr>
          <w:i/>
          <w:lang w:val="en-US"/>
        </w:rPr>
      </w:pPr>
      <w:r w:rsidRPr="001774FA">
        <w:rPr>
          <w:i/>
          <w:lang w:val="kk-KZ"/>
        </w:rPr>
        <w:t xml:space="preserve">    </w:t>
      </w:r>
      <w:r w:rsidRPr="001774FA">
        <w:rPr>
          <w:i/>
          <w:lang w:val="en-US"/>
        </w:rPr>
        <w:t>a</w:t>
      </w:r>
      <w:r w:rsidRPr="001774FA">
        <w:rPr>
          <w:i/>
          <w:vertAlign w:val="subscript"/>
          <w:lang w:val="en-US"/>
        </w:rPr>
        <w:t>21</w:t>
      </w:r>
      <w:r w:rsidRPr="001774FA">
        <w:rPr>
          <w:i/>
          <w:lang w:val="en-US"/>
        </w:rPr>
        <w:t>x</w:t>
      </w:r>
      <w:r w:rsidRPr="001774FA">
        <w:rPr>
          <w:i/>
          <w:vertAlign w:val="subscript"/>
          <w:lang w:val="en-US"/>
        </w:rPr>
        <w:t>1</w:t>
      </w:r>
      <w:r w:rsidRPr="001774FA">
        <w:rPr>
          <w:i/>
          <w:lang w:val="en-US"/>
        </w:rPr>
        <w:t>+a</w:t>
      </w:r>
      <w:r w:rsidRPr="001774FA">
        <w:rPr>
          <w:i/>
          <w:vertAlign w:val="subscript"/>
          <w:lang w:val="en-US"/>
        </w:rPr>
        <w:t>22</w:t>
      </w:r>
      <w:r w:rsidRPr="001774FA">
        <w:rPr>
          <w:i/>
          <w:lang w:val="en-US"/>
        </w:rPr>
        <w:t>x</w:t>
      </w:r>
      <w:r w:rsidRPr="001774FA">
        <w:rPr>
          <w:i/>
          <w:vertAlign w:val="subscript"/>
          <w:lang w:val="en-US"/>
        </w:rPr>
        <w:t>2</w:t>
      </w:r>
      <w:r w:rsidRPr="001774FA">
        <w:rPr>
          <w:i/>
          <w:lang w:val="en-US"/>
        </w:rPr>
        <w:t xml:space="preserve">+ </w:t>
      </w:r>
      <w:r w:rsidRPr="001774FA">
        <w:rPr>
          <w:i/>
          <w:lang w:val="en-US"/>
        </w:rPr>
        <w:sym w:font="Wingdings" w:char="F09E"/>
      </w:r>
      <w:r w:rsidRPr="001774FA">
        <w:rPr>
          <w:i/>
          <w:lang w:val="en-US"/>
        </w:rPr>
        <w:sym w:font="Wingdings" w:char="F09E"/>
      </w:r>
      <w:r w:rsidRPr="001774FA">
        <w:rPr>
          <w:i/>
          <w:lang w:val="en-US"/>
        </w:rPr>
        <w:sym w:font="Wingdings" w:char="F09E"/>
      </w:r>
      <w:r w:rsidRPr="001774FA">
        <w:rPr>
          <w:i/>
          <w:lang w:val="en-US"/>
        </w:rPr>
        <w:t xml:space="preserve"> +a</w:t>
      </w:r>
      <w:r w:rsidRPr="001774FA">
        <w:rPr>
          <w:i/>
          <w:vertAlign w:val="subscript"/>
          <w:lang w:val="en-US"/>
        </w:rPr>
        <w:t>2n</w:t>
      </w:r>
      <w:r w:rsidRPr="001774FA">
        <w:rPr>
          <w:i/>
          <w:lang w:val="en-US"/>
        </w:rPr>
        <w:t>x</w:t>
      </w:r>
      <w:r w:rsidRPr="001774FA">
        <w:rPr>
          <w:i/>
          <w:vertAlign w:val="subscript"/>
          <w:lang w:val="en-US"/>
        </w:rPr>
        <w:t xml:space="preserve">n  </w:t>
      </w:r>
      <w:r w:rsidRPr="001774FA">
        <w:rPr>
          <w:i/>
          <w:lang w:val="en-US"/>
        </w:rPr>
        <w:t>≤ b</w:t>
      </w:r>
      <w:r w:rsidRPr="001774FA">
        <w:rPr>
          <w:i/>
          <w:vertAlign w:val="subscript"/>
          <w:lang w:val="en-US"/>
        </w:rPr>
        <w:t xml:space="preserve">2                                                </w:t>
      </w:r>
      <w:r w:rsidRPr="001774FA">
        <w:rPr>
          <w:lang w:val="en-US"/>
        </w:rPr>
        <w:t>(</w:t>
      </w:r>
      <w:r w:rsidRPr="001774FA">
        <w:rPr>
          <w:lang w:val="kk-KZ"/>
        </w:rPr>
        <w:t>3.</w:t>
      </w:r>
      <w:r w:rsidRPr="001774FA">
        <w:rPr>
          <w:lang w:val="en-US"/>
        </w:rPr>
        <w:t>13)</w:t>
      </w:r>
    </w:p>
    <w:p w:rsidR="00063BBD" w:rsidRPr="001774FA" w:rsidRDefault="00063BBD" w:rsidP="00063BBD">
      <w:pPr>
        <w:autoSpaceDE w:val="0"/>
        <w:autoSpaceDN w:val="0"/>
        <w:adjustRightInd w:val="0"/>
        <w:ind w:firstLine="567"/>
        <w:jc w:val="center"/>
        <w:rPr>
          <w:i/>
          <w:vertAlign w:val="subscript"/>
          <w:lang w:val="en-US"/>
        </w:rPr>
      </w:pPr>
    </w:p>
    <w:p w:rsidR="00063BBD" w:rsidRPr="001774FA" w:rsidRDefault="00063BBD" w:rsidP="00063BBD">
      <w:pPr>
        <w:autoSpaceDE w:val="0"/>
        <w:autoSpaceDN w:val="0"/>
        <w:adjustRightInd w:val="0"/>
        <w:ind w:firstLine="567"/>
        <w:rPr>
          <w:i/>
          <w:lang w:val="en-US"/>
        </w:rPr>
      </w:pPr>
      <w:r w:rsidRPr="001774FA">
        <w:rPr>
          <w:i/>
          <w:lang w:val="kk-KZ"/>
        </w:rPr>
        <w:t xml:space="preserve">                                           </w:t>
      </w:r>
      <w:r w:rsidRPr="001774FA">
        <w:rPr>
          <w:i/>
        </w:rPr>
        <w:sym w:font="Wingdings" w:char="F09E"/>
      </w:r>
      <w:r w:rsidRPr="001774FA">
        <w:rPr>
          <w:i/>
        </w:rPr>
        <w:sym w:font="Wingdings" w:char="F09E"/>
      </w:r>
      <w:r w:rsidRPr="001774FA">
        <w:rPr>
          <w:i/>
        </w:rPr>
        <w:sym w:font="Wingdings" w:char="F09E"/>
      </w:r>
    </w:p>
    <w:p w:rsidR="00063BBD" w:rsidRPr="001774FA" w:rsidRDefault="00063BBD" w:rsidP="00063BBD">
      <w:pPr>
        <w:autoSpaceDE w:val="0"/>
        <w:autoSpaceDN w:val="0"/>
        <w:adjustRightInd w:val="0"/>
        <w:ind w:firstLine="567"/>
        <w:jc w:val="center"/>
        <w:rPr>
          <w:i/>
          <w:lang w:val="en-US"/>
        </w:rPr>
      </w:pPr>
    </w:p>
    <w:p w:rsidR="00063BBD" w:rsidRPr="001774FA" w:rsidRDefault="00063BBD" w:rsidP="00063BBD">
      <w:pPr>
        <w:autoSpaceDE w:val="0"/>
        <w:autoSpaceDN w:val="0"/>
        <w:adjustRightInd w:val="0"/>
        <w:ind w:firstLine="567"/>
        <w:rPr>
          <w:i/>
          <w:vertAlign w:val="subscript"/>
          <w:lang w:val="en-US"/>
        </w:rPr>
      </w:pPr>
      <w:r w:rsidRPr="001774FA">
        <w:rPr>
          <w:i/>
          <w:lang w:val="kk-KZ"/>
        </w:rPr>
        <w:t xml:space="preserve">                               </w:t>
      </w:r>
      <w:r w:rsidRPr="001774FA">
        <w:rPr>
          <w:i/>
          <w:lang w:val="en-US"/>
        </w:rPr>
        <w:t>a</w:t>
      </w:r>
      <w:r w:rsidRPr="001774FA">
        <w:rPr>
          <w:i/>
          <w:vertAlign w:val="subscript"/>
          <w:lang w:val="en-US"/>
        </w:rPr>
        <w:t>m1</w:t>
      </w:r>
      <w:r w:rsidRPr="001774FA">
        <w:rPr>
          <w:i/>
          <w:lang w:val="en-US"/>
        </w:rPr>
        <w:t>x</w:t>
      </w:r>
      <w:r w:rsidRPr="001774FA">
        <w:rPr>
          <w:i/>
          <w:vertAlign w:val="subscript"/>
          <w:lang w:val="en-US"/>
        </w:rPr>
        <w:t>1</w:t>
      </w:r>
      <w:r w:rsidRPr="001774FA">
        <w:rPr>
          <w:i/>
          <w:lang w:val="en-US"/>
        </w:rPr>
        <w:t>+a</w:t>
      </w:r>
      <w:r w:rsidRPr="001774FA">
        <w:rPr>
          <w:i/>
          <w:vertAlign w:val="subscript"/>
          <w:lang w:val="en-US"/>
        </w:rPr>
        <w:t>m2</w:t>
      </w:r>
      <w:r w:rsidRPr="001774FA">
        <w:rPr>
          <w:i/>
          <w:lang w:val="en-US"/>
        </w:rPr>
        <w:t>x</w:t>
      </w:r>
      <w:r w:rsidRPr="001774FA">
        <w:rPr>
          <w:i/>
          <w:vertAlign w:val="subscript"/>
          <w:lang w:val="en-US"/>
        </w:rPr>
        <w:t>2</w:t>
      </w:r>
      <w:r w:rsidRPr="001774FA">
        <w:rPr>
          <w:i/>
          <w:lang w:val="en-US"/>
        </w:rPr>
        <w:t xml:space="preserve">+ </w:t>
      </w:r>
      <w:r w:rsidRPr="001774FA">
        <w:rPr>
          <w:i/>
          <w:lang w:val="en-US"/>
        </w:rPr>
        <w:sym w:font="Wingdings" w:char="F09E"/>
      </w:r>
      <w:r w:rsidRPr="001774FA">
        <w:rPr>
          <w:i/>
          <w:lang w:val="en-US"/>
        </w:rPr>
        <w:sym w:font="Wingdings" w:char="F09E"/>
      </w:r>
      <w:r w:rsidRPr="001774FA">
        <w:rPr>
          <w:i/>
          <w:lang w:val="en-US"/>
        </w:rPr>
        <w:sym w:font="Wingdings" w:char="F09E"/>
      </w:r>
      <w:r w:rsidRPr="001774FA">
        <w:rPr>
          <w:i/>
          <w:lang w:val="en-US"/>
        </w:rPr>
        <w:t xml:space="preserve"> +a</w:t>
      </w:r>
      <w:r w:rsidRPr="001774FA">
        <w:rPr>
          <w:i/>
          <w:vertAlign w:val="subscript"/>
          <w:lang w:val="en-US"/>
        </w:rPr>
        <w:t>mn</w:t>
      </w:r>
      <w:r w:rsidRPr="001774FA">
        <w:rPr>
          <w:i/>
          <w:lang w:val="en-US"/>
        </w:rPr>
        <w:t>x</w:t>
      </w:r>
      <w:r w:rsidRPr="001774FA">
        <w:rPr>
          <w:i/>
          <w:vertAlign w:val="subscript"/>
          <w:lang w:val="en-US"/>
        </w:rPr>
        <w:t xml:space="preserve">n  </w:t>
      </w:r>
      <w:r w:rsidRPr="001774FA">
        <w:rPr>
          <w:i/>
          <w:lang w:val="en-US"/>
        </w:rPr>
        <w:t>≤ b</w:t>
      </w:r>
      <w:r w:rsidRPr="001774FA">
        <w:rPr>
          <w:i/>
          <w:vertAlign w:val="subscript"/>
          <w:lang w:val="en-US"/>
        </w:rPr>
        <w:t>m</w:t>
      </w:r>
    </w:p>
    <w:p w:rsidR="00063BBD" w:rsidRPr="001774FA" w:rsidRDefault="00063BBD" w:rsidP="00063BBD">
      <w:pPr>
        <w:autoSpaceDE w:val="0"/>
        <w:autoSpaceDN w:val="0"/>
        <w:adjustRightInd w:val="0"/>
        <w:ind w:firstLine="567"/>
        <w:jc w:val="center"/>
        <w:rPr>
          <w:i/>
          <w:vertAlign w:val="subscript"/>
          <w:lang w:val="en-US"/>
        </w:rPr>
      </w:pPr>
    </w:p>
    <w:p w:rsidR="00063BBD" w:rsidRPr="001774FA" w:rsidRDefault="00063BBD" w:rsidP="00063BBD">
      <w:pPr>
        <w:autoSpaceDE w:val="0"/>
        <w:autoSpaceDN w:val="0"/>
        <w:adjustRightInd w:val="0"/>
        <w:ind w:firstLine="567"/>
        <w:rPr>
          <w:i/>
          <w:lang w:val="en-US"/>
        </w:rPr>
      </w:pPr>
      <w:r w:rsidRPr="001774FA">
        <w:rPr>
          <w:i/>
          <w:lang w:val="kk-KZ"/>
        </w:rPr>
        <w:t xml:space="preserve">                                     </w:t>
      </w:r>
      <w:r w:rsidRPr="001774FA">
        <w:rPr>
          <w:i/>
          <w:lang w:val="en-US"/>
        </w:rPr>
        <w:t>x</w:t>
      </w:r>
      <w:r w:rsidRPr="001774FA">
        <w:rPr>
          <w:i/>
          <w:vertAlign w:val="subscript"/>
          <w:lang w:val="en-US"/>
        </w:rPr>
        <w:t>j</w:t>
      </w:r>
      <w:r w:rsidRPr="001774FA">
        <w:rPr>
          <w:i/>
          <w:lang w:val="en-US"/>
        </w:rPr>
        <w:t xml:space="preserve"> ≥ 0 , j=1,2,…,n</w:t>
      </w:r>
    </w:p>
    <w:p w:rsidR="00063BBD" w:rsidRPr="001774FA" w:rsidRDefault="00063BBD" w:rsidP="00063BBD">
      <w:pPr>
        <w:autoSpaceDE w:val="0"/>
        <w:autoSpaceDN w:val="0"/>
        <w:adjustRightInd w:val="0"/>
        <w:ind w:firstLine="567"/>
        <w:jc w:val="center"/>
        <w:rPr>
          <w:lang w:val="en-US"/>
        </w:rPr>
      </w:pPr>
    </w:p>
    <w:p w:rsidR="00063BBD" w:rsidRPr="001774FA" w:rsidRDefault="00063BBD" w:rsidP="00063BBD">
      <w:pPr>
        <w:autoSpaceDE w:val="0"/>
        <w:autoSpaceDN w:val="0"/>
        <w:adjustRightInd w:val="0"/>
        <w:ind w:firstLine="567"/>
        <w:rPr>
          <w:lang w:val="en-US"/>
        </w:rPr>
      </w:pPr>
      <w:r w:rsidRPr="001774FA">
        <w:t>немесе</w:t>
      </w:r>
    </w:p>
    <w:p w:rsidR="00063BBD" w:rsidRPr="001774FA" w:rsidRDefault="00063BBD" w:rsidP="00063BBD">
      <w:pPr>
        <w:autoSpaceDE w:val="0"/>
        <w:autoSpaceDN w:val="0"/>
        <w:adjustRightInd w:val="0"/>
        <w:ind w:firstLine="567"/>
        <w:rPr>
          <w:lang w:val="en-US"/>
        </w:rPr>
      </w:pPr>
    </w:p>
    <w:p w:rsidR="00063BBD" w:rsidRPr="001774FA" w:rsidRDefault="00063BBD" w:rsidP="00063BBD">
      <w:pPr>
        <w:autoSpaceDE w:val="0"/>
        <w:autoSpaceDN w:val="0"/>
        <w:adjustRightInd w:val="0"/>
        <w:ind w:firstLine="567"/>
        <w:rPr>
          <w:lang w:val="en-US"/>
        </w:rPr>
      </w:pPr>
      <w:r w:rsidRPr="001774FA">
        <w:rPr>
          <w:lang w:val="kk-KZ"/>
        </w:rPr>
        <w:t xml:space="preserve">                          </w:t>
      </w:r>
      <w:r w:rsidRPr="001774FA">
        <w:object w:dxaOrig="2920" w:dyaOrig="1020">
          <v:shape id="_x0000_i1093" type="#_x0000_t75" style="width:131.25pt;height:45.75pt" o:ole="">
            <v:imagedata r:id="rId128" o:title=""/>
          </v:shape>
          <o:OLEObject Type="Embed" ProgID="Equation.3" ShapeID="_x0000_i1093" DrawAspect="Content" ObjectID="_1589371624" r:id="rId129"/>
        </w:object>
      </w:r>
    </w:p>
    <w:p w:rsidR="00063BBD" w:rsidRPr="001774FA" w:rsidRDefault="00063BBD" w:rsidP="00063BBD">
      <w:pPr>
        <w:autoSpaceDE w:val="0"/>
        <w:autoSpaceDN w:val="0"/>
        <w:adjustRightInd w:val="0"/>
        <w:ind w:firstLine="567"/>
        <w:jc w:val="center"/>
        <w:rPr>
          <w:i/>
          <w:vertAlign w:val="subscript"/>
          <w:lang w:val="en-US"/>
        </w:rPr>
      </w:pPr>
    </w:p>
    <w:p w:rsidR="00063BBD" w:rsidRPr="00FD42F2" w:rsidRDefault="00063BBD" w:rsidP="00063BBD">
      <w:pPr>
        <w:autoSpaceDE w:val="0"/>
        <w:autoSpaceDN w:val="0"/>
        <w:adjustRightInd w:val="0"/>
        <w:ind w:firstLine="567"/>
        <w:jc w:val="center"/>
        <w:rPr>
          <w:i/>
          <w:lang w:val="en-US"/>
        </w:rPr>
      </w:pPr>
      <w:r w:rsidRPr="001774FA">
        <w:rPr>
          <w:i/>
        </w:rPr>
        <w:object w:dxaOrig="3320" w:dyaOrig="720">
          <v:shape id="_x0000_i1094" type="#_x0000_t75" style="width:158.25pt;height:33pt" o:ole="">
            <v:imagedata r:id="rId130" o:title=""/>
          </v:shape>
          <o:OLEObject Type="Embed" ProgID="Equation.3" ShapeID="_x0000_i1094" DrawAspect="Content" ObjectID="_1589371625" r:id="rId131"/>
        </w:object>
      </w:r>
      <w:r w:rsidRPr="00FD42F2">
        <w:rPr>
          <w:i/>
          <w:lang w:val="en-US"/>
        </w:rPr>
        <w:t xml:space="preserve">                                   </w:t>
      </w:r>
      <w:r w:rsidRPr="00FD42F2">
        <w:rPr>
          <w:lang w:val="en-US"/>
        </w:rPr>
        <w:t>(</w:t>
      </w:r>
      <w:r w:rsidRPr="001774FA">
        <w:rPr>
          <w:lang w:val="kk-KZ"/>
        </w:rPr>
        <w:t>3.</w:t>
      </w:r>
      <w:r w:rsidRPr="00FD42F2">
        <w:rPr>
          <w:lang w:val="en-US"/>
        </w:rPr>
        <w:t>14)</w:t>
      </w:r>
    </w:p>
    <w:p w:rsidR="00063BBD" w:rsidRPr="00FD42F2" w:rsidRDefault="00063BBD" w:rsidP="00063BBD">
      <w:pPr>
        <w:autoSpaceDE w:val="0"/>
        <w:autoSpaceDN w:val="0"/>
        <w:adjustRightInd w:val="0"/>
        <w:ind w:firstLine="567"/>
        <w:jc w:val="center"/>
        <w:rPr>
          <w:i/>
          <w:lang w:val="en-US"/>
        </w:rPr>
      </w:pPr>
    </w:p>
    <w:p w:rsidR="00063BBD" w:rsidRPr="00FD42F2" w:rsidRDefault="00063BBD" w:rsidP="00063BBD">
      <w:pPr>
        <w:autoSpaceDE w:val="0"/>
        <w:autoSpaceDN w:val="0"/>
        <w:adjustRightInd w:val="0"/>
        <w:ind w:firstLine="567"/>
        <w:rPr>
          <w:i/>
          <w:lang w:val="en-US"/>
        </w:rPr>
      </w:pPr>
      <w:r w:rsidRPr="001774FA">
        <w:rPr>
          <w:i/>
          <w:lang w:val="kk-KZ"/>
        </w:rPr>
        <w:t xml:space="preserve">                                    </w:t>
      </w:r>
      <w:r w:rsidRPr="001774FA">
        <w:rPr>
          <w:i/>
          <w:lang w:val="en-US"/>
        </w:rPr>
        <w:t>x</w:t>
      </w:r>
      <w:r w:rsidRPr="001774FA">
        <w:rPr>
          <w:i/>
          <w:vertAlign w:val="subscript"/>
          <w:lang w:val="en-US"/>
        </w:rPr>
        <w:t>j</w:t>
      </w:r>
      <w:r w:rsidRPr="00FD42F2">
        <w:rPr>
          <w:i/>
          <w:lang w:val="en-US"/>
        </w:rPr>
        <w:t xml:space="preserve"> ≥ 0 , </w:t>
      </w:r>
      <w:r w:rsidRPr="001774FA">
        <w:rPr>
          <w:i/>
          <w:lang w:val="en-US"/>
        </w:rPr>
        <w:t>j</w:t>
      </w:r>
      <w:r w:rsidRPr="00FD42F2">
        <w:rPr>
          <w:i/>
          <w:lang w:val="en-US"/>
        </w:rPr>
        <w:t>=1,2,…,</w:t>
      </w:r>
      <w:r w:rsidRPr="001774FA">
        <w:rPr>
          <w:i/>
          <w:lang w:val="en-US"/>
        </w:rPr>
        <w:t>n</w:t>
      </w:r>
    </w:p>
    <w:p w:rsidR="00063BBD" w:rsidRPr="00FD42F2" w:rsidRDefault="00063BBD" w:rsidP="00063BBD">
      <w:pPr>
        <w:autoSpaceDE w:val="0"/>
        <w:autoSpaceDN w:val="0"/>
        <w:adjustRightInd w:val="0"/>
        <w:rPr>
          <w:lang w:val="en-US"/>
        </w:rPr>
      </w:pPr>
    </w:p>
    <w:p w:rsidR="00063BBD" w:rsidRPr="00FD42F2" w:rsidRDefault="00063BBD" w:rsidP="00063BBD">
      <w:pPr>
        <w:autoSpaceDE w:val="0"/>
        <w:autoSpaceDN w:val="0"/>
        <w:adjustRightInd w:val="0"/>
        <w:ind w:firstLine="567"/>
        <w:jc w:val="both"/>
        <w:rPr>
          <w:lang w:val="en-US"/>
        </w:rPr>
      </w:pPr>
      <w:r w:rsidRPr="001774FA">
        <w:t>Бұл</w:t>
      </w:r>
      <w:r w:rsidRPr="00FD42F2">
        <w:rPr>
          <w:lang w:val="en-US"/>
        </w:rPr>
        <w:t xml:space="preserve"> </w:t>
      </w:r>
      <w:r w:rsidRPr="001774FA">
        <w:t>мәселеде</w:t>
      </w:r>
      <w:r w:rsidRPr="00FD42F2">
        <w:rPr>
          <w:lang w:val="en-US"/>
        </w:rPr>
        <w:t xml:space="preserve"> </w:t>
      </w:r>
      <w:r w:rsidRPr="001774FA">
        <w:t>ресурстық</w:t>
      </w:r>
      <w:r w:rsidRPr="00FD42F2">
        <w:rPr>
          <w:lang w:val="en-US"/>
        </w:rPr>
        <w:t xml:space="preserve"> </w:t>
      </w:r>
      <w:r w:rsidRPr="001774FA">
        <w:t>шектеулер</w:t>
      </w:r>
      <w:r w:rsidRPr="00FD42F2">
        <w:rPr>
          <w:lang w:val="en-US"/>
        </w:rPr>
        <w:t xml:space="preserve"> </w:t>
      </w:r>
      <w:r w:rsidRPr="001774FA">
        <w:t>нөлдік</w:t>
      </w:r>
      <w:r w:rsidRPr="00FD42F2">
        <w:rPr>
          <w:lang w:val="en-US"/>
        </w:rPr>
        <w:t xml:space="preserve"> </w:t>
      </w:r>
      <w:r w:rsidRPr="001774FA">
        <w:t>оң</w:t>
      </w:r>
      <w:r w:rsidRPr="00FD42F2">
        <w:rPr>
          <w:lang w:val="en-US"/>
        </w:rPr>
        <w:t xml:space="preserve"> </w:t>
      </w:r>
      <w:r w:rsidRPr="001774FA">
        <w:t>жағы</w:t>
      </w:r>
      <w:r w:rsidRPr="00FD42F2">
        <w:rPr>
          <w:lang w:val="en-US"/>
        </w:rPr>
        <w:t xml:space="preserve"> </w:t>
      </w:r>
      <w:r w:rsidRPr="001774FA">
        <w:t>бар</w:t>
      </w:r>
      <w:r w:rsidRPr="00FD42F2">
        <w:rPr>
          <w:lang w:val="en-US"/>
        </w:rPr>
        <w:t xml:space="preserve"> </w:t>
      </w:r>
      <w:r w:rsidRPr="001774FA">
        <w:t>теңдеулер</w:t>
      </w:r>
      <w:r w:rsidRPr="00FD42F2">
        <w:rPr>
          <w:lang w:val="en-US"/>
        </w:rPr>
        <w:t xml:space="preserve"> </w:t>
      </w:r>
      <w:r w:rsidRPr="001774FA">
        <w:t>түрінде</w:t>
      </w:r>
      <w:r w:rsidRPr="00FD42F2">
        <w:rPr>
          <w:lang w:val="en-US"/>
        </w:rPr>
        <w:t xml:space="preserve"> </w:t>
      </w:r>
      <w:r w:rsidRPr="001774FA">
        <w:t>көрсетілуі</w:t>
      </w:r>
      <w:r w:rsidRPr="00FD42F2">
        <w:rPr>
          <w:lang w:val="en-US"/>
        </w:rPr>
        <w:t xml:space="preserve"> </w:t>
      </w:r>
      <w:r w:rsidRPr="001774FA">
        <w:t>мүмкін</w:t>
      </w:r>
      <w:r w:rsidRPr="00FD42F2">
        <w:rPr>
          <w:lang w:val="en-US"/>
        </w:rPr>
        <w:t xml:space="preserve">. </w:t>
      </w:r>
      <w:r w:rsidRPr="001774FA">
        <w:t>Бұл</w:t>
      </w:r>
      <w:r w:rsidRPr="00FD42F2">
        <w:rPr>
          <w:lang w:val="en-US"/>
        </w:rPr>
        <w:t xml:space="preserve"> </w:t>
      </w:r>
      <w:r w:rsidRPr="001774FA">
        <w:t>жағдайда</w:t>
      </w:r>
      <w:r w:rsidRPr="00FD42F2">
        <w:rPr>
          <w:lang w:val="en-US"/>
        </w:rPr>
        <w:t xml:space="preserve"> </w:t>
      </w:r>
      <w:r w:rsidRPr="001774FA">
        <w:t>шектеулер</w:t>
      </w:r>
      <w:r w:rsidRPr="00FD42F2">
        <w:rPr>
          <w:lang w:val="en-US"/>
        </w:rPr>
        <w:t xml:space="preserve"> </w:t>
      </w:r>
      <w:r w:rsidRPr="001774FA">
        <w:t>қолда</w:t>
      </w:r>
      <w:r w:rsidRPr="00FD42F2">
        <w:rPr>
          <w:lang w:val="en-US"/>
        </w:rPr>
        <w:t xml:space="preserve"> </w:t>
      </w:r>
      <w:r w:rsidRPr="001774FA">
        <w:t>бар</w:t>
      </w:r>
      <w:r w:rsidRPr="00FD42F2">
        <w:rPr>
          <w:lang w:val="en-US"/>
        </w:rPr>
        <w:t xml:space="preserve"> </w:t>
      </w:r>
      <w:r w:rsidRPr="001774FA">
        <w:t>шикізатты</w:t>
      </w:r>
      <w:r w:rsidRPr="00FD42F2">
        <w:rPr>
          <w:lang w:val="en-US"/>
        </w:rPr>
        <w:t xml:space="preserve"> </w:t>
      </w:r>
      <w:r w:rsidRPr="001774FA">
        <w:t>толықтай</w:t>
      </w:r>
      <w:r w:rsidRPr="00FD42F2">
        <w:rPr>
          <w:lang w:val="en-US"/>
        </w:rPr>
        <w:t xml:space="preserve"> </w:t>
      </w:r>
      <w:r w:rsidRPr="001774FA">
        <w:t>тұтынуды</w:t>
      </w:r>
      <w:r w:rsidRPr="00FD42F2">
        <w:rPr>
          <w:lang w:val="en-US"/>
        </w:rPr>
        <w:t xml:space="preserve"> </w:t>
      </w:r>
      <w:r w:rsidRPr="001774FA">
        <w:t>көздейді</w:t>
      </w:r>
      <w:r w:rsidRPr="00FD42F2">
        <w:rPr>
          <w:lang w:val="en-US"/>
        </w:rPr>
        <w:t xml:space="preserve">. </w:t>
      </w:r>
      <w:r w:rsidRPr="001774FA">
        <w:t>Сондай</w:t>
      </w:r>
      <w:r w:rsidRPr="00FD42F2">
        <w:rPr>
          <w:lang w:val="en-US"/>
        </w:rPr>
        <w:t>-</w:t>
      </w:r>
      <w:r w:rsidRPr="001774FA">
        <w:t>ақ</w:t>
      </w:r>
      <w:r w:rsidRPr="00FD42F2">
        <w:rPr>
          <w:lang w:val="en-US"/>
        </w:rPr>
        <w:t xml:space="preserve"> </w:t>
      </w:r>
      <w:r w:rsidRPr="001774FA">
        <w:t>аралас</w:t>
      </w:r>
      <w:r w:rsidRPr="00FD42F2">
        <w:rPr>
          <w:lang w:val="en-US"/>
        </w:rPr>
        <w:t xml:space="preserve"> </w:t>
      </w:r>
      <w:r w:rsidRPr="001774FA">
        <w:t>типтегі</w:t>
      </w:r>
      <w:r w:rsidRPr="00FD42F2">
        <w:rPr>
          <w:lang w:val="en-US"/>
        </w:rPr>
        <w:t xml:space="preserve"> </w:t>
      </w:r>
      <w:r w:rsidRPr="001774FA">
        <w:t>шектеулерге</w:t>
      </w:r>
      <w:r w:rsidRPr="00FD42F2">
        <w:rPr>
          <w:lang w:val="en-US"/>
        </w:rPr>
        <w:t xml:space="preserve"> </w:t>
      </w:r>
      <w:r w:rsidRPr="001774FA">
        <w:t>байланысты</w:t>
      </w:r>
      <w:r w:rsidRPr="00FD42F2">
        <w:rPr>
          <w:lang w:val="en-US"/>
        </w:rPr>
        <w:t xml:space="preserve"> </w:t>
      </w:r>
      <w:r w:rsidRPr="001774FA">
        <w:t>проблемаларды</w:t>
      </w:r>
      <w:r w:rsidRPr="00FD42F2">
        <w:rPr>
          <w:lang w:val="en-US"/>
        </w:rPr>
        <w:t xml:space="preserve"> </w:t>
      </w:r>
      <w:r w:rsidRPr="001774FA">
        <w:t>тұжырымдай</w:t>
      </w:r>
      <w:r w:rsidRPr="00FD42F2">
        <w:rPr>
          <w:lang w:val="en-US"/>
        </w:rPr>
        <w:t xml:space="preserve"> </w:t>
      </w:r>
      <w:r w:rsidRPr="001774FA">
        <w:t>алады</w:t>
      </w:r>
      <w:r w:rsidRPr="00FD42F2">
        <w:rPr>
          <w:lang w:val="en-US"/>
        </w:rPr>
        <w:t xml:space="preserve">, </w:t>
      </w:r>
      <w:r w:rsidRPr="001774FA">
        <w:t>олардың</w:t>
      </w:r>
      <w:r w:rsidRPr="00FD42F2">
        <w:rPr>
          <w:lang w:val="en-US"/>
        </w:rPr>
        <w:t xml:space="preserve"> </w:t>
      </w:r>
      <w:r w:rsidRPr="001774FA">
        <w:t>кейбіреуі</w:t>
      </w:r>
      <w:r w:rsidRPr="00FD42F2">
        <w:rPr>
          <w:lang w:val="en-US"/>
        </w:rPr>
        <w:t xml:space="preserve"> </w:t>
      </w:r>
      <w:r w:rsidRPr="001774FA">
        <w:t>теңдеулер</w:t>
      </w:r>
      <w:r w:rsidRPr="00FD42F2">
        <w:rPr>
          <w:lang w:val="en-US"/>
        </w:rPr>
        <w:t xml:space="preserve"> </w:t>
      </w:r>
      <w:r w:rsidRPr="001774FA">
        <w:t>түрінде</w:t>
      </w:r>
      <w:r w:rsidRPr="00FD42F2">
        <w:rPr>
          <w:lang w:val="en-US"/>
        </w:rPr>
        <w:t xml:space="preserve">, </w:t>
      </w:r>
      <w:r w:rsidRPr="001774FA">
        <w:t>ал</w:t>
      </w:r>
      <w:r w:rsidRPr="00FD42F2">
        <w:rPr>
          <w:lang w:val="en-US"/>
        </w:rPr>
        <w:t xml:space="preserve"> </w:t>
      </w:r>
      <w:r w:rsidRPr="001774FA">
        <w:t>қалған</w:t>
      </w:r>
      <w:r w:rsidRPr="00FD42F2">
        <w:rPr>
          <w:lang w:val="en-US"/>
        </w:rPr>
        <w:t xml:space="preserve"> </w:t>
      </w:r>
      <w:r w:rsidRPr="001774FA">
        <w:t>бөлігі</w:t>
      </w:r>
      <w:r w:rsidRPr="00FD42F2">
        <w:rPr>
          <w:lang w:val="en-US"/>
        </w:rPr>
        <w:t xml:space="preserve"> - </w:t>
      </w:r>
      <w:r w:rsidRPr="001774FA">
        <w:t>теңсіздік</w:t>
      </w:r>
      <w:r w:rsidRPr="00FD42F2">
        <w:rPr>
          <w:lang w:val="en-US"/>
        </w:rPr>
        <w:t xml:space="preserve"> </w:t>
      </w:r>
      <w:r w:rsidRPr="001774FA">
        <w:t>түрінде</w:t>
      </w:r>
      <w:r w:rsidRPr="00FD42F2">
        <w:rPr>
          <w:lang w:val="en-US"/>
        </w:rPr>
        <w:t xml:space="preserve"> </w:t>
      </w:r>
      <w:r w:rsidRPr="001774FA">
        <w:t>қалыптасады</w:t>
      </w:r>
      <w:r w:rsidRPr="00FD42F2">
        <w:rPr>
          <w:lang w:val="en-US"/>
        </w:rPr>
        <w:t xml:space="preserve">. </w:t>
      </w:r>
      <w:r w:rsidRPr="001774FA">
        <w:t>Дегенмен</w:t>
      </w:r>
      <w:r w:rsidRPr="00FD42F2">
        <w:rPr>
          <w:lang w:val="en-US"/>
        </w:rPr>
        <w:t xml:space="preserve">, </w:t>
      </w:r>
      <w:r w:rsidRPr="001774FA">
        <w:t>бұл</w:t>
      </w:r>
      <w:r w:rsidRPr="00FD42F2">
        <w:rPr>
          <w:lang w:val="en-US"/>
        </w:rPr>
        <w:t xml:space="preserve"> </w:t>
      </w:r>
      <w:r w:rsidRPr="001774FA">
        <w:t>өзгерістер</w:t>
      </w:r>
      <w:r w:rsidRPr="00FD42F2">
        <w:rPr>
          <w:lang w:val="en-US"/>
        </w:rPr>
        <w:t xml:space="preserve"> </w:t>
      </w:r>
      <w:r w:rsidRPr="001774FA">
        <w:t>түбегейлі</w:t>
      </w:r>
      <w:r w:rsidRPr="00FD42F2">
        <w:rPr>
          <w:lang w:val="en-US"/>
        </w:rPr>
        <w:t xml:space="preserve"> </w:t>
      </w:r>
      <w:r w:rsidRPr="001774FA">
        <w:t>емес</w:t>
      </w:r>
      <w:r w:rsidRPr="00FD42F2">
        <w:rPr>
          <w:lang w:val="en-US"/>
        </w:rPr>
        <w:t xml:space="preserve">, </w:t>
      </w:r>
      <w:r w:rsidRPr="001774FA">
        <w:t>өйткені</w:t>
      </w:r>
      <w:r w:rsidRPr="00FD42F2">
        <w:rPr>
          <w:lang w:val="en-US"/>
        </w:rPr>
        <w:t xml:space="preserve"> </w:t>
      </w:r>
      <w:r w:rsidRPr="001774FA">
        <w:t>сызықтық</w:t>
      </w:r>
      <w:r w:rsidRPr="00FD42F2">
        <w:rPr>
          <w:lang w:val="en-US"/>
        </w:rPr>
        <w:t xml:space="preserve"> </w:t>
      </w:r>
      <w:r w:rsidRPr="001774FA">
        <w:t>теңсіздіктер</w:t>
      </w:r>
      <w:r w:rsidRPr="00FD42F2">
        <w:rPr>
          <w:lang w:val="en-US"/>
        </w:rPr>
        <w:t xml:space="preserve"> </w:t>
      </w:r>
      <w:r w:rsidRPr="001774FA">
        <w:t>теңдеулер</w:t>
      </w:r>
      <w:r w:rsidRPr="00FD42F2">
        <w:rPr>
          <w:lang w:val="en-US"/>
        </w:rPr>
        <w:t xml:space="preserve"> </w:t>
      </w:r>
      <w:r w:rsidRPr="001774FA">
        <w:t>алдында</w:t>
      </w:r>
      <w:r w:rsidRPr="00FD42F2">
        <w:rPr>
          <w:lang w:val="en-US"/>
        </w:rPr>
        <w:t xml:space="preserve"> </w:t>
      </w:r>
      <w:r w:rsidRPr="001774FA">
        <w:t>теңсіздікті</w:t>
      </w:r>
      <w:r w:rsidRPr="00FD42F2">
        <w:rPr>
          <w:lang w:val="en-US"/>
        </w:rPr>
        <w:t xml:space="preserve"> </w:t>
      </w:r>
      <w:r w:rsidRPr="001774FA">
        <w:t>толықтыратын</w:t>
      </w:r>
      <w:r w:rsidRPr="00FD42F2">
        <w:rPr>
          <w:lang w:val="en-US"/>
        </w:rPr>
        <w:t xml:space="preserve"> </w:t>
      </w:r>
      <w:r w:rsidRPr="001774FA">
        <w:t>қосымша</w:t>
      </w:r>
      <w:r w:rsidRPr="00FD42F2">
        <w:rPr>
          <w:lang w:val="en-US"/>
        </w:rPr>
        <w:t xml:space="preserve"> </w:t>
      </w:r>
      <w:r w:rsidRPr="001774FA">
        <w:t>айнымалы</w:t>
      </w:r>
      <w:r w:rsidRPr="00FD42F2">
        <w:rPr>
          <w:lang w:val="en-US"/>
        </w:rPr>
        <w:t xml:space="preserve"> </w:t>
      </w:r>
      <w:r w:rsidRPr="001774FA">
        <w:t>мәнді</w:t>
      </w:r>
      <w:r w:rsidRPr="00FD42F2">
        <w:rPr>
          <w:lang w:val="en-US"/>
        </w:rPr>
        <w:t xml:space="preserve"> </w:t>
      </w:r>
      <w:r w:rsidRPr="001774FA">
        <w:t>енгізу</w:t>
      </w:r>
      <w:r w:rsidRPr="00FD42F2">
        <w:rPr>
          <w:lang w:val="en-US"/>
        </w:rPr>
        <w:t xml:space="preserve"> </w:t>
      </w:r>
      <w:r w:rsidRPr="001774FA">
        <w:t>арқылы</w:t>
      </w:r>
      <w:r w:rsidRPr="00FD42F2">
        <w:rPr>
          <w:lang w:val="en-US"/>
        </w:rPr>
        <w:t xml:space="preserve"> </w:t>
      </w:r>
      <w:r w:rsidRPr="001774FA">
        <w:t>оңай</w:t>
      </w:r>
      <w:r w:rsidRPr="00FD42F2">
        <w:rPr>
          <w:lang w:val="en-US"/>
        </w:rPr>
        <w:t xml:space="preserve"> </w:t>
      </w:r>
      <w:r w:rsidRPr="001774FA">
        <w:t>теңдеулерге</w:t>
      </w:r>
      <w:r w:rsidRPr="00FD42F2">
        <w:rPr>
          <w:lang w:val="en-US"/>
        </w:rPr>
        <w:t xml:space="preserve"> </w:t>
      </w:r>
      <w:r w:rsidRPr="001774FA">
        <w:t>айналады</w:t>
      </w:r>
      <w:r w:rsidRPr="00FD42F2">
        <w:rPr>
          <w:lang w:val="en-US"/>
        </w:rPr>
        <w:t xml:space="preserve">. </w:t>
      </w:r>
      <w:r w:rsidRPr="001774FA">
        <w:t>Тиісінше</w:t>
      </w:r>
      <w:r w:rsidRPr="00FD42F2">
        <w:rPr>
          <w:lang w:val="en-US"/>
        </w:rPr>
        <w:t xml:space="preserve"> </w:t>
      </w:r>
      <w:r w:rsidRPr="001774FA">
        <w:t>кері</w:t>
      </w:r>
      <w:r w:rsidRPr="00FD42F2">
        <w:rPr>
          <w:lang w:val="en-US"/>
        </w:rPr>
        <w:t xml:space="preserve"> </w:t>
      </w:r>
      <w:r w:rsidRPr="001774FA">
        <w:t>түрлендіру</w:t>
      </w:r>
      <w:r w:rsidRPr="00FD42F2">
        <w:rPr>
          <w:lang w:val="en-US"/>
        </w:rPr>
        <w:t xml:space="preserve"> </w:t>
      </w:r>
      <w:r w:rsidRPr="001774FA">
        <w:t>мүмкін</w:t>
      </w:r>
      <w:r w:rsidRPr="00FD42F2">
        <w:rPr>
          <w:lang w:val="en-US"/>
        </w:rPr>
        <w:t>.</w:t>
      </w:r>
    </w:p>
    <w:p w:rsidR="006A2ED4" w:rsidRPr="00FD42F2" w:rsidRDefault="006A2ED4" w:rsidP="00063BBD">
      <w:pPr>
        <w:autoSpaceDE w:val="0"/>
        <w:autoSpaceDN w:val="0"/>
        <w:adjustRightInd w:val="0"/>
        <w:ind w:firstLine="567"/>
        <w:jc w:val="both"/>
        <w:rPr>
          <w:lang w:val="en-US"/>
        </w:rPr>
      </w:pPr>
    </w:p>
    <w:p w:rsidR="006A2ED4" w:rsidRPr="001774FA" w:rsidRDefault="006A2ED4" w:rsidP="006A2ED4">
      <w:pPr>
        <w:ind w:firstLine="567"/>
        <w:jc w:val="both"/>
        <w:rPr>
          <w:rFonts w:eastAsia="Arial Unicode MS"/>
          <w:b/>
          <w:lang w:val="kk-KZ"/>
        </w:rPr>
      </w:pPr>
      <w:r w:rsidRPr="001774FA">
        <w:rPr>
          <w:rFonts w:eastAsia="Arial Unicode MS"/>
          <w:b/>
          <w:lang w:val="kk-KZ"/>
        </w:rPr>
        <w:t>Бақылау сұрақтары:</w:t>
      </w:r>
    </w:p>
    <w:p w:rsidR="006A2ED4" w:rsidRPr="001774FA" w:rsidRDefault="006A2ED4" w:rsidP="006A2ED4">
      <w:pPr>
        <w:ind w:firstLine="567"/>
        <w:jc w:val="both"/>
        <w:rPr>
          <w:rFonts w:eastAsia="Arial Unicode MS"/>
          <w:b/>
          <w:sz w:val="20"/>
          <w:szCs w:val="20"/>
          <w:lang w:val="kk-KZ"/>
        </w:rPr>
      </w:pPr>
    </w:p>
    <w:p w:rsidR="007834C4" w:rsidRPr="001D2416" w:rsidRDefault="001D2416" w:rsidP="001D24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Pr>
          <w:lang w:val="kk-KZ"/>
        </w:rPr>
        <w:t xml:space="preserve">1. </w:t>
      </w:r>
      <w:r w:rsidR="007834C4" w:rsidRPr="001D2416">
        <w:rPr>
          <w:lang w:val="kk-KZ"/>
        </w:rPr>
        <w:t>Сызықтық бағдарламалалау</w:t>
      </w:r>
      <w:r>
        <w:rPr>
          <w:lang w:val="kk-KZ"/>
        </w:rPr>
        <w:t xml:space="preserve"> есебінің ерекшеліктері</w:t>
      </w:r>
      <w:r w:rsidR="005E16CB">
        <w:rPr>
          <w:lang w:val="kk-KZ"/>
        </w:rPr>
        <w:t>н атаңыз</w:t>
      </w:r>
      <w:r>
        <w:rPr>
          <w:lang w:val="kk-KZ"/>
        </w:rPr>
        <w:t>?</w:t>
      </w:r>
    </w:p>
    <w:p w:rsidR="001D2416" w:rsidRPr="001D2416" w:rsidRDefault="001D2416" w:rsidP="001D241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HAnsi"/>
          <w:lang w:val="kk-KZ" w:eastAsia="en-US"/>
        </w:rPr>
      </w:pPr>
      <w:r>
        <w:rPr>
          <w:rFonts w:eastAsiaTheme="minorHAnsi"/>
          <w:lang w:val="kk-KZ" w:eastAsia="en-US"/>
        </w:rPr>
        <w:t xml:space="preserve">2. </w:t>
      </w:r>
      <w:r w:rsidRPr="001D2416">
        <w:rPr>
          <w:lang w:val="kk-KZ"/>
        </w:rPr>
        <w:t>Сызықтық бағдарламалалау</w:t>
      </w:r>
      <w:r>
        <w:rPr>
          <w:lang w:val="kk-KZ"/>
        </w:rPr>
        <w:t xml:space="preserve"> есебінің мақсаты қандай?</w:t>
      </w:r>
    </w:p>
    <w:p w:rsidR="007834C4" w:rsidRPr="001774FA" w:rsidRDefault="007834C4" w:rsidP="007834C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lang w:val="kk-KZ"/>
        </w:rPr>
      </w:pPr>
      <w:r>
        <w:rPr>
          <w:lang w:val="kk-KZ"/>
        </w:rPr>
        <w:t xml:space="preserve">2. </w:t>
      </w:r>
      <w:r w:rsidRPr="007834C4">
        <w:rPr>
          <w:lang w:val="kk-KZ"/>
        </w:rPr>
        <w:t>Шектеулі ресурстарды оңтайлы бөлу есебі</w:t>
      </w:r>
      <w:r w:rsidR="001D2416">
        <w:rPr>
          <w:lang w:val="kk-KZ"/>
        </w:rPr>
        <w:t>н қалай түсінесіз?</w:t>
      </w:r>
    </w:p>
    <w:p w:rsidR="006A2ED4" w:rsidRPr="001774FA" w:rsidRDefault="006A2ED4" w:rsidP="006A2ED4">
      <w:pPr>
        <w:autoSpaceDE w:val="0"/>
        <w:autoSpaceDN w:val="0"/>
        <w:adjustRightInd w:val="0"/>
        <w:ind w:right="-68" w:firstLine="567"/>
        <w:jc w:val="both"/>
        <w:rPr>
          <w:b/>
          <w:lang w:val="kk-KZ"/>
        </w:rPr>
      </w:pPr>
      <w:r w:rsidRPr="001774FA">
        <w:rPr>
          <w:b/>
          <w:lang w:val="kk-KZ"/>
        </w:rPr>
        <w:lastRenderedPageBreak/>
        <w:t>Ұсынылған әдебиеттер</w:t>
      </w:r>
    </w:p>
    <w:p w:rsidR="006A2ED4" w:rsidRPr="001774FA" w:rsidRDefault="006A2ED4" w:rsidP="006A2ED4">
      <w:pPr>
        <w:autoSpaceDE w:val="0"/>
        <w:autoSpaceDN w:val="0"/>
        <w:adjustRightInd w:val="0"/>
        <w:ind w:right="-68" w:firstLine="567"/>
        <w:jc w:val="both"/>
        <w:rPr>
          <w:b/>
          <w:sz w:val="20"/>
          <w:szCs w:val="20"/>
          <w:lang w:val="kk-KZ"/>
        </w:rPr>
      </w:pPr>
    </w:p>
    <w:p w:rsidR="006A2ED4" w:rsidRPr="001774FA" w:rsidRDefault="006A2ED4" w:rsidP="006A2ED4">
      <w:pPr>
        <w:shd w:val="clear" w:color="auto" w:fill="FFFFFF"/>
        <w:tabs>
          <w:tab w:val="left" w:pos="0"/>
          <w:tab w:val="left" w:pos="709"/>
        </w:tabs>
        <w:autoSpaceDE w:val="0"/>
        <w:autoSpaceDN w:val="0"/>
        <w:adjustRightInd w:val="0"/>
        <w:ind w:firstLine="567"/>
        <w:jc w:val="both"/>
        <w:rPr>
          <w:lang w:val="en-US"/>
        </w:rPr>
      </w:pPr>
      <w:r w:rsidRPr="001774FA">
        <w:rPr>
          <w:lang w:val="en-US"/>
        </w:rPr>
        <w:t xml:space="preserve">1. Anrew F.Sigel. Practical Buisiness Statistics, Boston </w:t>
      </w:r>
      <w:r w:rsidRPr="001774FA">
        <w:rPr>
          <w:bCs/>
          <w:lang w:val="en-US"/>
        </w:rPr>
        <w:t xml:space="preserve">Burr </w:t>
      </w:r>
      <w:r w:rsidRPr="001774FA">
        <w:rPr>
          <w:lang w:val="en-US"/>
        </w:rPr>
        <w:t xml:space="preserve">Ridged, </w:t>
      </w:r>
      <w:r w:rsidRPr="001774FA">
        <w:rPr>
          <w:bCs/>
          <w:lang w:val="en-US"/>
        </w:rPr>
        <w:t>WI</w:t>
      </w:r>
      <w:r w:rsidRPr="001774FA">
        <w:rPr>
          <w:b/>
          <w:bCs/>
          <w:lang w:val="en-US"/>
        </w:rPr>
        <w:t xml:space="preserve"> </w:t>
      </w:r>
      <w:r w:rsidRPr="001774FA">
        <w:rPr>
          <w:lang w:val="en-US"/>
        </w:rPr>
        <w:t>New York, San Francisco, Lisbon, London, Madrid, Toronto, 2000.</w:t>
      </w:r>
    </w:p>
    <w:p w:rsidR="006A2ED4" w:rsidRPr="001774FA" w:rsidRDefault="006A2ED4" w:rsidP="006A2ED4">
      <w:pPr>
        <w:shd w:val="clear" w:color="auto" w:fill="FFFFFF"/>
        <w:tabs>
          <w:tab w:val="left" w:pos="0"/>
          <w:tab w:val="left" w:pos="709"/>
        </w:tabs>
        <w:autoSpaceDE w:val="0"/>
        <w:autoSpaceDN w:val="0"/>
        <w:adjustRightInd w:val="0"/>
        <w:ind w:firstLine="567"/>
        <w:jc w:val="both"/>
        <w:rPr>
          <w:lang w:val="kk-KZ"/>
        </w:rPr>
      </w:pPr>
      <w:r w:rsidRPr="001774FA">
        <w:t xml:space="preserve">2. Мицкевич.А.А.  Деловая  математика  в  экономической  теории и практике. Москва: Высшая школа экономики, </w:t>
      </w:r>
      <w:r w:rsidRPr="001774FA">
        <w:rPr>
          <w:lang w:val="kk-KZ"/>
        </w:rPr>
        <w:t>2001.</w:t>
      </w:r>
    </w:p>
    <w:p w:rsidR="006A2ED4" w:rsidRPr="001774FA" w:rsidRDefault="006A2ED4" w:rsidP="006A2ED4">
      <w:pPr>
        <w:shd w:val="clear" w:color="auto" w:fill="FFFFFF"/>
        <w:tabs>
          <w:tab w:val="left" w:pos="0"/>
          <w:tab w:val="left" w:pos="709"/>
        </w:tabs>
        <w:autoSpaceDE w:val="0"/>
        <w:autoSpaceDN w:val="0"/>
        <w:adjustRightInd w:val="0"/>
        <w:ind w:firstLine="567"/>
        <w:jc w:val="both"/>
      </w:pPr>
      <w:r w:rsidRPr="001774FA">
        <w:t>3. Пу.Т. Нелинейная экономическая динамика. Пер. с англ. Москва, 2002.</w:t>
      </w:r>
    </w:p>
    <w:p w:rsidR="006A2ED4" w:rsidRPr="001774FA" w:rsidRDefault="006A2ED4" w:rsidP="006A2ED4">
      <w:pPr>
        <w:shd w:val="clear" w:color="auto" w:fill="FFFFFF"/>
        <w:tabs>
          <w:tab w:val="left" w:pos="0"/>
          <w:tab w:val="left" w:pos="709"/>
          <w:tab w:val="left" w:pos="1080"/>
        </w:tabs>
        <w:autoSpaceDE w:val="0"/>
        <w:autoSpaceDN w:val="0"/>
        <w:adjustRightInd w:val="0"/>
        <w:ind w:firstLine="567"/>
        <w:jc w:val="both"/>
      </w:pPr>
      <w:r w:rsidRPr="001774FA">
        <w:t>4.</w:t>
      </w:r>
      <w:r w:rsidRPr="001774FA">
        <w:rPr>
          <w:lang w:val="kk-KZ"/>
        </w:rPr>
        <w:t xml:space="preserve"> </w:t>
      </w:r>
      <w:r w:rsidRPr="001774FA">
        <w:t xml:space="preserve">Лебедев.В.В.  Математическое  моделирование  социально-экономических процессов.Москва, </w:t>
      </w:r>
      <w:r w:rsidRPr="001774FA">
        <w:rPr>
          <w:lang w:val="kk-KZ"/>
        </w:rPr>
        <w:t>2001</w:t>
      </w:r>
      <w:r w:rsidRPr="001774FA">
        <w:t>.</w:t>
      </w:r>
    </w:p>
    <w:p w:rsidR="006A2ED4" w:rsidRPr="001774FA" w:rsidRDefault="006A2ED4" w:rsidP="006A2ED4">
      <w:pPr>
        <w:tabs>
          <w:tab w:val="left" w:pos="0"/>
          <w:tab w:val="left" w:pos="709"/>
        </w:tabs>
        <w:ind w:firstLine="567"/>
        <w:jc w:val="both"/>
      </w:pPr>
      <w:r w:rsidRPr="001774FA">
        <w:t>5. Сборник задач по высшей математике для экономистов: учебное пособие</w:t>
      </w:r>
      <w:r w:rsidRPr="001774FA">
        <w:rPr>
          <w:lang w:eastAsia="ko-KR"/>
        </w:rPr>
        <w:t>/</w:t>
      </w:r>
      <w:r w:rsidRPr="001774FA">
        <w:t xml:space="preserve"> Под ред. В.И. Ермакова. </w:t>
      </w:r>
    </w:p>
    <w:p w:rsidR="006A2ED4" w:rsidRPr="001774FA" w:rsidRDefault="006A2ED4" w:rsidP="006A2ED4">
      <w:pPr>
        <w:autoSpaceDE w:val="0"/>
        <w:autoSpaceDN w:val="0"/>
        <w:adjustRightInd w:val="0"/>
        <w:ind w:right="-68" w:firstLine="567"/>
        <w:jc w:val="both"/>
        <w:rPr>
          <w:b/>
          <w:lang w:val="kk-KZ"/>
        </w:rPr>
      </w:pPr>
    </w:p>
    <w:p w:rsidR="00E21C04" w:rsidRPr="005E16CB" w:rsidRDefault="00E21C04" w:rsidP="00E21C04">
      <w:pPr>
        <w:autoSpaceDE w:val="0"/>
        <w:autoSpaceDN w:val="0"/>
        <w:adjustRightInd w:val="0"/>
        <w:ind w:firstLine="567"/>
        <w:jc w:val="both"/>
        <w:rPr>
          <w:b/>
        </w:rPr>
      </w:pPr>
    </w:p>
    <w:p w:rsidR="00E21C04" w:rsidRPr="001774FA" w:rsidRDefault="00624925" w:rsidP="00E21C04">
      <w:pPr>
        <w:autoSpaceDE w:val="0"/>
        <w:autoSpaceDN w:val="0"/>
        <w:adjustRightInd w:val="0"/>
        <w:ind w:firstLine="567"/>
        <w:jc w:val="both"/>
        <w:rPr>
          <w:lang w:val="kk-KZ"/>
        </w:rPr>
      </w:pPr>
      <w:r w:rsidRPr="001774FA">
        <w:rPr>
          <w:b/>
          <w:lang w:val="kk-KZ"/>
        </w:rPr>
        <w:t>Дәріс 18</w:t>
      </w:r>
      <w:r w:rsidR="00E21C04" w:rsidRPr="005E16CB">
        <w:rPr>
          <w:b/>
        </w:rPr>
        <w:t xml:space="preserve">  </w:t>
      </w:r>
      <w:r w:rsidR="00F308F4" w:rsidRPr="001774FA">
        <w:rPr>
          <w:lang w:val="kk-KZ"/>
        </w:rPr>
        <w:t>С</w:t>
      </w:r>
      <w:r w:rsidRPr="001774FA">
        <w:rPr>
          <w:lang w:val="kk-KZ"/>
        </w:rPr>
        <w:t xml:space="preserve">ызықтық бағдарламалау </w:t>
      </w:r>
      <w:r w:rsidR="00F308F4" w:rsidRPr="001774FA">
        <w:rPr>
          <w:lang w:val="kk-KZ"/>
        </w:rPr>
        <w:t>әдісін графикалық интерпретациялау</w:t>
      </w:r>
    </w:p>
    <w:p w:rsidR="006A2ED4" w:rsidRPr="001774FA" w:rsidRDefault="006A2ED4" w:rsidP="00E21C04">
      <w:pPr>
        <w:autoSpaceDE w:val="0"/>
        <w:autoSpaceDN w:val="0"/>
        <w:adjustRightInd w:val="0"/>
        <w:ind w:firstLine="567"/>
        <w:jc w:val="both"/>
        <w:rPr>
          <w:b/>
          <w:lang w:val="kk-KZ"/>
        </w:rPr>
      </w:pPr>
    </w:p>
    <w:p w:rsidR="005E16CB" w:rsidRPr="001774FA" w:rsidRDefault="006A2ED4" w:rsidP="005E16CB">
      <w:pPr>
        <w:autoSpaceDE w:val="0"/>
        <w:autoSpaceDN w:val="0"/>
        <w:adjustRightInd w:val="0"/>
        <w:jc w:val="both"/>
        <w:rPr>
          <w:lang w:val="kk-KZ"/>
        </w:rPr>
      </w:pPr>
      <w:r w:rsidRPr="001774FA">
        <w:rPr>
          <w:b/>
          <w:lang w:val="kk-KZ"/>
        </w:rPr>
        <w:t xml:space="preserve">Дәріс мақсаты: </w:t>
      </w:r>
      <w:r w:rsidR="005E16CB" w:rsidRPr="001774FA">
        <w:rPr>
          <w:lang w:val="kk-KZ"/>
        </w:rPr>
        <w:t>Сызықтық бағдарламалау әдісін графикалық интерпретациялау</w:t>
      </w:r>
      <w:r w:rsidR="005E16CB">
        <w:rPr>
          <w:lang w:val="kk-KZ"/>
        </w:rPr>
        <w:t>ды талдау</w:t>
      </w:r>
    </w:p>
    <w:p w:rsidR="006A2ED4" w:rsidRPr="001774FA" w:rsidRDefault="006A2ED4" w:rsidP="006A2ED4">
      <w:pPr>
        <w:ind w:right="-68"/>
        <w:jc w:val="both"/>
        <w:rPr>
          <w:lang w:val="kk-KZ"/>
        </w:rPr>
      </w:pPr>
    </w:p>
    <w:p w:rsidR="006A2ED4" w:rsidRPr="001774FA" w:rsidRDefault="006A2ED4" w:rsidP="006A2E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5E16CB" w:rsidRDefault="006A2ED4" w:rsidP="006A2E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shd w:val="clear" w:color="auto" w:fill="FFFFFF"/>
          <w:lang w:val="kk-KZ"/>
        </w:rPr>
        <w:t>1.</w:t>
      </w:r>
      <w:r w:rsidRPr="001774FA">
        <w:rPr>
          <w:rFonts w:eastAsiaTheme="minorHAnsi"/>
          <w:lang w:val="kk-KZ" w:eastAsia="en-US"/>
        </w:rPr>
        <w:t xml:space="preserve"> </w:t>
      </w:r>
      <w:r w:rsidR="005E16CB" w:rsidRPr="001774FA">
        <w:rPr>
          <w:lang w:val="kk-KZ"/>
        </w:rPr>
        <w:t>Сызықтық бағдарламалау әдісін графикалық интерпретациялау</w:t>
      </w:r>
    </w:p>
    <w:p w:rsidR="00E21C04" w:rsidRPr="001774FA" w:rsidRDefault="00E21C04" w:rsidP="00E21C04">
      <w:pPr>
        <w:autoSpaceDE w:val="0"/>
        <w:autoSpaceDN w:val="0"/>
        <w:adjustRightInd w:val="0"/>
        <w:ind w:firstLine="567"/>
        <w:jc w:val="both"/>
        <w:rPr>
          <w:lang w:val="kk-KZ"/>
        </w:rPr>
      </w:pPr>
    </w:p>
    <w:p w:rsidR="00F308F4" w:rsidRPr="001774FA" w:rsidRDefault="00F308F4" w:rsidP="00F308F4">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rFonts w:ascii="inherit" w:hAnsi="inherit" w:cs="Courier New"/>
          <w:sz w:val="20"/>
          <w:szCs w:val="20"/>
          <w:lang w:val="kk-KZ"/>
        </w:rPr>
        <w:tab/>
      </w:r>
      <w:r w:rsidRPr="001774FA">
        <w:rPr>
          <w:lang w:val="kk-KZ"/>
        </w:rPr>
        <w:t>Мақсаттар, олар қарастырылғандарға ұқсас, макроэкономикалықтан ішкі өндіріс деңгейіне кез келген деңгейде экономикалық белсенділікті жоспарлауға тән. Осы міндеттердің бәрінен де тиімді шешім қабылдау мүмкіндігі бар. Сонымен қатар, осы проблемалардың көпшілігін табысты шеше алатын ғылыми негізделген математикалық әдістер бар. Мұндай әдістер сызықтық бағдарламалау әдістерін қамтиды.</w:t>
      </w:r>
    </w:p>
    <w:p w:rsidR="00F308F4" w:rsidRPr="001774FA" w:rsidRDefault="00F308F4" w:rsidP="00F308F4">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inherit" w:hAnsi="inherit" w:cs="Courier New"/>
          <w:lang w:val="kk-KZ"/>
        </w:rPr>
      </w:pPr>
      <w:r w:rsidRPr="001774FA">
        <w:rPr>
          <w:lang w:val="kk-KZ"/>
        </w:rPr>
        <w:tab/>
        <w:t>СБ негізгі ережелері графикалық интерпретациямен</w:t>
      </w:r>
      <w:r w:rsidRPr="001774FA">
        <w:rPr>
          <w:rFonts w:ascii="inherit" w:hAnsi="inherit" w:cs="Courier New"/>
          <w:lang w:val="kk-KZ"/>
        </w:rPr>
        <w:t xml:space="preserve"> графикалық түрде бейнеленеді. Жоғарыда тұжырымдалған екі өлшемді мәселеге қатысты оны қарастырайық.</w:t>
      </w:r>
    </w:p>
    <w:p w:rsidR="00F308F4" w:rsidRPr="001774FA" w:rsidRDefault="00F308F4" w:rsidP="00F308F4">
      <w:pPr>
        <w:pStyle w:val="HTML"/>
        <w:shd w:val="clear" w:color="auto" w:fill="FFFFFF"/>
        <w:tabs>
          <w:tab w:val="left" w:pos="567"/>
        </w:tabs>
        <w:jc w:val="both"/>
        <w:rPr>
          <w:rFonts w:ascii="Times New Roman" w:hAnsi="Times New Roman"/>
          <w:sz w:val="24"/>
          <w:szCs w:val="24"/>
          <w:lang w:val="kk-KZ"/>
        </w:rPr>
      </w:pPr>
      <w:r w:rsidRPr="001774FA">
        <w:rPr>
          <w:lang w:val="kk-KZ"/>
        </w:rPr>
        <w:tab/>
      </w:r>
      <w:r w:rsidRPr="001774FA">
        <w:rPr>
          <w:rFonts w:ascii="Times New Roman" w:hAnsi="Times New Roman"/>
          <w:sz w:val="24"/>
          <w:szCs w:val="24"/>
          <w:lang w:val="kk-KZ"/>
        </w:rPr>
        <w:t>Координаталық жүйеге абсцисса осі x1 және ординат осі x2 арқылы бұрайық. Біз осы жүйеде мәселенің шектеулеріндегі бірінші теңсіздікті сипаттайтын жазықтықтың шекарасына сәйкес келетін сызықты құрастырамыз. Бұл шекара теңдеу арқылы беріледі</w:t>
      </w:r>
    </w:p>
    <w:p w:rsidR="00E21C04" w:rsidRPr="001774FA" w:rsidRDefault="00E21C04" w:rsidP="00E21C04">
      <w:pPr>
        <w:tabs>
          <w:tab w:val="left" w:pos="0"/>
        </w:tabs>
        <w:autoSpaceDE w:val="0"/>
        <w:autoSpaceDN w:val="0"/>
        <w:adjustRightInd w:val="0"/>
        <w:ind w:firstLine="567"/>
        <w:jc w:val="center"/>
        <w:rPr>
          <w:i/>
          <w:lang w:val="kk-KZ"/>
        </w:rPr>
      </w:pPr>
    </w:p>
    <w:p w:rsidR="00E21C04" w:rsidRPr="001774FA" w:rsidRDefault="00E21C04" w:rsidP="00F308F4">
      <w:pPr>
        <w:tabs>
          <w:tab w:val="left" w:pos="0"/>
        </w:tabs>
        <w:autoSpaceDE w:val="0"/>
        <w:autoSpaceDN w:val="0"/>
        <w:adjustRightInd w:val="0"/>
        <w:ind w:firstLine="567"/>
        <w:jc w:val="center"/>
        <w:rPr>
          <w:i/>
          <w:lang w:val="kk-KZ"/>
        </w:rPr>
      </w:pPr>
      <w:r w:rsidRPr="001774FA">
        <w:rPr>
          <w:i/>
          <w:lang w:val="kk-KZ"/>
        </w:rPr>
        <w:t>6х</w:t>
      </w:r>
      <w:r w:rsidRPr="001774FA">
        <w:rPr>
          <w:i/>
          <w:vertAlign w:val="subscript"/>
          <w:lang w:val="kk-KZ"/>
        </w:rPr>
        <w:t>1</w:t>
      </w:r>
      <w:r w:rsidRPr="001774FA">
        <w:rPr>
          <w:i/>
          <w:lang w:val="kk-KZ"/>
        </w:rPr>
        <w:t xml:space="preserve"> + 10х</w:t>
      </w:r>
      <w:r w:rsidRPr="001774FA">
        <w:rPr>
          <w:i/>
          <w:vertAlign w:val="subscript"/>
          <w:lang w:val="kk-KZ"/>
        </w:rPr>
        <w:t>2</w:t>
      </w:r>
      <w:r w:rsidRPr="001774FA">
        <w:rPr>
          <w:i/>
          <w:lang w:val="kk-KZ"/>
        </w:rPr>
        <w:t xml:space="preserve"> = 660                                       </w:t>
      </w:r>
      <w:r w:rsidRPr="001774FA">
        <w:rPr>
          <w:lang w:val="kk-KZ"/>
        </w:rPr>
        <w:t>(</w:t>
      </w:r>
      <w:r w:rsidR="00F308F4" w:rsidRPr="001774FA">
        <w:rPr>
          <w:lang w:val="kk-KZ"/>
        </w:rPr>
        <w:t>3.</w:t>
      </w:r>
      <w:r w:rsidRPr="001774FA">
        <w:rPr>
          <w:lang w:val="kk-KZ"/>
        </w:rPr>
        <w:t>15)</w:t>
      </w:r>
    </w:p>
    <w:p w:rsidR="00E21C04" w:rsidRPr="001774FA" w:rsidRDefault="00E21C04" w:rsidP="00E21C04">
      <w:pPr>
        <w:tabs>
          <w:tab w:val="left" w:pos="0"/>
        </w:tabs>
        <w:autoSpaceDE w:val="0"/>
        <w:autoSpaceDN w:val="0"/>
        <w:adjustRightInd w:val="0"/>
        <w:ind w:firstLine="567"/>
        <w:jc w:val="center"/>
        <w:rPr>
          <w:lang w:val="kk-KZ"/>
        </w:rPr>
      </w:pPr>
    </w:p>
    <w:p w:rsidR="00F308F4" w:rsidRPr="001774FA" w:rsidRDefault="00F308F4" w:rsidP="00F308F4">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ab/>
        <w:t>Тікелей сызық салу үшін, мәселенің бір бірінен кейінгі айнымалылар арқылы басқа координатты есептеу арқылы алуға болатын екі оңай есептелген нүктені пайдалануға ыңғайлы. Осы нүктелерде сызық координат осін қиып алады. Осылайша, x2 = 0 үшін түзу сызықтың абсцисс осіне қиылысу нүктесін аламыз</w:t>
      </w:r>
    </w:p>
    <w:p w:rsidR="00E21C04" w:rsidRPr="001774FA" w:rsidRDefault="00E21C04" w:rsidP="00E21C04">
      <w:pPr>
        <w:tabs>
          <w:tab w:val="left" w:pos="0"/>
        </w:tabs>
        <w:autoSpaceDE w:val="0"/>
        <w:autoSpaceDN w:val="0"/>
        <w:adjustRightInd w:val="0"/>
        <w:ind w:firstLine="567"/>
        <w:rPr>
          <w:lang w:val="kk-KZ"/>
        </w:rPr>
      </w:pPr>
    </w:p>
    <w:p w:rsidR="00E21C04" w:rsidRPr="001774FA" w:rsidRDefault="00E21C04" w:rsidP="00F308F4">
      <w:pPr>
        <w:tabs>
          <w:tab w:val="left" w:pos="0"/>
        </w:tabs>
        <w:autoSpaceDE w:val="0"/>
        <w:autoSpaceDN w:val="0"/>
        <w:adjustRightInd w:val="0"/>
        <w:ind w:firstLine="567"/>
        <w:jc w:val="center"/>
        <w:rPr>
          <w:lang w:val="kk-KZ"/>
        </w:rPr>
      </w:pPr>
      <w:r w:rsidRPr="001774FA">
        <w:rPr>
          <w:i/>
          <w:lang w:val="kk-KZ"/>
        </w:rPr>
        <w:t>x</w:t>
      </w:r>
      <w:r w:rsidRPr="001774FA">
        <w:rPr>
          <w:i/>
          <w:vertAlign w:val="subscript"/>
          <w:lang w:val="kk-KZ"/>
        </w:rPr>
        <w:t xml:space="preserve">1 </w:t>
      </w:r>
      <w:r w:rsidRPr="001774FA">
        <w:rPr>
          <w:i/>
          <w:lang w:val="kk-KZ"/>
        </w:rPr>
        <w:t xml:space="preserve">= 660/6 = 110                                      </w:t>
      </w:r>
      <w:r w:rsidRPr="001774FA">
        <w:rPr>
          <w:lang w:val="kk-KZ"/>
        </w:rPr>
        <w:t>(</w:t>
      </w:r>
      <w:r w:rsidR="00F308F4" w:rsidRPr="001774FA">
        <w:rPr>
          <w:lang w:val="kk-KZ"/>
        </w:rPr>
        <w:t>3.</w:t>
      </w:r>
      <w:r w:rsidRPr="001774FA">
        <w:rPr>
          <w:lang w:val="kk-KZ"/>
        </w:rPr>
        <w:t>16)</w:t>
      </w:r>
    </w:p>
    <w:p w:rsidR="00E21C04" w:rsidRPr="001774FA" w:rsidRDefault="00E21C04" w:rsidP="00E21C04">
      <w:pPr>
        <w:tabs>
          <w:tab w:val="left" w:pos="0"/>
        </w:tabs>
        <w:autoSpaceDE w:val="0"/>
        <w:autoSpaceDN w:val="0"/>
        <w:adjustRightInd w:val="0"/>
        <w:ind w:firstLine="567"/>
        <w:jc w:val="center"/>
        <w:rPr>
          <w:lang w:val="kk-KZ"/>
        </w:rPr>
      </w:pPr>
    </w:p>
    <w:p w:rsidR="00F308F4" w:rsidRPr="001774FA" w:rsidRDefault="00F308F4" w:rsidP="00F308F4">
      <w:pPr>
        <w:pStyle w:val="HTML"/>
        <w:shd w:val="clear" w:color="auto" w:fill="FFFFFF"/>
        <w:ind w:firstLine="567"/>
        <w:jc w:val="both"/>
        <w:rPr>
          <w:rFonts w:ascii="Times New Roman" w:hAnsi="Times New Roman"/>
          <w:sz w:val="24"/>
          <w:szCs w:val="24"/>
          <w:lang w:val="kk-KZ"/>
        </w:rPr>
      </w:pPr>
      <w:r w:rsidRPr="001774FA">
        <w:rPr>
          <w:rFonts w:ascii="Times New Roman" w:hAnsi="Times New Roman"/>
          <w:sz w:val="24"/>
          <w:szCs w:val="24"/>
          <w:lang w:val="kk-KZ"/>
        </w:rPr>
        <w:t xml:space="preserve">Түзудің ордината осімен қиылысу нүктесінде </w:t>
      </w:r>
      <w:r w:rsidR="00482FE5" w:rsidRPr="001774FA">
        <w:rPr>
          <w:rFonts w:ascii="Times New Roman" w:hAnsi="Times New Roman"/>
          <w:sz w:val="24"/>
          <w:szCs w:val="24"/>
          <w:lang w:val="kk-KZ"/>
        </w:rPr>
        <w:t xml:space="preserve">тиісінше </w:t>
      </w:r>
      <w:r w:rsidRPr="001774FA">
        <w:rPr>
          <w:rFonts w:ascii="Times New Roman" w:hAnsi="Times New Roman"/>
          <w:sz w:val="24"/>
          <w:szCs w:val="24"/>
          <w:lang w:val="kk-KZ"/>
        </w:rPr>
        <w:t>х</w:t>
      </w:r>
      <w:r w:rsidRPr="001774FA">
        <w:rPr>
          <w:rFonts w:ascii="Times New Roman" w:hAnsi="Times New Roman"/>
          <w:sz w:val="24"/>
          <w:szCs w:val="24"/>
          <w:vertAlign w:val="subscript"/>
          <w:lang w:val="kk-KZ"/>
        </w:rPr>
        <w:t>1</w:t>
      </w:r>
      <w:r w:rsidRPr="001774FA">
        <w:rPr>
          <w:rFonts w:ascii="Times New Roman" w:hAnsi="Times New Roman"/>
          <w:sz w:val="24"/>
          <w:szCs w:val="24"/>
          <w:lang w:val="kk-KZ"/>
        </w:rPr>
        <w:t xml:space="preserve"> = 0 орын алады</w:t>
      </w:r>
    </w:p>
    <w:p w:rsidR="00E21C04" w:rsidRPr="001774FA" w:rsidRDefault="00E21C04" w:rsidP="00E21C04">
      <w:pPr>
        <w:tabs>
          <w:tab w:val="left" w:pos="0"/>
        </w:tabs>
        <w:autoSpaceDE w:val="0"/>
        <w:autoSpaceDN w:val="0"/>
        <w:adjustRightInd w:val="0"/>
        <w:ind w:firstLine="567"/>
        <w:jc w:val="both"/>
        <w:rPr>
          <w:lang w:val="kk-KZ"/>
        </w:rPr>
      </w:pPr>
    </w:p>
    <w:p w:rsidR="00E21C04" w:rsidRPr="001774FA" w:rsidRDefault="00E21C04" w:rsidP="00E21C04">
      <w:pPr>
        <w:tabs>
          <w:tab w:val="left" w:pos="0"/>
        </w:tabs>
        <w:autoSpaceDE w:val="0"/>
        <w:autoSpaceDN w:val="0"/>
        <w:adjustRightInd w:val="0"/>
        <w:ind w:firstLine="567"/>
        <w:jc w:val="both"/>
        <w:rPr>
          <w:lang w:val="kk-KZ"/>
        </w:rPr>
      </w:pPr>
    </w:p>
    <w:p w:rsidR="00E21C04" w:rsidRPr="001774FA" w:rsidRDefault="00E21C04" w:rsidP="00482FE5">
      <w:pPr>
        <w:tabs>
          <w:tab w:val="left" w:pos="0"/>
        </w:tabs>
        <w:autoSpaceDE w:val="0"/>
        <w:autoSpaceDN w:val="0"/>
        <w:adjustRightInd w:val="0"/>
        <w:ind w:firstLine="567"/>
        <w:jc w:val="center"/>
        <w:rPr>
          <w:i/>
          <w:lang w:val="kk-KZ"/>
        </w:rPr>
      </w:pPr>
      <w:r w:rsidRPr="001774FA">
        <w:rPr>
          <w:i/>
          <w:lang w:val="kk-KZ"/>
        </w:rPr>
        <w:t>х</w:t>
      </w:r>
      <w:r w:rsidRPr="001774FA">
        <w:rPr>
          <w:i/>
          <w:vertAlign w:val="subscript"/>
          <w:lang w:val="kk-KZ"/>
        </w:rPr>
        <w:t xml:space="preserve">2 </w:t>
      </w:r>
      <w:r w:rsidRPr="001774FA">
        <w:rPr>
          <w:i/>
          <w:lang w:val="kk-KZ"/>
        </w:rPr>
        <w:t xml:space="preserve">= 660/10 =66                                       </w:t>
      </w:r>
      <w:r w:rsidRPr="001774FA">
        <w:rPr>
          <w:lang w:val="kk-KZ"/>
        </w:rPr>
        <w:t>(</w:t>
      </w:r>
      <w:r w:rsidR="00482FE5" w:rsidRPr="001774FA">
        <w:rPr>
          <w:lang w:val="kk-KZ"/>
        </w:rPr>
        <w:t>3.</w:t>
      </w:r>
      <w:r w:rsidRPr="001774FA">
        <w:rPr>
          <w:lang w:val="kk-KZ"/>
        </w:rPr>
        <w:t>17)</w:t>
      </w:r>
    </w:p>
    <w:p w:rsidR="00E21C04" w:rsidRPr="001774FA" w:rsidRDefault="00E21C04" w:rsidP="00E21C04">
      <w:pPr>
        <w:tabs>
          <w:tab w:val="left" w:pos="0"/>
        </w:tabs>
        <w:autoSpaceDE w:val="0"/>
        <w:autoSpaceDN w:val="0"/>
        <w:adjustRightInd w:val="0"/>
        <w:ind w:firstLine="567"/>
        <w:rPr>
          <w:lang w:val="kk-KZ"/>
        </w:rPr>
      </w:pPr>
    </w:p>
    <w:p w:rsidR="00482FE5" w:rsidRPr="001774FA" w:rsidRDefault="00482FE5" w:rsidP="00482FE5">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ab/>
        <w:t>Осылайша, қалаған сызық арқылы өтетін координаттармен (110, 0) және (0, 66) екі нүктеден A және B аламыз (3.1 сурет). Осындай жолмен ойлау, теңдеуге сәйкес түзу сызықтың координат осьтерімен қиылысу нүктелерін табамыз.</w:t>
      </w:r>
    </w:p>
    <w:p w:rsidR="00482FE5" w:rsidRPr="001774FA" w:rsidRDefault="00482FE5" w:rsidP="00E21C04">
      <w:pPr>
        <w:tabs>
          <w:tab w:val="left" w:pos="0"/>
        </w:tabs>
        <w:autoSpaceDE w:val="0"/>
        <w:autoSpaceDN w:val="0"/>
        <w:adjustRightInd w:val="0"/>
        <w:ind w:firstLine="567"/>
        <w:jc w:val="both"/>
        <w:rPr>
          <w:lang w:val="kk-KZ"/>
        </w:rPr>
      </w:pPr>
    </w:p>
    <w:p w:rsidR="00E21C04" w:rsidRPr="001774FA" w:rsidRDefault="00E21C04" w:rsidP="00482FE5">
      <w:pPr>
        <w:autoSpaceDE w:val="0"/>
        <w:autoSpaceDN w:val="0"/>
        <w:adjustRightInd w:val="0"/>
        <w:ind w:firstLine="567"/>
        <w:jc w:val="center"/>
        <w:rPr>
          <w:i/>
          <w:lang w:val="kk-KZ"/>
        </w:rPr>
      </w:pPr>
      <w:r w:rsidRPr="001774FA">
        <w:rPr>
          <w:i/>
          <w:lang w:val="kk-KZ"/>
        </w:rPr>
        <w:t>0,5х</w:t>
      </w:r>
      <w:r w:rsidRPr="001774FA">
        <w:rPr>
          <w:i/>
          <w:vertAlign w:val="subscript"/>
          <w:lang w:val="kk-KZ"/>
        </w:rPr>
        <w:t xml:space="preserve">1 </w:t>
      </w:r>
      <w:r w:rsidRPr="001774FA">
        <w:rPr>
          <w:i/>
          <w:lang w:val="kk-KZ"/>
        </w:rPr>
        <w:t>+0,3х</w:t>
      </w:r>
      <w:r w:rsidRPr="001774FA">
        <w:rPr>
          <w:i/>
          <w:vertAlign w:val="subscript"/>
          <w:lang w:val="kk-KZ"/>
        </w:rPr>
        <w:t xml:space="preserve">2 </w:t>
      </w:r>
      <w:r w:rsidRPr="001774FA">
        <w:rPr>
          <w:i/>
          <w:lang w:val="kk-KZ"/>
        </w:rPr>
        <w:t xml:space="preserve">= 47                                     </w:t>
      </w:r>
      <w:r w:rsidRPr="001774FA">
        <w:rPr>
          <w:lang w:val="kk-KZ"/>
        </w:rPr>
        <w:t>(</w:t>
      </w:r>
      <w:r w:rsidR="00482FE5" w:rsidRPr="001774FA">
        <w:rPr>
          <w:lang w:val="kk-KZ"/>
        </w:rPr>
        <w:t>3.</w:t>
      </w:r>
      <w:r w:rsidRPr="001774FA">
        <w:rPr>
          <w:lang w:val="kk-KZ"/>
        </w:rPr>
        <w:t>18)</w:t>
      </w:r>
    </w:p>
    <w:p w:rsidR="00E21C04" w:rsidRPr="001774FA" w:rsidRDefault="00E21C04" w:rsidP="00E21C04">
      <w:pPr>
        <w:autoSpaceDE w:val="0"/>
        <w:autoSpaceDN w:val="0"/>
        <w:adjustRightInd w:val="0"/>
        <w:ind w:firstLine="567"/>
        <w:jc w:val="both"/>
        <w:rPr>
          <w:lang w:val="kk-KZ"/>
        </w:rPr>
      </w:pPr>
    </w:p>
    <w:p w:rsidR="00482FE5" w:rsidRPr="001774FA" w:rsidRDefault="00482FE5" w:rsidP="00482FE5">
      <w:pPr>
        <w:autoSpaceDE w:val="0"/>
        <w:autoSpaceDN w:val="0"/>
        <w:adjustRightInd w:val="0"/>
        <w:ind w:firstLine="567"/>
        <w:jc w:val="both"/>
      </w:pPr>
      <w:r w:rsidRPr="001774FA">
        <w:rPr>
          <w:shd w:val="clear" w:color="auto" w:fill="FFFFFF"/>
          <w:lang w:val="kk-KZ"/>
        </w:rPr>
        <w:lastRenderedPageBreak/>
        <w:t xml:space="preserve">Бұл теңдеулер мәселенің шектеулеріндегі екінші теңсіздікті сипаттайтын жазықтықтың шекарасын анықтайды. </w:t>
      </w:r>
      <w:r w:rsidRPr="001774FA">
        <w:rPr>
          <w:shd w:val="clear" w:color="auto" w:fill="FFFFFF"/>
        </w:rPr>
        <w:t>Көрсетілген қиылысу нүктелері K және L координаттары (94, 0) және (0, 156.7) болады.</w:t>
      </w:r>
    </w:p>
    <w:p w:rsidR="00E21C04" w:rsidRPr="001774FA" w:rsidRDefault="00E21C04" w:rsidP="00E21C04">
      <w:pPr>
        <w:autoSpaceDE w:val="0"/>
        <w:autoSpaceDN w:val="0"/>
        <w:adjustRightInd w:val="0"/>
        <w:ind w:firstLine="567"/>
        <w:jc w:val="center"/>
      </w:pPr>
      <w:r w:rsidRPr="001774FA">
        <w:rPr>
          <w:noProof/>
        </w:rPr>
        <w:drawing>
          <wp:inline distT="0" distB="0" distL="0" distR="0">
            <wp:extent cx="4276725" cy="3552825"/>
            <wp:effectExtent l="0" t="0" r="0" b="0"/>
            <wp:docPr id="59" name="Рисунок 59" descr="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4_1"/>
                    <pic:cNvPicPr>
                      <a:picLocks noChangeAspect="1" noChangeArrowheads="1"/>
                    </pic:cNvPicPr>
                  </pic:nvPicPr>
                  <pic:blipFill>
                    <a:blip r:embed="rId132" cstate="print">
                      <a:clrChange>
                        <a:clrFrom>
                          <a:srgbClr val="FFFFFF"/>
                        </a:clrFrom>
                        <a:clrTo>
                          <a:srgbClr val="FFFFFF">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17" t="3566" r="7475" b="4236"/>
                    <a:stretch>
                      <a:fillRect/>
                    </a:stretch>
                  </pic:blipFill>
                  <pic:spPr bwMode="auto">
                    <a:xfrm>
                      <a:off x="0" y="0"/>
                      <a:ext cx="4276725" cy="3552825"/>
                    </a:xfrm>
                    <a:prstGeom prst="rect">
                      <a:avLst/>
                    </a:prstGeom>
                    <a:noFill/>
                    <a:ln>
                      <a:noFill/>
                    </a:ln>
                  </pic:spPr>
                </pic:pic>
              </a:graphicData>
            </a:graphic>
          </wp:inline>
        </w:drawing>
      </w:r>
    </w:p>
    <w:p w:rsidR="00E21C04" w:rsidRPr="001774FA" w:rsidRDefault="00E21C04" w:rsidP="00E21C04">
      <w:pPr>
        <w:autoSpaceDE w:val="0"/>
        <w:autoSpaceDN w:val="0"/>
        <w:adjustRightInd w:val="0"/>
        <w:ind w:firstLine="567"/>
        <w:jc w:val="center"/>
      </w:pPr>
    </w:p>
    <w:p w:rsidR="00482FE5" w:rsidRPr="001774FA" w:rsidRDefault="00482FE5" w:rsidP="00482FE5">
      <w:pPr>
        <w:pStyle w:val="HTML"/>
        <w:shd w:val="clear" w:color="auto" w:fill="FFFFFF"/>
        <w:jc w:val="center"/>
        <w:rPr>
          <w:rFonts w:ascii="Times New Roman" w:hAnsi="Times New Roman"/>
          <w:sz w:val="24"/>
          <w:szCs w:val="24"/>
        </w:rPr>
      </w:pPr>
      <w:r w:rsidRPr="001774FA">
        <w:rPr>
          <w:rFonts w:ascii="Times New Roman" w:hAnsi="Times New Roman"/>
          <w:sz w:val="24"/>
          <w:szCs w:val="24"/>
          <w:lang w:val="kk-KZ"/>
        </w:rPr>
        <w:t>Сурет</w:t>
      </w:r>
      <w:r w:rsidR="00E21C04" w:rsidRPr="001774FA">
        <w:rPr>
          <w:rFonts w:ascii="Times New Roman" w:hAnsi="Times New Roman"/>
          <w:sz w:val="24"/>
          <w:szCs w:val="24"/>
        </w:rPr>
        <w:t xml:space="preserve"> </w:t>
      </w:r>
      <w:r w:rsidRPr="001774FA">
        <w:rPr>
          <w:rFonts w:ascii="Times New Roman" w:hAnsi="Times New Roman"/>
          <w:sz w:val="24"/>
          <w:szCs w:val="24"/>
          <w:lang w:val="kk-KZ"/>
        </w:rPr>
        <w:t>3</w:t>
      </w:r>
      <w:r w:rsidR="00E21C04" w:rsidRPr="001774FA">
        <w:rPr>
          <w:rFonts w:ascii="Times New Roman" w:hAnsi="Times New Roman"/>
          <w:sz w:val="24"/>
          <w:szCs w:val="24"/>
        </w:rPr>
        <w:t xml:space="preserve">.1 </w:t>
      </w:r>
      <w:r w:rsidRPr="001774FA">
        <w:rPr>
          <w:rFonts w:ascii="Times New Roman" w:hAnsi="Times New Roman"/>
          <w:sz w:val="24"/>
          <w:szCs w:val="24"/>
          <w:lang w:val="kk-KZ"/>
        </w:rPr>
        <w:t>СБ есебіне арналған графикалық тұрғызулар</w:t>
      </w:r>
    </w:p>
    <w:p w:rsidR="00E21C04" w:rsidRPr="001774FA" w:rsidRDefault="00482FE5" w:rsidP="00482FE5">
      <w:pPr>
        <w:autoSpaceDE w:val="0"/>
        <w:autoSpaceDN w:val="0"/>
        <w:adjustRightInd w:val="0"/>
        <w:ind w:firstLine="567"/>
        <w:jc w:val="both"/>
      </w:pPr>
      <w:r w:rsidRPr="001774FA">
        <w:t xml:space="preserve"> </w:t>
      </w:r>
    </w:p>
    <w:p w:rsidR="00482FE5" w:rsidRPr="001774FA" w:rsidRDefault="00482FE5" w:rsidP="00482F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1774FA">
        <w:rPr>
          <w:lang w:val="kk-KZ"/>
        </w:rPr>
        <w:t>Үшінші шектеулермен сипатталған жазықтық шекарасына сәйкес келетін жол теңдеу арқылы беріледі</w:t>
      </w:r>
    </w:p>
    <w:p w:rsidR="00E21C04" w:rsidRPr="001774FA" w:rsidRDefault="00E21C04" w:rsidP="00E21C04">
      <w:pPr>
        <w:autoSpaceDE w:val="0"/>
        <w:autoSpaceDN w:val="0"/>
        <w:adjustRightInd w:val="0"/>
        <w:ind w:firstLine="567"/>
        <w:jc w:val="center"/>
        <w:rPr>
          <w:i/>
        </w:rPr>
      </w:pPr>
    </w:p>
    <w:p w:rsidR="00E21C04" w:rsidRPr="001774FA" w:rsidRDefault="00E21C04" w:rsidP="00482FE5">
      <w:pPr>
        <w:autoSpaceDE w:val="0"/>
        <w:autoSpaceDN w:val="0"/>
        <w:adjustRightInd w:val="0"/>
        <w:ind w:firstLine="567"/>
        <w:jc w:val="center"/>
        <w:rPr>
          <w:i/>
        </w:rPr>
      </w:pPr>
      <w:r w:rsidRPr="001774FA">
        <w:rPr>
          <w:i/>
        </w:rPr>
        <w:t>1,5х</w:t>
      </w:r>
      <w:r w:rsidRPr="001774FA">
        <w:rPr>
          <w:i/>
          <w:vertAlign w:val="subscript"/>
        </w:rPr>
        <w:t xml:space="preserve">2 </w:t>
      </w:r>
      <w:r w:rsidRPr="001774FA">
        <w:rPr>
          <w:i/>
        </w:rPr>
        <w:t xml:space="preserve">= 45                                                </w:t>
      </w:r>
      <w:r w:rsidRPr="001774FA">
        <w:t>(</w:t>
      </w:r>
      <w:r w:rsidR="00482FE5" w:rsidRPr="001774FA">
        <w:rPr>
          <w:lang w:val="kk-KZ"/>
        </w:rPr>
        <w:t>3.</w:t>
      </w:r>
      <w:r w:rsidRPr="001774FA">
        <w:t>19)</w:t>
      </w:r>
    </w:p>
    <w:p w:rsidR="00E21C04" w:rsidRPr="001774FA" w:rsidRDefault="00E21C04" w:rsidP="00E21C04">
      <w:pPr>
        <w:autoSpaceDE w:val="0"/>
        <w:autoSpaceDN w:val="0"/>
        <w:adjustRightInd w:val="0"/>
        <w:ind w:firstLine="567"/>
        <w:jc w:val="center"/>
        <w:rPr>
          <w:i/>
        </w:rPr>
      </w:pPr>
    </w:p>
    <w:p w:rsidR="00482FE5" w:rsidRPr="001774FA" w:rsidRDefault="00482FE5" w:rsidP="00482FE5">
      <w:pPr>
        <w:pStyle w:val="HTML"/>
        <w:shd w:val="clear" w:color="auto" w:fill="FFFFFF"/>
        <w:ind w:firstLine="567"/>
        <w:jc w:val="both"/>
        <w:rPr>
          <w:rFonts w:ascii="Times New Roman" w:hAnsi="Times New Roman"/>
          <w:sz w:val="24"/>
          <w:szCs w:val="24"/>
        </w:rPr>
      </w:pPr>
      <w:r w:rsidRPr="001774FA">
        <w:rPr>
          <w:rFonts w:ascii="Times New Roman" w:hAnsi="Times New Roman"/>
          <w:sz w:val="24"/>
          <w:szCs w:val="24"/>
          <w:lang w:val="kk-KZ"/>
        </w:rPr>
        <w:t>Берілген түзу MN абсцисса осіне параллель болады және нүктеде ординаттың осін қиып өтеді</w:t>
      </w:r>
    </w:p>
    <w:p w:rsidR="00E21C04" w:rsidRPr="001774FA" w:rsidRDefault="00E21C04" w:rsidP="00E21C04">
      <w:pPr>
        <w:autoSpaceDE w:val="0"/>
        <w:autoSpaceDN w:val="0"/>
        <w:adjustRightInd w:val="0"/>
        <w:ind w:firstLine="567"/>
        <w:jc w:val="right"/>
        <w:rPr>
          <w:i/>
        </w:rPr>
      </w:pPr>
    </w:p>
    <w:p w:rsidR="00E21C04" w:rsidRPr="001774FA" w:rsidRDefault="00E21C04" w:rsidP="00482FE5">
      <w:pPr>
        <w:autoSpaceDE w:val="0"/>
        <w:autoSpaceDN w:val="0"/>
        <w:adjustRightInd w:val="0"/>
        <w:ind w:firstLine="567"/>
        <w:jc w:val="center"/>
        <w:rPr>
          <w:i/>
        </w:rPr>
      </w:pPr>
      <w:r w:rsidRPr="001774FA">
        <w:rPr>
          <w:i/>
          <w:lang w:val="en-US"/>
        </w:rPr>
        <w:t>x</w:t>
      </w:r>
      <w:r w:rsidRPr="001774FA">
        <w:rPr>
          <w:i/>
          <w:vertAlign w:val="subscript"/>
        </w:rPr>
        <w:t xml:space="preserve">2 </w:t>
      </w:r>
      <w:r w:rsidRPr="001774FA">
        <w:rPr>
          <w:i/>
        </w:rPr>
        <w:t xml:space="preserve">= 45/1,5 =30                                        </w:t>
      </w:r>
      <w:r w:rsidRPr="001774FA">
        <w:t>(</w:t>
      </w:r>
      <w:r w:rsidR="00482FE5" w:rsidRPr="001774FA">
        <w:rPr>
          <w:lang w:val="kk-KZ"/>
        </w:rPr>
        <w:t>3.</w:t>
      </w:r>
      <w:r w:rsidRPr="001774FA">
        <w:t>20)</w:t>
      </w:r>
    </w:p>
    <w:p w:rsidR="00E21C04" w:rsidRPr="001774FA" w:rsidRDefault="00E21C04" w:rsidP="00E21C04">
      <w:pPr>
        <w:autoSpaceDE w:val="0"/>
        <w:autoSpaceDN w:val="0"/>
        <w:adjustRightInd w:val="0"/>
        <w:ind w:firstLine="567"/>
        <w:jc w:val="center"/>
      </w:pPr>
    </w:p>
    <w:p w:rsidR="00DF5007" w:rsidRPr="001774FA" w:rsidRDefault="00DF5007" w:rsidP="00DF500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Осылайша салынған AB, KL және MN түзулері үш шектеулерді қанағаттандыратын x1, x2 айнымалыларының шекараларын анықтайды. Сондай-ақ есеп ауыспалылардың мәндерінің теріс емес болуына қосымша шектеулер болғандықтан</w:t>
      </w:r>
    </w:p>
    <w:p w:rsidR="00E21C04" w:rsidRPr="001774FA" w:rsidRDefault="00E21C04" w:rsidP="00E21C04">
      <w:pPr>
        <w:autoSpaceDE w:val="0"/>
        <w:autoSpaceDN w:val="0"/>
        <w:adjustRightInd w:val="0"/>
        <w:ind w:firstLine="567"/>
        <w:jc w:val="center"/>
        <w:rPr>
          <w:i/>
          <w:lang w:val="kk-KZ"/>
        </w:rPr>
      </w:pPr>
    </w:p>
    <w:p w:rsidR="00E21C04" w:rsidRPr="001774FA" w:rsidRDefault="00E21C04" w:rsidP="00DF5007">
      <w:pPr>
        <w:autoSpaceDE w:val="0"/>
        <w:autoSpaceDN w:val="0"/>
        <w:adjustRightInd w:val="0"/>
        <w:ind w:firstLine="567"/>
        <w:jc w:val="center"/>
        <w:rPr>
          <w:i/>
          <w:lang w:val="kk-KZ"/>
        </w:rPr>
      </w:pPr>
      <w:r w:rsidRPr="001774FA">
        <w:rPr>
          <w:i/>
          <w:lang w:val="kk-KZ"/>
        </w:rPr>
        <w:t>x</w:t>
      </w:r>
      <w:r w:rsidRPr="001774FA">
        <w:rPr>
          <w:i/>
          <w:vertAlign w:val="subscript"/>
          <w:lang w:val="kk-KZ"/>
        </w:rPr>
        <w:t xml:space="preserve">1 </w:t>
      </w:r>
      <w:r w:rsidRPr="001774FA">
        <w:rPr>
          <w:i/>
          <w:lang w:val="kk-KZ"/>
        </w:rPr>
        <w:t>≥ 0,     х</w:t>
      </w:r>
      <w:r w:rsidRPr="001774FA">
        <w:rPr>
          <w:i/>
          <w:vertAlign w:val="subscript"/>
          <w:lang w:val="kk-KZ"/>
        </w:rPr>
        <w:t xml:space="preserve">2 </w:t>
      </w:r>
      <w:r w:rsidRPr="001774FA">
        <w:rPr>
          <w:lang w:val="kk-KZ"/>
        </w:rPr>
        <w:t xml:space="preserve">≥ </w:t>
      </w:r>
      <w:r w:rsidRPr="001774FA">
        <w:rPr>
          <w:i/>
          <w:lang w:val="kk-KZ"/>
        </w:rPr>
        <w:t xml:space="preserve">0 </w:t>
      </w:r>
      <w:r w:rsidRPr="001774FA">
        <w:rPr>
          <w:lang w:val="kk-KZ"/>
        </w:rPr>
        <w:t>,</w:t>
      </w:r>
      <w:r w:rsidRPr="001774FA">
        <w:rPr>
          <w:i/>
          <w:lang w:val="kk-KZ"/>
        </w:rPr>
        <w:t xml:space="preserve">                                       </w:t>
      </w:r>
      <w:r w:rsidRPr="001774FA">
        <w:rPr>
          <w:lang w:val="kk-KZ"/>
        </w:rPr>
        <w:t>(</w:t>
      </w:r>
      <w:r w:rsidR="00DF5007" w:rsidRPr="001774FA">
        <w:rPr>
          <w:lang w:val="kk-KZ"/>
        </w:rPr>
        <w:t>3.</w:t>
      </w:r>
      <w:r w:rsidRPr="001774FA">
        <w:rPr>
          <w:lang w:val="kk-KZ"/>
        </w:rPr>
        <w:t>21)</w:t>
      </w:r>
    </w:p>
    <w:p w:rsidR="00E21C04" w:rsidRPr="001774FA" w:rsidRDefault="00E21C04" w:rsidP="00E21C04">
      <w:pPr>
        <w:autoSpaceDE w:val="0"/>
        <w:autoSpaceDN w:val="0"/>
        <w:adjustRightInd w:val="0"/>
        <w:ind w:firstLine="567"/>
        <w:jc w:val="center"/>
        <w:rPr>
          <w:i/>
          <w:lang w:val="kk-KZ"/>
        </w:rPr>
      </w:pPr>
    </w:p>
    <w:p w:rsidR="00DF5007" w:rsidRPr="001774FA" w:rsidRDefault="00DF5007" w:rsidP="00E21C04">
      <w:pPr>
        <w:autoSpaceDE w:val="0"/>
        <w:autoSpaceDN w:val="0"/>
        <w:adjustRightInd w:val="0"/>
        <w:jc w:val="both"/>
        <w:rPr>
          <w:lang w:val="kk-KZ"/>
        </w:rPr>
      </w:pPr>
      <w:r w:rsidRPr="001774FA">
        <w:rPr>
          <w:shd w:val="clear" w:color="auto" w:fill="FFFFFF"/>
          <w:lang w:val="kk-KZ"/>
        </w:rPr>
        <w:t>көрсетілген облыс координат осьтерімен де шектелуі керек.</w:t>
      </w:r>
    </w:p>
    <w:p w:rsidR="00DF5007" w:rsidRPr="001774FA" w:rsidRDefault="00DF5007" w:rsidP="00DF500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Проблеманың барлық шектеулеріне сәйкес келетін ұшақтардың қиылысу аймағы (суретте штрихталып көрсетілген) оның ішіндегі немесе шекарасындағы кез-келген нүктенің бір мезгілде проблеманың барлық шектеулерін қанағаттандыратындығымен сипатталады және осылайша есептің қолайлы шешімі болуы мүмкін. Бұл мағынада бұл облыс</w:t>
      </w:r>
      <w:r w:rsidR="00AB48CE" w:rsidRPr="001774FA">
        <w:rPr>
          <w:lang w:val="kk-KZ"/>
        </w:rPr>
        <w:t>ты</w:t>
      </w:r>
      <w:r w:rsidRPr="001774FA">
        <w:rPr>
          <w:lang w:val="kk-KZ"/>
        </w:rPr>
        <w:t xml:space="preserve"> </w:t>
      </w:r>
      <w:r w:rsidR="00AB48CE" w:rsidRPr="001774FA">
        <w:rPr>
          <w:i/>
          <w:lang w:val="kk-KZ"/>
        </w:rPr>
        <w:t>жарамды</w:t>
      </w:r>
      <w:r w:rsidRPr="001774FA">
        <w:rPr>
          <w:i/>
          <w:lang w:val="kk-KZ"/>
        </w:rPr>
        <w:t xml:space="preserve"> шешімдер </w:t>
      </w:r>
      <w:r w:rsidR="00AB48CE" w:rsidRPr="001774FA">
        <w:rPr>
          <w:i/>
          <w:lang w:val="kk-KZ"/>
        </w:rPr>
        <w:t xml:space="preserve">облысы </w:t>
      </w:r>
      <w:r w:rsidRPr="001774FA">
        <w:rPr>
          <w:lang w:val="kk-KZ"/>
        </w:rPr>
        <w:t>деп аталуы мүмкін (</w:t>
      </w:r>
      <w:r w:rsidR="00AB48CE" w:rsidRPr="001774FA">
        <w:rPr>
          <w:lang w:val="kk-KZ"/>
        </w:rPr>
        <w:t>ЖШО</w:t>
      </w:r>
      <w:r w:rsidRPr="001774FA">
        <w:rPr>
          <w:lang w:val="kk-KZ"/>
        </w:rPr>
        <w:t>).</w:t>
      </w:r>
    </w:p>
    <w:p w:rsidR="00AB48CE" w:rsidRPr="001774FA" w:rsidRDefault="00AB48CE" w:rsidP="00AB48C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ЖШО өзінің сұрақтарының (немесе қандай нүктелердің) қайсыбір мәселені шешетіні туралы жауап бермейді. Сонымен қатар, ол сізге берілген деректерді табуға мүмкіндік береді. Осы мақсат үшін X функциясының мінез-құлқын x1, x2 айнымалылар кеңістігінде талдайық. Мысалы, 1950 $ шамасындағы соманы C деп белгілейік, ол жоғарыда қаралған </w:t>
      </w:r>
      <w:r w:rsidRPr="001774FA">
        <w:rPr>
          <w:lang w:val="kk-KZ"/>
        </w:rPr>
        <w:lastRenderedPageBreak/>
        <w:t>модель есепте есептеледі. Жоспардың осы нұсқасы x1 = 60 және x2 = 30 айнымалы мәндеріне сәйкес келеді.</w:t>
      </w:r>
    </w:p>
    <w:p w:rsidR="00AB48CE" w:rsidRPr="001774FA" w:rsidRDefault="00AB48CE" w:rsidP="00AB48C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lang w:val="kk-KZ"/>
        </w:rPr>
      </w:pPr>
      <w:r w:rsidRPr="001774FA">
        <w:rPr>
          <w:lang w:val="kk-KZ"/>
        </w:rPr>
        <w:t>Осы нүктелер арқылы координаталық осьтер арқылы өтетін сызықты құрастырамыз. Суретте C = 1950 түз сызығы көрсетілген. Бұл сызықта кез-келген нүктенің координаттары, объективті функцияның өрнегімен алмастырылуы, С = 1950 мәнін анықтайды.</w:t>
      </w:r>
    </w:p>
    <w:p w:rsidR="00AB48CE" w:rsidRPr="001774FA" w:rsidRDefault="00AB48CE" w:rsidP="00FF1F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Міндетті функцияның мінез-құлқын талдау үшін оны кез-келген басқа құндылықты, мысалы, 1000 </w:t>
      </w:r>
      <w:r w:rsidR="00FF1F36" w:rsidRPr="001774FA">
        <w:rPr>
          <w:lang w:val="kk-KZ"/>
        </w:rPr>
        <w:t xml:space="preserve">шартты бірлік береміз. </w:t>
      </w:r>
      <w:r w:rsidRPr="001774FA">
        <w:rPr>
          <w:lang w:val="kk-KZ"/>
        </w:rPr>
        <w:t xml:space="preserve"> Сонда теңдеу</w:t>
      </w:r>
      <w:r w:rsidR="00FF1F36" w:rsidRPr="001774FA">
        <w:rPr>
          <w:lang w:val="kk-KZ"/>
        </w:rPr>
        <w:t>ді аламыз</w:t>
      </w:r>
    </w:p>
    <w:p w:rsidR="00E21C04" w:rsidRPr="001774FA" w:rsidRDefault="00E21C04" w:rsidP="00E21C04">
      <w:pPr>
        <w:autoSpaceDE w:val="0"/>
        <w:autoSpaceDN w:val="0"/>
        <w:adjustRightInd w:val="0"/>
        <w:ind w:firstLine="567"/>
        <w:jc w:val="both"/>
        <w:rPr>
          <w:lang w:val="kk-KZ"/>
        </w:rPr>
      </w:pPr>
    </w:p>
    <w:p w:rsidR="00E21C04" w:rsidRPr="001774FA" w:rsidRDefault="00E21C04" w:rsidP="00FF1F36">
      <w:pPr>
        <w:autoSpaceDE w:val="0"/>
        <w:autoSpaceDN w:val="0"/>
        <w:adjustRightInd w:val="0"/>
        <w:ind w:firstLine="567"/>
        <w:jc w:val="center"/>
        <w:rPr>
          <w:i/>
          <w:lang w:val="kk-KZ"/>
        </w:rPr>
      </w:pPr>
      <w:r w:rsidRPr="001774FA">
        <w:rPr>
          <w:i/>
          <w:lang w:val="kk-KZ"/>
        </w:rPr>
        <w:t>С = 20х</w:t>
      </w:r>
      <w:r w:rsidRPr="001774FA">
        <w:rPr>
          <w:i/>
          <w:vertAlign w:val="subscript"/>
          <w:lang w:val="kk-KZ"/>
        </w:rPr>
        <w:t xml:space="preserve">1 </w:t>
      </w:r>
      <w:r w:rsidRPr="001774FA">
        <w:rPr>
          <w:i/>
          <w:lang w:val="kk-KZ"/>
        </w:rPr>
        <w:t>+25х</w:t>
      </w:r>
      <w:r w:rsidRPr="001774FA">
        <w:rPr>
          <w:i/>
          <w:vertAlign w:val="subscript"/>
          <w:lang w:val="kk-KZ"/>
        </w:rPr>
        <w:t>2</w:t>
      </w:r>
      <w:r w:rsidRPr="001774FA">
        <w:rPr>
          <w:i/>
          <w:lang w:val="kk-KZ"/>
        </w:rPr>
        <w:t xml:space="preserve"> = 1000                                  </w:t>
      </w:r>
      <w:r w:rsidRPr="001774FA">
        <w:rPr>
          <w:lang w:val="kk-KZ"/>
        </w:rPr>
        <w:t>(</w:t>
      </w:r>
      <w:r w:rsidR="00FF1F36" w:rsidRPr="001774FA">
        <w:rPr>
          <w:lang w:val="kk-KZ"/>
        </w:rPr>
        <w:t>3.</w:t>
      </w:r>
      <w:r w:rsidRPr="001774FA">
        <w:rPr>
          <w:lang w:val="kk-KZ"/>
        </w:rPr>
        <w:t>22)</w:t>
      </w:r>
    </w:p>
    <w:p w:rsidR="00E21C04" w:rsidRPr="001774FA" w:rsidRDefault="00E21C04" w:rsidP="00E21C04">
      <w:pPr>
        <w:autoSpaceDE w:val="0"/>
        <w:autoSpaceDN w:val="0"/>
        <w:adjustRightInd w:val="0"/>
        <w:ind w:firstLine="567"/>
        <w:jc w:val="both"/>
        <w:rPr>
          <w:vertAlign w:val="subscript"/>
          <w:lang w:val="kk-KZ"/>
        </w:rPr>
      </w:pPr>
    </w:p>
    <w:p w:rsidR="00FF1F36" w:rsidRPr="001774FA" w:rsidRDefault="00FF1F36" w:rsidP="00FF1F36">
      <w:pPr>
        <w:pStyle w:val="HTML"/>
        <w:shd w:val="clear" w:color="auto" w:fill="FFFFFF"/>
        <w:ind w:firstLine="567"/>
        <w:jc w:val="both"/>
        <w:rPr>
          <w:rFonts w:ascii="Times New Roman" w:hAnsi="Times New Roman"/>
          <w:sz w:val="24"/>
          <w:szCs w:val="24"/>
          <w:lang w:val="kk-KZ"/>
        </w:rPr>
      </w:pPr>
      <w:r w:rsidRPr="001774FA">
        <w:rPr>
          <w:rFonts w:ascii="Times New Roman" w:hAnsi="Times New Roman"/>
          <w:sz w:val="24"/>
          <w:szCs w:val="24"/>
          <w:lang w:val="kk-KZ"/>
        </w:rPr>
        <w:t>Осы теңдеуге сәйкес келетін түзу сызық координаттары (50, 0) және (0, 40) нүктелерден өтеді. С = 1950 түз сызығына қатысты ол графиктің бойымен параллель жылжиды, бұл осы бағытта С мәндерінің төмендеуін көрсетеді. Осыдан кейін, жоспарлау әсерін жоғарылату үшін кері бағытта C мәнінің тұрақты мәндерін түзу керек. Дегенмен, мұндай қозғалыс ЖШО-ның тікелей сызығынан өтпегенше ғана мүмкін болады, себебі ЖШО-нан тыс ешқандай нүкте рұқсат етілмейді және сондықтан мәселені шешу ретінде қабылданбайды.</w:t>
      </w:r>
    </w:p>
    <w:p w:rsidR="00FF1F36" w:rsidRPr="001774FA" w:rsidRDefault="00FF1F36" w:rsidP="00FF1F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Бұл сызықтың шекті рұқсат етілген позициясы ЖШО-ға қатысты жанаманың жағдайына сәйкес келеді. Осылайша, есептің оңтайлы мәні </w:t>
      </w:r>
      <w:r w:rsidRPr="001774FA">
        <w:rPr>
          <w:i/>
          <w:lang w:val="kk-KZ"/>
        </w:rPr>
        <w:t>Р</w:t>
      </w:r>
      <w:r w:rsidRPr="001774FA">
        <w:rPr>
          <w:lang w:val="kk-KZ"/>
        </w:rPr>
        <w:t xml:space="preserve"> нүктесіндегі жанамада  орналасқан. Бұл нүкте AB және KL түзулерінің қиылысуында жатыр, бұл оның координаттарын нақты есептеуге мүмкіндік береді. Ол үшін теңдеулер жүйесін шешу жеткілікті:</w:t>
      </w:r>
    </w:p>
    <w:p w:rsidR="00E21C04" w:rsidRPr="001774FA" w:rsidRDefault="00E21C04" w:rsidP="00E21C04">
      <w:pPr>
        <w:autoSpaceDE w:val="0"/>
        <w:autoSpaceDN w:val="0"/>
        <w:adjustRightInd w:val="0"/>
        <w:ind w:firstLine="567"/>
        <w:jc w:val="both"/>
        <w:rPr>
          <w:lang w:val="kk-KZ"/>
        </w:rPr>
      </w:pPr>
    </w:p>
    <w:p w:rsidR="00E21C04" w:rsidRPr="001774FA" w:rsidRDefault="00FF1F36" w:rsidP="00FF1F36">
      <w:pPr>
        <w:autoSpaceDE w:val="0"/>
        <w:autoSpaceDN w:val="0"/>
        <w:adjustRightInd w:val="0"/>
        <w:ind w:firstLine="567"/>
        <w:rPr>
          <w:i/>
        </w:rPr>
      </w:pPr>
      <w:r w:rsidRPr="001774FA">
        <w:rPr>
          <w:i/>
          <w:lang w:val="kk-KZ"/>
        </w:rPr>
        <w:t xml:space="preserve">                                        </w:t>
      </w:r>
      <w:r w:rsidR="00E21C04" w:rsidRPr="001774FA">
        <w:rPr>
          <w:i/>
        </w:rPr>
        <w:t>6х</w:t>
      </w:r>
      <w:r w:rsidR="00E21C04" w:rsidRPr="001774FA">
        <w:rPr>
          <w:i/>
          <w:vertAlign w:val="subscript"/>
        </w:rPr>
        <w:t xml:space="preserve">1 </w:t>
      </w:r>
      <w:r w:rsidR="00E21C04" w:rsidRPr="001774FA">
        <w:rPr>
          <w:i/>
        </w:rPr>
        <w:t>+10х</w:t>
      </w:r>
      <w:r w:rsidR="00E21C04" w:rsidRPr="001774FA">
        <w:rPr>
          <w:i/>
          <w:vertAlign w:val="subscript"/>
        </w:rPr>
        <w:t xml:space="preserve">2 </w:t>
      </w:r>
      <w:r w:rsidR="00E21C04" w:rsidRPr="001774FA">
        <w:rPr>
          <w:i/>
        </w:rPr>
        <w:t>= 660</w:t>
      </w:r>
    </w:p>
    <w:p w:rsidR="00E21C04" w:rsidRPr="001774FA" w:rsidRDefault="00FF1F36" w:rsidP="00FF1F36">
      <w:pPr>
        <w:autoSpaceDE w:val="0"/>
        <w:autoSpaceDN w:val="0"/>
        <w:adjustRightInd w:val="0"/>
        <w:spacing w:before="67" w:line="240" w:lineRule="exact"/>
        <w:ind w:right="-68" w:firstLine="567"/>
        <w:jc w:val="center"/>
      </w:pPr>
      <w:r w:rsidRPr="001774FA">
        <w:rPr>
          <w:lang w:val="kk-KZ"/>
        </w:rPr>
        <w:t xml:space="preserve">                                                                      </w:t>
      </w:r>
      <w:r w:rsidR="00E21C04" w:rsidRPr="001774FA">
        <w:t>(</w:t>
      </w:r>
      <w:r w:rsidRPr="001774FA">
        <w:rPr>
          <w:lang w:val="kk-KZ"/>
        </w:rPr>
        <w:t>3.</w:t>
      </w:r>
      <w:r w:rsidR="00E21C04" w:rsidRPr="001774FA">
        <w:t>23)</w:t>
      </w:r>
    </w:p>
    <w:p w:rsidR="00E21C04" w:rsidRPr="001774FA" w:rsidRDefault="00FF1F36" w:rsidP="00FF1F36">
      <w:pPr>
        <w:autoSpaceDE w:val="0"/>
        <w:autoSpaceDN w:val="0"/>
        <w:adjustRightInd w:val="0"/>
        <w:ind w:firstLine="567"/>
        <w:rPr>
          <w:i/>
        </w:rPr>
      </w:pPr>
      <w:r w:rsidRPr="001774FA">
        <w:rPr>
          <w:i/>
          <w:lang w:val="kk-KZ"/>
        </w:rPr>
        <w:t xml:space="preserve">                                        </w:t>
      </w:r>
      <w:r w:rsidR="00E21C04" w:rsidRPr="001774FA">
        <w:rPr>
          <w:i/>
        </w:rPr>
        <w:t>0,5х</w:t>
      </w:r>
      <w:r w:rsidR="00E21C04" w:rsidRPr="001774FA">
        <w:rPr>
          <w:i/>
          <w:vertAlign w:val="subscript"/>
        </w:rPr>
        <w:t xml:space="preserve">1 </w:t>
      </w:r>
      <w:r w:rsidR="00E21C04" w:rsidRPr="001774FA">
        <w:rPr>
          <w:i/>
        </w:rPr>
        <w:t>+0,3х</w:t>
      </w:r>
      <w:r w:rsidR="00E21C04" w:rsidRPr="001774FA">
        <w:rPr>
          <w:i/>
          <w:vertAlign w:val="subscript"/>
        </w:rPr>
        <w:t xml:space="preserve">2 </w:t>
      </w:r>
      <w:r w:rsidR="00E21C04" w:rsidRPr="001774FA">
        <w:rPr>
          <w:i/>
        </w:rPr>
        <w:t>= 47</w:t>
      </w:r>
    </w:p>
    <w:p w:rsidR="00E21C04" w:rsidRPr="001774FA" w:rsidRDefault="00E21C04" w:rsidP="00E21C04">
      <w:pPr>
        <w:autoSpaceDE w:val="0"/>
        <w:autoSpaceDN w:val="0"/>
        <w:adjustRightInd w:val="0"/>
        <w:ind w:firstLine="567"/>
        <w:jc w:val="center"/>
        <w:rPr>
          <w:i/>
        </w:rPr>
      </w:pPr>
    </w:p>
    <w:p w:rsidR="00FF1F36" w:rsidRPr="001774FA" w:rsidRDefault="00FF1F36" w:rsidP="00FF1F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774FA">
        <w:rPr>
          <w:lang w:val="kk-KZ"/>
        </w:rPr>
        <w:t>Бұл жүйенің шешімі:</w:t>
      </w:r>
    </w:p>
    <w:p w:rsidR="00E21C04" w:rsidRPr="001774FA" w:rsidRDefault="00E12B21" w:rsidP="00E12B21">
      <w:pPr>
        <w:autoSpaceDE w:val="0"/>
        <w:autoSpaceDN w:val="0"/>
        <w:adjustRightInd w:val="0"/>
        <w:rPr>
          <w:i/>
        </w:rPr>
      </w:pPr>
      <w:r w:rsidRPr="001774FA">
        <w:rPr>
          <w:i/>
          <w:lang w:val="kk-KZ"/>
        </w:rPr>
        <w:t xml:space="preserve">                                                   </w:t>
      </w:r>
      <w:r w:rsidR="00E21C04" w:rsidRPr="001774FA">
        <w:rPr>
          <w:i/>
        </w:rPr>
        <w:t>х</w:t>
      </w:r>
      <w:r w:rsidR="00E21C04" w:rsidRPr="001774FA">
        <w:rPr>
          <w:i/>
          <w:vertAlign w:val="subscript"/>
        </w:rPr>
        <w:t xml:space="preserve">1 </w:t>
      </w:r>
      <w:r w:rsidR="00E21C04" w:rsidRPr="001774FA">
        <w:rPr>
          <w:i/>
        </w:rPr>
        <w:t xml:space="preserve">= 85    </w:t>
      </w:r>
    </w:p>
    <w:p w:rsidR="00E21C04" w:rsidRPr="001774FA" w:rsidRDefault="00E12B21" w:rsidP="00E12B21">
      <w:pPr>
        <w:autoSpaceDE w:val="0"/>
        <w:autoSpaceDN w:val="0"/>
        <w:adjustRightInd w:val="0"/>
        <w:ind w:firstLine="567"/>
        <w:jc w:val="center"/>
      </w:pPr>
      <w:r w:rsidRPr="001774FA">
        <w:rPr>
          <w:lang w:val="kk-KZ"/>
        </w:rPr>
        <w:t xml:space="preserve">                                                                         </w:t>
      </w:r>
      <w:r w:rsidR="00E21C04" w:rsidRPr="001774FA">
        <w:t>(</w:t>
      </w:r>
      <w:r w:rsidRPr="001774FA">
        <w:rPr>
          <w:lang w:val="kk-KZ"/>
        </w:rPr>
        <w:t>3.</w:t>
      </w:r>
      <w:r w:rsidR="00E21C04" w:rsidRPr="001774FA">
        <w:t>24)</w:t>
      </w:r>
    </w:p>
    <w:p w:rsidR="00E21C04" w:rsidRPr="001774FA" w:rsidRDefault="00E12B21" w:rsidP="00E12B21">
      <w:pPr>
        <w:autoSpaceDE w:val="0"/>
        <w:autoSpaceDN w:val="0"/>
        <w:adjustRightInd w:val="0"/>
        <w:ind w:firstLine="567"/>
        <w:rPr>
          <w:i/>
        </w:rPr>
      </w:pPr>
      <w:r w:rsidRPr="001774FA">
        <w:rPr>
          <w:i/>
          <w:lang w:val="kk-KZ"/>
        </w:rPr>
        <w:t xml:space="preserve">                                          </w:t>
      </w:r>
      <w:r w:rsidR="00E21C04" w:rsidRPr="001774FA">
        <w:rPr>
          <w:i/>
        </w:rPr>
        <w:t>х</w:t>
      </w:r>
      <w:r w:rsidR="00E21C04" w:rsidRPr="001774FA">
        <w:rPr>
          <w:i/>
          <w:vertAlign w:val="subscript"/>
        </w:rPr>
        <w:t xml:space="preserve">2 </w:t>
      </w:r>
      <w:r w:rsidR="00E21C04" w:rsidRPr="001774FA">
        <w:t xml:space="preserve">= </w:t>
      </w:r>
      <w:r w:rsidR="00E21C04" w:rsidRPr="001774FA">
        <w:rPr>
          <w:i/>
        </w:rPr>
        <w:t>15</w:t>
      </w:r>
    </w:p>
    <w:p w:rsidR="00E21C04" w:rsidRPr="001774FA" w:rsidRDefault="00E21C04" w:rsidP="00E21C04">
      <w:pPr>
        <w:autoSpaceDE w:val="0"/>
        <w:autoSpaceDN w:val="0"/>
        <w:adjustRightInd w:val="0"/>
        <w:ind w:firstLine="567"/>
        <w:jc w:val="both"/>
      </w:pPr>
    </w:p>
    <w:p w:rsidR="00E12B21" w:rsidRPr="001774FA" w:rsidRDefault="00E12B21" w:rsidP="00E12B2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Осылайша, мәселенің оңтайлы жоспары 85 бірлік көлеміндегі бірінші типтегі өнімге және екінші үлгідегі өнімнің саны 15 бірлікке сәйкес келеді. Сонымен бірге, жұмыс уақытының бөлінген қоры (660 адам) және М1 материалының (47 бірлік) қолда бар қоры толығымен пайдаланылады. M2 материалы 22,5 бірлік жұмсалады. (1,5x2 = 1,5 * 15 = 22,5). Өнімдерді сатудан түсетін пайда болады</w:t>
      </w:r>
    </w:p>
    <w:p w:rsidR="00E12B21" w:rsidRPr="001774FA" w:rsidRDefault="00E12B21" w:rsidP="00E21C04">
      <w:pPr>
        <w:autoSpaceDE w:val="0"/>
        <w:autoSpaceDN w:val="0"/>
        <w:adjustRightInd w:val="0"/>
        <w:ind w:firstLine="567"/>
        <w:jc w:val="both"/>
        <w:rPr>
          <w:lang w:val="kk-KZ"/>
        </w:rPr>
      </w:pPr>
    </w:p>
    <w:p w:rsidR="00E21C04" w:rsidRPr="001774FA" w:rsidRDefault="00E21C04" w:rsidP="00E12B21">
      <w:pPr>
        <w:autoSpaceDE w:val="0"/>
        <w:autoSpaceDN w:val="0"/>
        <w:adjustRightInd w:val="0"/>
        <w:ind w:firstLine="567"/>
        <w:jc w:val="center"/>
        <w:rPr>
          <w:i/>
          <w:lang w:val="kk-KZ"/>
        </w:rPr>
      </w:pPr>
      <w:r w:rsidRPr="001774FA">
        <w:rPr>
          <w:i/>
          <w:lang w:val="kk-KZ"/>
        </w:rPr>
        <w:t>20*85</w:t>
      </w:r>
      <w:r w:rsidRPr="001774FA">
        <w:rPr>
          <w:i/>
          <w:vertAlign w:val="subscript"/>
          <w:lang w:val="kk-KZ"/>
        </w:rPr>
        <w:t xml:space="preserve"> </w:t>
      </w:r>
      <w:r w:rsidRPr="001774FA">
        <w:rPr>
          <w:i/>
          <w:lang w:val="kk-KZ"/>
        </w:rPr>
        <w:t xml:space="preserve">+25*15 = 2075 у.е.                             </w:t>
      </w:r>
      <w:r w:rsidRPr="001774FA">
        <w:rPr>
          <w:lang w:val="kk-KZ"/>
        </w:rPr>
        <w:t>(</w:t>
      </w:r>
      <w:r w:rsidR="00E12B21" w:rsidRPr="001774FA">
        <w:rPr>
          <w:lang w:val="kk-KZ"/>
        </w:rPr>
        <w:t>3.</w:t>
      </w:r>
      <w:r w:rsidRPr="001774FA">
        <w:rPr>
          <w:lang w:val="kk-KZ"/>
        </w:rPr>
        <w:t>25)</w:t>
      </w:r>
    </w:p>
    <w:p w:rsidR="00E21C04" w:rsidRPr="001774FA" w:rsidRDefault="00E21C04" w:rsidP="00E21C04">
      <w:pPr>
        <w:autoSpaceDE w:val="0"/>
        <w:autoSpaceDN w:val="0"/>
        <w:adjustRightInd w:val="0"/>
        <w:ind w:firstLine="567"/>
        <w:jc w:val="center"/>
        <w:rPr>
          <w:i/>
          <w:lang w:val="kk-KZ"/>
        </w:rPr>
      </w:pPr>
    </w:p>
    <w:p w:rsidR="00E12B21" w:rsidRPr="001774FA" w:rsidRDefault="00E12B21" w:rsidP="00E12B2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Шамасы, бұл сома 1950 ш.б көлеміндегі сатылым көлемінен асып кетсе керек. Бұл тапсырмада ескерілетін шарттарда ұсынылуы мүмкін ең көп мүмкін болатын табыс, яғни, Шығару жоспары оңтайлы болып табылады.</w:t>
      </w:r>
    </w:p>
    <w:p w:rsidR="00E12B21" w:rsidRPr="001774FA" w:rsidRDefault="00E21C04" w:rsidP="00E12B21">
      <w:pPr>
        <w:autoSpaceDE w:val="0"/>
        <w:autoSpaceDN w:val="0"/>
        <w:adjustRightInd w:val="0"/>
        <w:ind w:firstLine="567"/>
        <w:jc w:val="both"/>
        <w:rPr>
          <w:lang w:val="kk-KZ"/>
        </w:rPr>
      </w:pPr>
      <w:r w:rsidRPr="001774FA">
        <w:rPr>
          <w:lang w:val="kk-KZ"/>
        </w:rPr>
        <w:t xml:space="preserve">  </w:t>
      </w:r>
      <w:r w:rsidR="00E12B21" w:rsidRPr="001774FA">
        <w:rPr>
          <w:lang w:val="kk-KZ"/>
        </w:rPr>
        <w:t>Алынған жоспар басқа критерий тұрғысынан оңтайлы болып табылады. Егер сіз сатудан түсетін табысқа емес, ең көп шығыс мөлшеріне назар аударсаңыз, сіз сол опцияны аласыз. Оңтайлы, бірінші үлгідегі 85 бірлік және екінші өнім түрінің 15 бірлігі (шығудың жалпы көлемі 100 бірлік). Жоспардың кез-келген басқа іске асырылған нұсқасы төменгі жалпы шығарылымға әкеледі.</w:t>
      </w:r>
    </w:p>
    <w:p w:rsidR="00E12B21" w:rsidRPr="001774FA" w:rsidRDefault="00E12B21" w:rsidP="00E12B2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Жоғарыда келтірілген мысалда графикалық әдіс көмегімен оңтайлы сызықты бағдарламалау мәселесінде оңай табылғаны көрсетілген. Бұл жағдайда, бұл оңтайлы әдетте жалғыз және ЖШО шыңдары бірінде орналасқан. Дегенмен, СБ мәселесі әрқашан бірегей шешімге ие емес. Мәселе үшін бірнеше шешімдердің болуы әдеттегідей емес. Мұны келесі түрде көрсетеміз.</w:t>
      </w:r>
    </w:p>
    <w:p w:rsidR="00E12B21" w:rsidRPr="001774FA" w:rsidRDefault="00E12B21" w:rsidP="00E21C04">
      <w:pPr>
        <w:autoSpaceDE w:val="0"/>
        <w:autoSpaceDN w:val="0"/>
        <w:adjustRightInd w:val="0"/>
        <w:ind w:firstLine="567"/>
        <w:jc w:val="both"/>
        <w:rPr>
          <w:lang w:val="kk-KZ"/>
        </w:rPr>
      </w:pPr>
    </w:p>
    <w:p w:rsidR="00E12B21" w:rsidRPr="001774FA" w:rsidRDefault="00E12B21" w:rsidP="00E12B2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Қарастырылған мәселенің бірін өзгертуге боламыз. Алғашқы өнімнің сатылатын бағасы 20 ш.б. емес, 15 ш.б. болсын делік. Онда өрнек мақсатты функция үшін мына түрге айналады:</w:t>
      </w:r>
    </w:p>
    <w:p w:rsidR="00E21C04" w:rsidRPr="001774FA" w:rsidRDefault="00E21C04" w:rsidP="00E12B21">
      <w:pPr>
        <w:autoSpaceDE w:val="0"/>
        <w:autoSpaceDN w:val="0"/>
        <w:adjustRightInd w:val="0"/>
        <w:ind w:firstLine="567"/>
        <w:jc w:val="center"/>
        <w:rPr>
          <w:i/>
          <w:lang w:val="kk-KZ"/>
        </w:rPr>
      </w:pPr>
      <w:r w:rsidRPr="001774FA">
        <w:rPr>
          <w:i/>
          <w:lang w:val="kk-KZ"/>
        </w:rPr>
        <w:t>С= 15х</w:t>
      </w:r>
      <w:r w:rsidRPr="001774FA">
        <w:rPr>
          <w:i/>
          <w:vertAlign w:val="subscript"/>
          <w:lang w:val="kk-KZ"/>
        </w:rPr>
        <w:t>1</w:t>
      </w:r>
      <w:r w:rsidRPr="001774FA">
        <w:rPr>
          <w:i/>
          <w:lang w:val="kk-KZ"/>
        </w:rPr>
        <w:t xml:space="preserve"> + 25х</w:t>
      </w:r>
      <w:r w:rsidRPr="001774FA">
        <w:rPr>
          <w:i/>
          <w:vertAlign w:val="subscript"/>
          <w:lang w:val="kk-KZ"/>
        </w:rPr>
        <w:t xml:space="preserve">2                                                               </w:t>
      </w:r>
      <w:r w:rsidRPr="001774FA">
        <w:rPr>
          <w:lang w:val="kk-KZ"/>
        </w:rPr>
        <w:t>(</w:t>
      </w:r>
      <w:r w:rsidR="00E12B21" w:rsidRPr="001774FA">
        <w:rPr>
          <w:lang w:val="kk-KZ"/>
        </w:rPr>
        <w:t>3.</w:t>
      </w:r>
      <w:r w:rsidRPr="001774FA">
        <w:rPr>
          <w:lang w:val="kk-KZ"/>
        </w:rPr>
        <w:t>26)</w:t>
      </w:r>
    </w:p>
    <w:p w:rsidR="00E21C04" w:rsidRPr="001774FA" w:rsidRDefault="00E21C04" w:rsidP="00E21C04">
      <w:pPr>
        <w:tabs>
          <w:tab w:val="left" w:pos="0"/>
        </w:tabs>
        <w:autoSpaceDE w:val="0"/>
        <w:autoSpaceDN w:val="0"/>
        <w:adjustRightInd w:val="0"/>
        <w:ind w:firstLine="567"/>
        <w:jc w:val="both"/>
        <w:rPr>
          <w:lang w:val="kk-KZ"/>
        </w:rPr>
      </w:pPr>
      <w:r w:rsidRPr="001774FA">
        <w:rPr>
          <w:lang w:val="kk-KZ"/>
        </w:rPr>
        <w:t xml:space="preserve"> </w:t>
      </w:r>
    </w:p>
    <w:p w:rsidR="00E12B21" w:rsidRPr="001774FA" w:rsidRDefault="00E12B21" w:rsidP="00E12B21">
      <w:pPr>
        <w:pStyle w:val="HTML"/>
        <w:shd w:val="clear" w:color="auto" w:fill="FFFFFF"/>
        <w:ind w:firstLine="567"/>
        <w:jc w:val="both"/>
        <w:rPr>
          <w:rFonts w:ascii="Times New Roman" w:hAnsi="Times New Roman"/>
          <w:sz w:val="24"/>
          <w:szCs w:val="24"/>
          <w:lang w:val="kk-KZ"/>
        </w:rPr>
      </w:pPr>
      <w:r w:rsidRPr="001774FA">
        <w:rPr>
          <w:rFonts w:ascii="Times New Roman" w:hAnsi="Times New Roman"/>
          <w:sz w:val="24"/>
          <w:szCs w:val="24"/>
          <w:lang w:val="kk-KZ"/>
        </w:rPr>
        <w:t xml:space="preserve">Бұл жағдайда мақсатты функцияға сәйкес келетін түзу графикте тағы бір көлбеу болады, нәтижесінде оның экстремалды позициясы PN қырымен ЖШО-мен сәйкес келеді. Демек, </w:t>
      </w:r>
      <w:r w:rsidR="00AA32AF" w:rsidRPr="001774FA">
        <w:rPr>
          <w:rFonts w:ascii="Times New Roman" w:hAnsi="Times New Roman"/>
          <w:sz w:val="24"/>
          <w:szCs w:val="24"/>
          <w:lang w:val="kk-KZ"/>
        </w:rPr>
        <w:t>ЖШО</w:t>
      </w:r>
      <w:r w:rsidRPr="001774FA">
        <w:rPr>
          <w:rFonts w:ascii="Times New Roman" w:hAnsi="Times New Roman"/>
          <w:sz w:val="24"/>
          <w:szCs w:val="24"/>
          <w:lang w:val="kk-KZ"/>
        </w:rPr>
        <w:t>-</w:t>
      </w:r>
      <w:r w:rsidR="00AA32AF" w:rsidRPr="001774FA">
        <w:rPr>
          <w:rFonts w:ascii="Times New Roman" w:hAnsi="Times New Roman"/>
          <w:sz w:val="24"/>
          <w:szCs w:val="24"/>
          <w:lang w:val="kk-KZ"/>
        </w:rPr>
        <w:t>ның</w:t>
      </w:r>
      <w:r w:rsidRPr="001774FA">
        <w:rPr>
          <w:rFonts w:ascii="Times New Roman" w:hAnsi="Times New Roman"/>
          <w:sz w:val="24"/>
          <w:szCs w:val="24"/>
          <w:lang w:val="kk-KZ"/>
        </w:rPr>
        <w:t xml:space="preserve"> осы бетіндегі әрбір нүкте </w:t>
      </w:r>
      <w:r w:rsidR="00AA32AF" w:rsidRPr="001774FA">
        <w:rPr>
          <w:rFonts w:ascii="Times New Roman" w:hAnsi="Times New Roman"/>
          <w:sz w:val="24"/>
          <w:szCs w:val="24"/>
          <w:lang w:val="kk-KZ"/>
        </w:rPr>
        <w:t>есептің</w:t>
      </w:r>
      <w:r w:rsidRPr="001774FA">
        <w:rPr>
          <w:rFonts w:ascii="Times New Roman" w:hAnsi="Times New Roman"/>
          <w:sz w:val="24"/>
          <w:szCs w:val="24"/>
          <w:lang w:val="kk-KZ"/>
        </w:rPr>
        <w:t xml:space="preserve"> баламалы және оңтайлы шешімін табады. Мысалы, N нүктесі, мұндағы x1 = 60; x2 = 30 болады</w:t>
      </w:r>
    </w:p>
    <w:p w:rsidR="00E21C04" w:rsidRPr="001774FA" w:rsidRDefault="00E21C04" w:rsidP="00E21C04">
      <w:pPr>
        <w:autoSpaceDE w:val="0"/>
        <w:autoSpaceDN w:val="0"/>
        <w:adjustRightInd w:val="0"/>
        <w:ind w:firstLine="567"/>
        <w:jc w:val="both"/>
        <w:rPr>
          <w:lang w:val="kk-KZ"/>
        </w:rPr>
      </w:pPr>
    </w:p>
    <w:p w:rsidR="00E21C04" w:rsidRPr="001774FA" w:rsidRDefault="00E21C04" w:rsidP="00AA32AF">
      <w:pPr>
        <w:autoSpaceDE w:val="0"/>
        <w:autoSpaceDN w:val="0"/>
        <w:adjustRightInd w:val="0"/>
        <w:ind w:firstLine="567"/>
        <w:jc w:val="center"/>
        <w:rPr>
          <w:lang w:val="kk-KZ"/>
        </w:rPr>
      </w:pPr>
      <w:r w:rsidRPr="001774FA">
        <w:rPr>
          <w:i/>
          <w:lang w:val="kk-KZ"/>
        </w:rPr>
        <w:t xml:space="preserve">С = 15*60+25*30 = 900 + 750 = 1650 у.е.                </w:t>
      </w:r>
      <w:r w:rsidRPr="001774FA">
        <w:rPr>
          <w:lang w:val="kk-KZ"/>
        </w:rPr>
        <w:t>(</w:t>
      </w:r>
      <w:r w:rsidR="00AA32AF" w:rsidRPr="001774FA">
        <w:rPr>
          <w:lang w:val="kk-KZ"/>
        </w:rPr>
        <w:t>3.</w:t>
      </w:r>
      <w:r w:rsidRPr="001774FA">
        <w:rPr>
          <w:lang w:val="kk-KZ"/>
        </w:rPr>
        <w:t>27)</w:t>
      </w:r>
    </w:p>
    <w:p w:rsidR="00E21C04" w:rsidRPr="001774FA" w:rsidRDefault="00E21C04" w:rsidP="00E21C04">
      <w:pPr>
        <w:autoSpaceDE w:val="0"/>
        <w:autoSpaceDN w:val="0"/>
        <w:adjustRightInd w:val="0"/>
        <w:ind w:firstLine="567"/>
        <w:jc w:val="both"/>
        <w:rPr>
          <w:lang w:val="kk-KZ"/>
        </w:rPr>
      </w:pPr>
    </w:p>
    <w:p w:rsidR="00AA32AF" w:rsidRPr="001774FA" w:rsidRDefault="00AA32AF" w:rsidP="00AA32AF">
      <w:pPr>
        <w:pStyle w:val="HTML"/>
        <w:shd w:val="clear" w:color="auto" w:fill="FFFFFF"/>
        <w:ind w:firstLine="567"/>
        <w:jc w:val="both"/>
        <w:rPr>
          <w:rFonts w:ascii="Times New Roman" w:hAnsi="Times New Roman"/>
          <w:sz w:val="24"/>
          <w:szCs w:val="24"/>
          <w:lang w:val="kk-KZ"/>
        </w:rPr>
      </w:pPr>
      <w:r w:rsidRPr="001774FA">
        <w:rPr>
          <w:rFonts w:ascii="Times New Roman" w:hAnsi="Times New Roman"/>
          <w:sz w:val="24"/>
          <w:szCs w:val="24"/>
          <w:lang w:val="kk-KZ"/>
        </w:rPr>
        <w:t>С мәні N (15 * 85 + 25 * 15 = 1275 + 375 = 1650) нүктесінде, сондай-ақ, шексіз шекарадағы PN бетіндегі барлық аралық нүктелерде болады. Қабылданған жоспардағы осы тармақтардың қайсысын түзететінін анықтау үшін сіз қосымша шартты енгізе аласыз. Егер, мысалы, өнімді сатудан түсетін табысты ғана емес, шығарылымның жалпы көлемін де максималды түрде арттыру қажет болса, онда ерітінді ретінде 100 бірлік көлеміндегі шығарылым көлеміне сәйкес келетін x1 = 85, x2 = 15 қажет.</w:t>
      </w:r>
      <w:r w:rsidRPr="001774FA">
        <w:rPr>
          <w:rFonts w:ascii="inherit" w:hAnsi="inherit" w:cs="Courier New"/>
          <w:lang w:val="kk-KZ"/>
        </w:rPr>
        <w:t xml:space="preserve"> </w:t>
      </w:r>
      <w:r w:rsidRPr="001774FA">
        <w:rPr>
          <w:rFonts w:ascii="Times New Roman" w:hAnsi="Times New Roman"/>
          <w:sz w:val="24"/>
          <w:szCs w:val="24"/>
          <w:lang w:val="kk-KZ"/>
        </w:rPr>
        <w:t>Егер мақсат екінші түрдегі максималды шығымдылықты қамтамасыз ету болса, онда x1 = 60, x2 = 30 нұсқасына сүйенуіміз керек. Бұл жағдайда жаңа жоспарлау шарттары бойынша максималды кіріс және сонымен бірге екінші түрдегі барынша ықтимал шығу. Осыдан желілік бағдарламалау әдісі әртүрлі жоспарлау нұсқаларын жан-жақты бағалауға және белгілі бір жағдайларда ең жақсы таңдауларды сенімді түрде таңдауға мүмкіндік береді.</w:t>
      </w:r>
    </w:p>
    <w:p w:rsidR="006A2ED4" w:rsidRPr="001774FA" w:rsidRDefault="006A2ED4" w:rsidP="00AA32AF">
      <w:pPr>
        <w:pStyle w:val="HTML"/>
        <w:shd w:val="clear" w:color="auto" w:fill="FFFFFF"/>
        <w:ind w:firstLine="567"/>
        <w:jc w:val="both"/>
        <w:rPr>
          <w:rFonts w:ascii="Times New Roman" w:hAnsi="Times New Roman"/>
          <w:sz w:val="24"/>
          <w:szCs w:val="24"/>
          <w:lang w:val="kk-KZ"/>
        </w:rPr>
      </w:pPr>
    </w:p>
    <w:p w:rsidR="006A2ED4" w:rsidRPr="001774FA" w:rsidRDefault="006A2ED4" w:rsidP="006A2ED4">
      <w:pPr>
        <w:ind w:firstLine="567"/>
        <w:jc w:val="both"/>
        <w:rPr>
          <w:rFonts w:eastAsia="Arial Unicode MS"/>
          <w:b/>
          <w:lang w:val="kk-KZ"/>
        </w:rPr>
      </w:pPr>
      <w:r w:rsidRPr="001774FA">
        <w:rPr>
          <w:rFonts w:eastAsia="Arial Unicode MS"/>
          <w:b/>
          <w:lang w:val="kk-KZ"/>
        </w:rPr>
        <w:t>Бақылау сұрақтары:</w:t>
      </w:r>
    </w:p>
    <w:p w:rsidR="006A2ED4" w:rsidRPr="001774FA" w:rsidRDefault="006A2ED4" w:rsidP="006A2ED4">
      <w:pPr>
        <w:ind w:firstLine="567"/>
        <w:jc w:val="both"/>
        <w:rPr>
          <w:rFonts w:eastAsia="Arial Unicode MS"/>
          <w:b/>
          <w:sz w:val="20"/>
          <w:szCs w:val="20"/>
          <w:lang w:val="kk-KZ"/>
        </w:rPr>
      </w:pPr>
    </w:p>
    <w:p w:rsidR="005E16CB" w:rsidRPr="005E16CB" w:rsidRDefault="005E16CB" w:rsidP="005E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Pr>
          <w:lang w:val="kk-KZ"/>
        </w:rPr>
        <w:t>1.</w:t>
      </w:r>
      <w:r w:rsidRPr="005E16CB">
        <w:rPr>
          <w:lang w:val="kk-KZ"/>
        </w:rPr>
        <w:t>Сызықтық бағдарламалау әдісін графикалық интерпретациялауды түсіндіріңіз?</w:t>
      </w:r>
    </w:p>
    <w:p w:rsidR="005E16CB" w:rsidRPr="005E16CB" w:rsidRDefault="005E16CB" w:rsidP="005E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Pr>
          <w:lang w:val="kk-KZ"/>
        </w:rPr>
        <w:t>2. Ж</w:t>
      </w:r>
      <w:r w:rsidRPr="005E16CB">
        <w:rPr>
          <w:lang w:val="kk-KZ"/>
        </w:rPr>
        <w:t>арамды шешімдер облысы</w:t>
      </w:r>
      <w:r>
        <w:rPr>
          <w:lang w:val="kk-KZ"/>
        </w:rPr>
        <w:t xml:space="preserve"> дегеніміз не?</w:t>
      </w:r>
    </w:p>
    <w:p w:rsidR="006A2ED4" w:rsidRPr="001774FA" w:rsidRDefault="006A2ED4" w:rsidP="006A2ED4">
      <w:pPr>
        <w:jc w:val="both"/>
        <w:rPr>
          <w:bCs/>
          <w:lang w:val="kk-KZ"/>
        </w:rPr>
      </w:pPr>
    </w:p>
    <w:p w:rsidR="006A2ED4" w:rsidRPr="001774FA" w:rsidRDefault="006A2ED4" w:rsidP="006A2ED4">
      <w:pPr>
        <w:autoSpaceDE w:val="0"/>
        <w:autoSpaceDN w:val="0"/>
        <w:adjustRightInd w:val="0"/>
        <w:ind w:right="-68" w:firstLine="567"/>
        <w:jc w:val="both"/>
        <w:rPr>
          <w:b/>
          <w:lang w:val="kk-KZ"/>
        </w:rPr>
      </w:pPr>
      <w:r w:rsidRPr="001774FA">
        <w:rPr>
          <w:b/>
          <w:lang w:val="kk-KZ"/>
        </w:rPr>
        <w:t>Ұсынылған әдебиеттер</w:t>
      </w:r>
    </w:p>
    <w:p w:rsidR="006A2ED4" w:rsidRPr="001774FA" w:rsidRDefault="006A2ED4" w:rsidP="006A2ED4">
      <w:pPr>
        <w:autoSpaceDE w:val="0"/>
        <w:autoSpaceDN w:val="0"/>
        <w:adjustRightInd w:val="0"/>
        <w:ind w:right="-68" w:firstLine="567"/>
        <w:jc w:val="both"/>
        <w:rPr>
          <w:b/>
          <w:sz w:val="20"/>
          <w:szCs w:val="20"/>
          <w:lang w:val="kk-KZ"/>
        </w:rPr>
      </w:pPr>
    </w:p>
    <w:p w:rsidR="006A2ED4" w:rsidRPr="001774FA" w:rsidRDefault="006A2ED4" w:rsidP="006A2ED4">
      <w:pPr>
        <w:shd w:val="clear" w:color="auto" w:fill="FFFFFF"/>
        <w:tabs>
          <w:tab w:val="left" w:pos="0"/>
          <w:tab w:val="left" w:pos="709"/>
        </w:tabs>
        <w:autoSpaceDE w:val="0"/>
        <w:autoSpaceDN w:val="0"/>
        <w:adjustRightInd w:val="0"/>
        <w:ind w:firstLine="567"/>
        <w:jc w:val="both"/>
        <w:rPr>
          <w:lang w:val="en-US"/>
        </w:rPr>
      </w:pPr>
      <w:r w:rsidRPr="001774FA">
        <w:rPr>
          <w:lang w:val="en-US"/>
        </w:rPr>
        <w:t xml:space="preserve">1. Anrew F.Sigel. Practical Buisiness Statistics, Boston </w:t>
      </w:r>
      <w:r w:rsidRPr="001774FA">
        <w:rPr>
          <w:bCs/>
          <w:lang w:val="en-US"/>
        </w:rPr>
        <w:t xml:space="preserve">Burr </w:t>
      </w:r>
      <w:r w:rsidRPr="001774FA">
        <w:rPr>
          <w:lang w:val="en-US"/>
        </w:rPr>
        <w:t xml:space="preserve">Ridged, </w:t>
      </w:r>
      <w:r w:rsidRPr="001774FA">
        <w:rPr>
          <w:bCs/>
          <w:lang w:val="en-US"/>
        </w:rPr>
        <w:t>WI</w:t>
      </w:r>
      <w:r w:rsidRPr="001774FA">
        <w:rPr>
          <w:b/>
          <w:bCs/>
          <w:lang w:val="en-US"/>
        </w:rPr>
        <w:t xml:space="preserve"> </w:t>
      </w:r>
      <w:r w:rsidRPr="001774FA">
        <w:rPr>
          <w:lang w:val="en-US"/>
        </w:rPr>
        <w:t>New York, San Francisco, Lisbon, London, Madrid, Toronto, 2000.</w:t>
      </w:r>
    </w:p>
    <w:p w:rsidR="006A2ED4" w:rsidRPr="001774FA" w:rsidRDefault="006A2ED4" w:rsidP="006A2ED4">
      <w:pPr>
        <w:shd w:val="clear" w:color="auto" w:fill="FFFFFF"/>
        <w:tabs>
          <w:tab w:val="left" w:pos="0"/>
          <w:tab w:val="left" w:pos="709"/>
        </w:tabs>
        <w:autoSpaceDE w:val="0"/>
        <w:autoSpaceDN w:val="0"/>
        <w:adjustRightInd w:val="0"/>
        <w:ind w:firstLine="567"/>
        <w:jc w:val="both"/>
        <w:rPr>
          <w:lang w:val="kk-KZ"/>
        </w:rPr>
      </w:pPr>
      <w:r w:rsidRPr="001774FA">
        <w:t xml:space="preserve">2. Мицкевич.А.А.  Деловая  математика  в  экономической  теории и практике. Москва: Высшая школа экономики, </w:t>
      </w:r>
      <w:r w:rsidRPr="001774FA">
        <w:rPr>
          <w:lang w:val="kk-KZ"/>
        </w:rPr>
        <w:t>2001.</w:t>
      </w:r>
    </w:p>
    <w:p w:rsidR="006A2ED4" w:rsidRPr="001774FA" w:rsidRDefault="006A2ED4" w:rsidP="006A2ED4">
      <w:pPr>
        <w:shd w:val="clear" w:color="auto" w:fill="FFFFFF"/>
        <w:tabs>
          <w:tab w:val="left" w:pos="0"/>
          <w:tab w:val="left" w:pos="709"/>
        </w:tabs>
        <w:autoSpaceDE w:val="0"/>
        <w:autoSpaceDN w:val="0"/>
        <w:adjustRightInd w:val="0"/>
        <w:ind w:firstLine="567"/>
        <w:jc w:val="both"/>
      </w:pPr>
      <w:r w:rsidRPr="001774FA">
        <w:t>3. Пу.Т. Нелинейная экономическая динамика. Пер. с англ. Москва, 2002.</w:t>
      </w:r>
    </w:p>
    <w:p w:rsidR="006A2ED4" w:rsidRPr="001774FA" w:rsidRDefault="006A2ED4" w:rsidP="006A2ED4">
      <w:pPr>
        <w:shd w:val="clear" w:color="auto" w:fill="FFFFFF"/>
        <w:tabs>
          <w:tab w:val="left" w:pos="0"/>
          <w:tab w:val="left" w:pos="709"/>
          <w:tab w:val="left" w:pos="1080"/>
        </w:tabs>
        <w:autoSpaceDE w:val="0"/>
        <w:autoSpaceDN w:val="0"/>
        <w:adjustRightInd w:val="0"/>
        <w:ind w:firstLine="567"/>
        <w:jc w:val="both"/>
      </w:pPr>
      <w:r w:rsidRPr="001774FA">
        <w:t>4.</w:t>
      </w:r>
      <w:r w:rsidRPr="001774FA">
        <w:rPr>
          <w:lang w:val="kk-KZ"/>
        </w:rPr>
        <w:t xml:space="preserve"> </w:t>
      </w:r>
      <w:r w:rsidRPr="001774FA">
        <w:t xml:space="preserve">Лебедев.В.В.  Математическое  моделирование  социально-экономических процессов.Москва, </w:t>
      </w:r>
      <w:r w:rsidRPr="001774FA">
        <w:rPr>
          <w:lang w:val="kk-KZ"/>
        </w:rPr>
        <w:t>2001</w:t>
      </w:r>
      <w:r w:rsidRPr="001774FA">
        <w:t>.</w:t>
      </w:r>
    </w:p>
    <w:p w:rsidR="006A2ED4" w:rsidRPr="001774FA" w:rsidRDefault="006A2ED4" w:rsidP="006A2ED4">
      <w:pPr>
        <w:tabs>
          <w:tab w:val="left" w:pos="0"/>
          <w:tab w:val="left" w:pos="709"/>
        </w:tabs>
        <w:ind w:firstLine="567"/>
        <w:jc w:val="both"/>
      </w:pPr>
      <w:r w:rsidRPr="001774FA">
        <w:t>5. Сборник задач по высшей математике для экономистов: учебное пособие</w:t>
      </w:r>
      <w:r w:rsidRPr="001774FA">
        <w:rPr>
          <w:lang w:eastAsia="ko-KR"/>
        </w:rPr>
        <w:t>/</w:t>
      </w:r>
      <w:r w:rsidRPr="001774FA">
        <w:t xml:space="preserve"> Под ред. В.И. Ермакова. </w:t>
      </w:r>
    </w:p>
    <w:p w:rsidR="00E21C04" w:rsidRPr="001774FA" w:rsidRDefault="00E21C04" w:rsidP="00E21C04">
      <w:pPr>
        <w:autoSpaceDE w:val="0"/>
        <w:autoSpaceDN w:val="0"/>
        <w:adjustRightInd w:val="0"/>
        <w:ind w:firstLine="567"/>
        <w:jc w:val="both"/>
        <w:rPr>
          <w:lang w:val="kk-KZ"/>
        </w:rPr>
      </w:pPr>
    </w:p>
    <w:p w:rsidR="006A2ED4" w:rsidRPr="001774FA" w:rsidRDefault="006A2ED4" w:rsidP="00E21C04">
      <w:pPr>
        <w:autoSpaceDE w:val="0"/>
        <w:autoSpaceDN w:val="0"/>
        <w:adjustRightInd w:val="0"/>
        <w:ind w:firstLine="567"/>
        <w:jc w:val="both"/>
        <w:rPr>
          <w:lang w:val="kk-KZ"/>
        </w:rPr>
      </w:pPr>
    </w:p>
    <w:p w:rsidR="00E21C04" w:rsidRPr="001774FA" w:rsidRDefault="006A2ED4" w:rsidP="00F6777D">
      <w:pPr>
        <w:tabs>
          <w:tab w:val="num" w:pos="1080"/>
        </w:tabs>
        <w:autoSpaceDE w:val="0"/>
        <w:autoSpaceDN w:val="0"/>
        <w:adjustRightInd w:val="0"/>
        <w:ind w:left="540"/>
        <w:jc w:val="both"/>
        <w:rPr>
          <w:lang w:val="kk-KZ"/>
        </w:rPr>
      </w:pPr>
      <w:r w:rsidRPr="001774FA">
        <w:rPr>
          <w:b/>
          <w:lang w:val="kk-KZ"/>
        </w:rPr>
        <w:t>Дәріс 19</w:t>
      </w:r>
      <w:r w:rsidR="00F6777D" w:rsidRPr="001774FA">
        <w:rPr>
          <w:b/>
          <w:lang w:val="kk-KZ"/>
        </w:rPr>
        <w:t xml:space="preserve"> </w:t>
      </w:r>
      <w:r w:rsidR="00F6777D" w:rsidRPr="001774FA">
        <w:rPr>
          <w:lang w:val="kk-KZ"/>
        </w:rPr>
        <w:t xml:space="preserve">Сызықтық бағдарламалаудың симплекс-әдісі </w:t>
      </w:r>
    </w:p>
    <w:p w:rsidR="006A2ED4" w:rsidRPr="001774FA" w:rsidRDefault="006A2ED4" w:rsidP="00F6777D">
      <w:pPr>
        <w:tabs>
          <w:tab w:val="num" w:pos="1080"/>
        </w:tabs>
        <w:autoSpaceDE w:val="0"/>
        <w:autoSpaceDN w:val="0"/>
        <w:adjustRightInd w:val="0"/>
        <w:ind w:left="540"/>
        <w:jc w:val="both"/>
        <w:rPr>
          <w:lang w:val="kk-KZ"/>
        </w:rPr>
      </w:pPr>
    </w:p>
    <w:p w:rsidR="006A2ED4" w:rsidRDefault="006A2ED4" w:rsidP="006A2ED4">
      <w:pPr>
        <w:ind w:right="-68"/>
        <w:jc w:val="both"/>
        <w:rPr>
          <w:lang w:val="kk-KZ"/>
        </w:rPr>
      </w:pPr>
      <w:r w:rsidRPr="001774FA">
        <w:rPr>
          <w:b/>
          <w:lang w:val="kk-KZ"/>
        </w:rPr>
        <w:t xml:space="preserve">Дәріс мақсаты: </w:t>
      </w:r>
      <w:r w:rsidR="005E16CB" w:rsidRPr="001774FA">
        <w:rPr>
          <w:lang w:val="kk-KZ"/>
        </w:rPr>
        <w:t>Сызықтық бағдарламалаудың симплекс-әдісі</w:t>
      </w:r>
      <w:r w:rsidR="005E16CB">
        <w:rPr>
          <w:lang w:val="kk-KZ"/>
        </w:rPr>
        <w:t>н қарастыру</w:t>
      </w:r>
    </w:p>
    <w:p w:rsidR="005E16CB" w:rsidRPr="001774FA" w:rsidRDefault="005E16CB" w:rsidP="006A2ED4">
      <w:pPr>
        <w:ind w:right="-68"/>
        <w:jc w:val="both"/>
        <w:rPr>
          <w:lang w:val="kk-KZ"/>
        </w:rPr>
      </w:pPr>
    </w:p>
    <w:p w:rsidR="006A2ED4" w:rsidRPr="001774FA" w:rsidRDefault="006A2ED4" w:rsidP="006A2E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D80ACA" w:rsidRDefault="006A2ED4" w:rsidP="006A2E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1774FA">
        <w:rPr>
          <w:shd w:val="clear" w:color="auto" w:fill="FFFFFF"/>
          <w:lang w:val="kk-KZ"/>
        </w:rPr>
        <w:t>1.</w:t>
      </w:r>
      <w:r w:rsidRPr="001774FA">
        <w:rPr>
          <w:rFonts w:eastAsiaTheme="minorHAnsi"/>
          <w:lang w:val="kk-KZ" w:eastAsia="en-US"/>
        </w:rPr>
        <w:t xml:space="preserve"> </w:t>
      </w:r>
      <w:r w:rsidR="00D80ACA" w:rsidRPr="001774FA">
        <w:rPr>
          <w:lang w:val="kk-KZ"/>
        </w:rPr>
        <w:t xml:space="preserve">Сызықтық бағдарламалаудың симплекс-әдісі </w:t>
      </w:r>
    </w:p>
    <w:p w:rsidR="00E21C04" w:rsidRPr="001774FA" w:rsidRDefault="00E21C04" w:rsidP="00E21C04">
      <w:pPr>
        <w:autoSpaceDE w:val="0"/>
        <w:autoSpaceDN w:val="0"/>
        <w:adjustRightInd w:val="0"/>
        <w:ind w:firstLine="567"/>
        <w:rPr>
          <w:lang w:val="kk-KZ"/>
        </w:rPr>
      </w:pPr>
    </w:p>
    <w:p w:rsidR="00832A85" w:rsidRPr="001774FA" w:rsidRDefault="00832A85" w:rsidP="00832A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Қарастырылған графикалық әдіс өте қарапайым, интуитивті және тез СБ есебін шешуге әкеледі. Бірақ бұл тек екі тәуелсіз айнымалылар бар мәселелерді шешуге мүмкіндік береді, ал тәжірибеде пайда болатын проблемалар әдетте айнымалылардың едәуір санына ие.</w:t>
      </w:r>
    </w:p>
    <w:p w:rsidR="00832A85" w:rsidRPr="001774FA" w:rsidRDefault="00832A85" w:rsidP="00832A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lastRenderedPageBreak/>
        <w:t>Айнымалылардың кез-келген санымен есептерді шешуге және қарапайым арифметикалық есептеулерді қолдануға мүмкіндік беретін, СБ әдістері бар. Осы әдістерде кейбір айырмашылықтарға қарамастан, олардың барлығы проблеманың оңтайлы шешімін табудың жалпы қағидатымен біріктіріледі - бұл дәйекті жақындасу принципі.</w:t>
      </w:r>
    </w:p>
    <w:p w:rsidR="00832A85" w:rsidRPr="001774FA" w:rsidRDefault="00832A85" w:rsidP="00832A8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Бастапқыда ықтимал нұсқалар санынан нұсқалардың бірі бөлінеді, ол жалпы жағдайда оңтайлы емес. Кейін белгілі есептеу әдістерінің көмегімен оның дәйекті жетілдірілуі жасалады. Нәтижесінде, әр жолы, жаңа опциялар алынады, оңтайлы жақындай түсуде</w:t>
      </w:r>
      <w:r w:rsidRPr="001774FA">
        <w:rPr>
          <w:rFonts w:ascii="inherit" w:hAnsi="inherit" w:cs="Courier New"/>
          <w:sz w:val="20"/>
          <w:szCs w:val="20"/>
          <w:lang w:val="kk-KZ"/>
        </w:rPr>
        <w:t xml:space="preserve">. </w:t>
      </w:r>
      <w:r w:rsidRPr="001774FA">
        <w:rPr>
          <w:lang w:val="kk-KZ"/>
        </w:rPr>
        <w:t xml:space="preserve">Процесс бұдан былай жақсартылмайтын нұсқаны алғанға дейін жалғасады. Бұл </w:t>
      </w:r>
      <w:r w:rsidR="003A6E32" w:rsidRPr="001774FA">
        <w:rPr>
          <w:lang w:val="kk-KZ"/>
        </w:rPr>
        <w:t>нұсқа</w:t>
      </w:r>
      <w:r w:rsidRPr="001774FA">
        <w:rPr>
          <w:lang w:val="kk-KZ"/>
        </w:rPr>
        <w:t xml:space="preserve"> оңтайлы болады.</w:t>
      </w:r>
    </w:p>
    <w:p w:rsidR="003A6E32" w:rsidRPr="001774FA" w:rsidRDefault="003A6E32" w:rsidP="003A6E3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Бұл класстың әмбебап әдісі – </w:t>
      </w:r>
      <w:r w:rsidRPr="00D80ACA">
        <w:rPr>
          <w:i/>
          <w:lang w:val="kk-KZ"/>
        </w:rPr>
        <w:t>симплекс-әдіс</w:t>
      </w:r>
      <w:r w:rsidRPr="001774FA">
        <w:rPr>
          <w:lang w:val="kk-KZ"/>
        </w:rPr>
        <w:t xml:space="preserve"> деп аталады. Оның мәні мынада.</w:t>
      </w:r>
    </w:p>
    <w:p w:rsidR="003A6E32" w:rsidRPr="001774FA" w:rsidRDefault="003A6E32" w:rsidP="00711EEB">
      <w:pPr>
        <w:autoSpaceDE w:val="0"/>
        <w:autoSpaceDN w:val="0"/>
        <w:adjustRightInd w:val="0"/>
        <w:ind w:firstLine="567"/>
        <w:jc w:val="both"/>
        <w:rPr>
          <w:lang w:val="kk-KZ"/>
        </w:rPr>
      </w:pPr>
      <w:r w:rsidRPr="001774FA">
        <w:rPr>
          <w:lang w:val="kk-KZ"/>
        </w:rPr>
        <w:t>Теңдік түрінде функционалдық шектеулермен жалпыланған СБ есебін қарастырамыз:</w:t>
      </w:r>
    </w:p>
    <w:p w:rsidR="003A6E32" w:rsidRPr="001774FA" w:rsidRDefault="003A6E32" w:rsidP="00E21C04">
      <w:pPr>
        <w:autoSpaceDE w:val="0"/>
        <w:autoSpaceDN w:val="0"/>
        <w:adjustRightInd w:val="0"/>
        <w:ind w:firstLine="567"/>
        <w:jc w:val="both"/>
        <w:rPr>
          <w:lang w:val="kk-KZ"/>
        </w:rPr>
      </w:pPr>
    </w:p>
    <w:p w:rsidR="00E21C04" w:rsidRPr="001774FA" w:rsidRDefault="00E21C04" w:rsidP="00E21C04">
      <w:pPr>
        <w:autoSpaceDE w:val="0"/>
        <w:autoSpaceDN w:val="0"/>
        <w:adjustRightInd w:val="0"/>
        <w:ind w:firstLine="567"/>
        <w:jc w:val="both"/>
        <w:rPr>
          <w:lang w:val="kk-KZ"/>
        </w:rPr>
      </w:pPr>
    </w:p>
    <w:p w:rsidR="00E21C04" w:rsidRPr="001774FA" w:rsidRDefault="00E21C04" w:rsidP="00E21C04">
      <w:pPr>
        <w:autoSpaceDE w:val="0"/>
        <w:autoSpaceDN w:val="0"/>
        <w:adjustRightInd w:val="0"/>
        <w:ind w:firstLine="567"/>
        <w:jc w:val="center"/>
      </w:pPr>
      <w:r w:rsidRPr="001774FA">
        <w:rPr>
          <w:rFonts w:ascii="Century Schoolbook" w:hAnsi="Century Schoolbook" w:cs="Century Schoolbook"/>
          <w:position w:val="-44"/>
        </w:rPr>
        <w:object w:dxaOrig="5020" w:dyaOrig="700">
          <v:shape id="_x0000_i1095" type="#_x0000_t75" style="width:251.25pt;height:35.25pt" o:ole="">
            <v:imagedata r:id="rId133" o:title=""/>
          </v:shape>
          <o:OLEObject Type="Embed" ProgID="Equation.3" ShapeID="_x0000_i1095" DrawAspect="Content" ObjectID="_1589371626" r:id="rId134"/>
        </w:object>
      </w:r>
    </w:p>
    <w:p w:rsidR="00E21C04" w:rsidRPr="001774FA" w:rsidRDefault="00E21C04" w:rsidP="00E21C04">
      <w:pPr>
        <w:autoSpaceDE w:val="0"/>
        <w:autoSpaceDN w:val="0"/>
        <w:adjustRightInd w:val="0"/>
        <w:ind w:firstLine="567"/>
      </w:pPr>
    </w:p>
    <w:p w:rsidR="00E21C04" w:rsidRPr="001774FA" w:rsidRDefault="00E21C04" w:rsidP="00E21C04">
      <w:pPr>
        <w:autoSpaceDE w:val="0"/>
        <w:autoSpaceDN w:val="0"/>
        <w:adjustRightInd w:val="0"/>
        <w:ind w:firstLine="567"/>
        <w:jc w:val="right"/>
        <w:rPr>
          <w:rFonts w:ascii="Century Schoolbook" w:hAnsi="Century Schoolbook" w:cs="Century Schoolbook"/>
          <w:lang w:val="en-US"/>
        </w:rPr>
      </w:pPr>
      <w:r w:rsidRPr="001774FA">
        <w:rPr>
          <w:rFonts w:ascii="Century Schoolbook" w:hAnsi="Century Schoolbook" w:cs="Century Schoolbook"/>
          <w:position w:val="-96"/>
        </w:rPr>
        <w:object w:dxaOrig="3420" w:dyaOrig="2079">
          <v:shape id="_x0000_i1096" type="#_x0000_t75" style="width:171pt;height:104.25pt" o:ole="">
            <v:imagedata r:id="rId135" o:title=""/>
          </v:shape>
          <o:OLEObject Type="Embed" ProgID="Equation.3" ShapeID="_x0000_i1096" DrawAspect="Content" ObjectID="_1589371627" r:id="rId136"/>
        </w:object>
      </w:r>
      <w:r w:rsidRPr="001774FA">
        <w:rPr>
          <w:rFonts w:ascii="Century Schoolbook" w:hAnsi="Century Schoolbook" w:cs="Century Schoolbook"/>
          <w:lang w:val="en-US"/>
        </w:rPr>
        <w:t xml:space="preserve">                             </w:t>
      </w:r>
      <w:r w:rsidRPr="001774FA">
        <w:rPr>
          <w:lang w:val="en-US"/>
        </w:rPr>
        <w:t>(</w:t>
      </w:r>
      <w:r w:rsidR="003A6E32" w:rsidRPr="001774FA">
        <w:rPr>
          <w:lang w:val="kk-KZ"/>
        </w:rPr>
        <w:t>3.</w:t>
      </w:r>
      <w:r w:rsidRPr="001774FA">
        <w:rPr>
          <w:lang w:val="en-US"/>
        </w:rPr>
        <w:t>28)</w:t>
      </w:r>
    </w:p>
    <w:p w:rsidR="00E21C04" w:rsidRPr="001774FA" w:rsidRDefault="00E21C04" w:rsidP="00E21C04">
      <w:pPr>
        <w:autoSpaceDE w:val="0"/>
        <w:autoSpaceDN w:val="0"/>
        <w:adjustRightInd w:val="0"/>
        <w:ind w:firstLine="567"/>
        <w:jc w:val="center"/>
        <w:rPr>
          <w:rFonts w:ascii="Century Schoolbook" w:hAnsi="Century Schoolbook" w:cs="Century Schoolbook"/>
        </w:rPr>
      </w:pPr>
    </w:p>
    <w:p w:rsidR="00E21C04" w:rsidRPr="001774FA" w:rsidRDefault="00E21C04" w:rsidP="00E21C04">
      <w:pPr>
        <w:autoSpaceDE w:val="0"/>
        <w:autoSpaceDN w:val="0"/>
        <w:adjustRightInd w:val="0"/>
        <w:jc w:val="center"/>
        <w:rPr>
          <w:rFonts w:ascii="Century Schoolbook" w:hAnsi="Century Schoolbook" w:cs="Century Schoolbook"/>
        </w:rPr>
      </w:pPr>
    </w:p>
    <w:p w:rsidR="00E21C04" w:rsidRPr="001774FA" w:rsidRDefault="00E21C04" w:rsidP="00E21C04">
      <w:pPr>
        <w:autoSpaceDE w:val="0"/>
        <w:autoSpaceDN w:val="0"/>
        <w:adjustRightInd w:val="0"/>
        <w:jc w:val="center"/>
        <w:rPr>
          <w:rFonts w:ascii="Century Schoolbook" w:hAnsi="Century Schoolbook" w:cs="Century Schoolbook"/>
        </w:rPr>
      </w:pPr>
      <w:r w:rsidRPr="001774FA">
        <w:rPr>
          <w:rFonts w:ascii="Century Schoolbook" w:hAnsi="Century Schoolbook" w:cs="Century Schoolbook"/>
          <w:position w:val="-16"/>
        </w:rPr>
        <w:object w:dxaOrig="2299" w:dyaOrig="420">
          <v:shape id="_x0000_i1097" type="#_x0000_t75" style="width:114.75pt;height:21pt" o:ole="">
            <v:imagedata r:id="rId137" o:title=""/>
          </v:shape>
          <o:OLEObject Type="Embed" ProgID="Equation.3" ShapeID="_x0000_i1097" DrawAspect="Content" ObjectID="_1589371628" r:id="rId138"/>
        </w:object>
      </w:r>
    </w:p>
    <w:p w:rsidR="00E21C04" w:rsidRPr="001774FA" w:rsidRDefault="00E21C04" w:rsidP="00E21C04">
      <w:pPr>
        <w:autoSpaceDE w:val="0"/>
        <w:autoSpaceDN w:val="0"/>
        <w:adjustRightInd w:val="0"/>
        <w:ind w:firstLine="567"/>
        <w:jc w:val="center"/>
        <w:rPr>
          <w:rFonts w:ascii="Century Schoolbook" w:hAnsi="Century Schoolbook" w:cs="Century Schoolbook"/>
        </w:rPr>
      </w:pPr>
    </w:p>
    <w:p w:rsidR="0095326F" w:rsidRPr="001774FA" w:rsidRDefault="0095326F" w:rsidP="009532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Айта кету керек, бұл жағдайда мәселенің оңтайлы мәні объективті функцияның ең төменгі нүктесі түрінде ізделінеді, бірақ, бұл фундаментальды емес, өйткені функцияның ең аз мәні қарсы функциямен ең көп қабылданған функцияға сәйкес келеді. Функционалдық шектеулерді көрсету формасына келетін болсақ, онда, жоғарыда айтылғандай, желілік теңсіздіктер жай ғана теңдеулерге айналады және керісінше. Осылайша, жоғарыда аталған есеп СБ есебінің бұрын қарастырылған жалпы тұжырымдамасына сәйкес келеді.</w:t>
      </w:r>
    </w:p>
    <w:p w:rsidR="0095326F" w:rsidRPr="001774FA" w:rsidRDefault="0095326F" w:rsidP="009532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1774FA">
        <w:rPr>
          <w:lang w:val="kk-KZ"/>
        </w:rPr>
        <w:t xml:space="preserve">Есептің функционалдық шектеулерінде оң жақтың мәндері теріс емес болып табылады, яғни, </w:t>
      </w:r>
      <w:r w:rsidRPr="001774FA">
        <w:rPr>
          <w:i/>
          <w:lang w:val="kk-KZ"/>
        </w:rPr>
        <w:t>b</w:t>
      </w:r>
      <w:r w:rsidRPr="001774FA">
        <w:rPr>
          <w:i/>
          <w:vertAlign w:val="subscript"/>
          <w:lang w:val="kk-KZ"/>
        </w:rPr>
        <w:t xml:space="preserve">i </w:t>
      </w:r>
      <w:r w:rsidRPr="001774FA">
        <w:rPr>
          <w:i/>
          <w:lang w:val="kk-KZ"/>
        </w:rPr>
        <w:t>≥ 0, i=1,2,…,m</w:t>
      </w:r>
      <w:r w:rsidRPr="001774FA">
        <w:rPr>
          <w:lang w:val="kk-KZ"/>
        </w:rPr>
        <w:t xml:space="preserve">. Осы шектеулерді желілік алгебралық теңдеулер жүйесі ретінде қарастырайық. Теориядан белгілі бір жүйенің коэффициентінің матрицасы дәрежесі r болса, </w:t>
      </w:r>
      <w:r w:rsidRPr="001774FA">
        <w:rPr>
          <w:i/>
          <w:lang w:val="kk-KZ"/>
        </w:rPr>
        <w:t>r&lt;m, r&lt;n</w:t>
      </w:r>
      <w:r w:rsidRPr="001774FA">
        <w:rPr>
          <w:lang w:val="kk-KZ"/>
        </w:rPr>
        <w:t xml:space="preserve"> болса, онда r айнымалыларға қатысты бірден шешіледі. r жүйенің айнымалы мәндері (n-r) қалған айнымалы мәндерде көрінеді. Демек, жүйе келесі түрге келтірілуі мүмкін:</w:t>
      </w:r>
    </w:p>
    <w:p w:rsidR="00E21C04" w:rsidRPr="001774FA" w:rsidRDefault="00E21C04" w:rsidP="00E21C04">
      <w:pPr>
        <w:autoSpaceDE w:val="0"/>
        <w:autoSpaceDN w:val="0"/>
        <w:adjustRightInd w:val="0"/>
        <w:ind w:firstLine="567"/>
      </w:pPr>
    </w:p>
    <w:p w:rsidR="00E21C04" w:rsidRPr="001774FA" w:rsidRDefault="00E21C04" w:rsidP="00E21C04">
      <w:pPr>
        <w:autoSpaceDE w:val="0"/>
        <w:autoSpaceDN w:val="0"/>
        <w:adjustRightInd w:val="0"/>
        <w:jc w:val="center"/>
      </w:pPr>
      <w:r w:rsidRPr="001774FA">
        <w:rPr>
          <w:position w:val="-12"/>
        </w:rPr>
        <w:object w:dxaOrig="3019" w:dyaOrig="380">
          <v:shape id="_x0000_i1098" type="#_x0000_t75" style="width:165pt;height:20.25pt" o:ole="">
            <v:imagedata r:id="rId139" o:title=""/>
          </v:shape>
          <o:OLEObject Type="Embed" ProgID="Equation.3" ShapeID="_x0000_i1098" DrawAspect="Content" ObjectID="_1589371629" r:id="rId140"/>
        </w:object>
      </w:r>
    </w:p>
    <w:p w:rsidR="00E21C04" w:rsidRPr="001774FA" w:rsidRDefault="00E21C04" w:rsidP="00E21C04">
      <w:pPr>
        <w:autoSpaceDE w:val="0"/>
        <w:autoSpaceDN w:val="0"/>
        <w:adjustRightInd w:val="0"/>
        <w:jc w:val="center"/>
      </w:pPr>
    </w:p>
    <w:p w:rsidR="00E21C04" w:rsidRPr="001774FA" w:rsidRDefault="00E21C04" w:rsidP="00E21C04">
      <w:pPr>
        <w:autoSpaceDE w:val="0"/>
        <w:autoSpaceDN w:val="0"/>
        <w:adjustRightInd w:val="0"/>
        <w:jc w:val="center"/>
      </w:pPr>
      <w:r w:rsidRPr="001774FA">
        <w:rPr>
          <w:position w:val="-12"/>
        </w:rPr>
        <w:object w:dxaOrig="3140" w:dyaOrig="380">
          <v:shape id="_x0000_i1099" type="#_x0000_t75" style="width:168pt;height:20.25pt" o:ole="">
            <v:imagedata r:id="rId141" o:title=""/>
          </v:shape>
          <o:OLEObject Type="Embed" ProgID="Equation.3" ShapeID="_x0000_i1099" DrawAspect="Content" ObjectID="_1589371630" r:id="rId142"/>
        </w:object>
      </w:r>
    </w:p>
    <w:p w:rsidR="00E21C04" w:rsidRPr="001774FA" w:rsidRDefault="00E21C04" w:rsidP="00E21C04">
      <w:pPr>
        <w:autoSpaceDE w:val="0"/>
        <w:autoSpaceDN w:val="0"/>
        <w:adjustRightInd w:val="0"/>
        <w:ind w:firstLine="567"/>
        <w:jc w:val="right"/>
      </w:pPr>
      <w:r w:rsidRPr="001774FA">
        <w:rPr>
          <w:rFonts w:ascii="Century Schoolbook" w:hAnsi="Century Schoolbook" w:cs="Century Schoolbook"/>
          <w:position w:val="-26"/>
        </w:rPr>
        <w:object w:dxaOrig="3220" w:dyaOrig="700">
          <v:shape id="_x0000_i1100" type="#_x0000_t75" style="width:174pt;height:38.25pt" o:ole="">
            <v:imagedata r:id="rId143" o:title=""/>
          </v:shape>
          <o:OLEObject Type="Embed" ProgID="Equation.3" ShapeID="_x0000_i1100" DrawAspect="Content" ObjectID="_1589371631" r:id="rId144"/>
        </w:object>
      </w:r>
      <w:r w:rsidRPr="001774FA">
        <w:t xml:space="preserve">                                 (</w:t>
      </w:r>
      <w:r w:rsidR="0095326F" w:rsidRPr="001774FA">
        <w:rPr>
          <w:lang w:val="kk-KZ"/>
        </w:rPr>
        <w:t>3.</w:t>
      </w:r>
      <w:r w:rsidRPr="001774FA">
        <w:t>29)</w:t>
      </w:r>
    </w:p>
    <w:p w:rsidR="00E21C04" w:rsidRPr="001774FA" w:rsidRDefault="00E21C04" w:rsidP="00E21C04">
      <w:pPr>
        <w:autoSpaceDE w:val="0"/>
        <w:autoSpaceDN w:val="0"/>
        <w:adjustRightInd w:val="0"/>
        <w:ind w:firstLine="567"/>
        <w:jc w:val="center"/>
      </w:pPr>
    </w:p>
    <w:p w:rsidR="0095326F" w:rsidRPr="001774FA" w:rsidRDefault="0095326F" w:rsidP="009532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1774FA">
        <w:rPr>
          <w:lang w:val="kk-KZ"/>
        </w:rPr>
        <w:t>мұнда белгілердегі жоғарғы штрих айнымалылар үшін коэффициенттердің өзгертілген мәнін және теңдеулердегі бос мүшелерді көрсетеді.</w:t>
      </w:r>
    </w:p>
    <w:p w:rsidR="0095326F" w:rsidRPr="001774FA" w:rsidRDefault="0095326F" w:rsidP="00E21C04">
      <w:pPr>
        <w:autoSpaceDE w:val="0"/>
        <w:autoSpaceDN w:val="0"/>
        <w:adjustRightInd w:val="0"/>
        <w:ind w:firstLine="567"/>
        <w:jc w:val="both"/>
        <w:rPr>
          <w:lang w:val="kk-KZ"/>
        </w:rPr>
      </w:pPr>
      <w:r w:rsidRPr="001774FA">
        <w:rPr>
          <w:lang w:val="kk-KZ"/>
        </w:rPr>
        <w:lastRenderedPageBreak/>
        <w:t xml:space="preserve">Теңдеудің сол жағындағы </w:t>
      </w:r>
      <w:r w:rsidRPr="001774FA">
        <w:rPr>
          <w:position w:val="-12"/>
        </w:rPr>
        <w:object w:dxaOrig="1219" w:dyaOrig="380">
          <v:shape id="_x0000_i1101" type="#_x0000_t75" style="width:60.75pt;height:18.75pt" o:ole="">
            <v:imagedata r:id="rId145" o:title=""/>
          </v:shape>
          <o:OLEObject Type="Embed" ProgID="Equation.3" ShapeID="_x0000_i1101" DrawAspect="Content" ObjectID="_1589371632" r:id="rId146"/>
        </w:object>
      </w:r>
      <w:r w:rsidRPr="001774FA">
        <w:rPr>
          <w:lang w:val="kk-KZ"/>
        </w:rPr>
        <w:t xml:space="preserve"> айнымалылар </w:t>
      </w:r>
      <w:r w:rsidRPr="001774FA">
        <w:rPr>
          <w:i/>
          <w:lang w:val="kk-KZ"/>
        </w:rPr>
        <w:t>базистік</w:t>
      </w:r>
      <w:r w:rsidRPr="001774FA">
        <w:rPr>
          <w:lang w:val="kk-KZ"/>
        </w:rPr>
        <w:t xml:space="preserve"> деп, ал </w:t>
      </w:r>
      <w:r w:rsidR="00BB6566" w:rsidRPr="001774FA">
        <w:rPr>
          <w:position w:val="-12"/>
        </w:rPr>
        <w:object w:dxaOrig="1460" w:dyaOrig="380">
          <v:shape id="_x0000_i1102" type="#_x0000_t75" style="width:72.75pt;height:18.75pt" o:ole="">
            <v:imagedata r:id="rId147" o:title=""/>
          </v:shape>
          <o:OLEObject Type="Embed" ProgID="Equation.3" ShapeID="_x0000_i1102" DrawAspect="Content" ObjectID="_1589371633" r:id="rId148"/>
        </w:object>
      </w:r>
      <w:r w:rsidRPr="001774FA">
        <w:rPr>
          <w:lang w:val="kk-KZ"/>
        </w:rPr>
        <w:t xml:space="preserve">барлығы </w:t>
      </w:r>
      <w:r w:rsidR="00BB6566" w:rsidRPr="001774FA">
        <w:rPr>
          <w:i/>
          <w:lang w:val="kk-KZ"/>
        </w:rPr>
        <w:t>базис</w:t>
      </w:r>
      <w:r w:rsidR="00BB6566" w:rsidRPr="001774FA">
        <w:rPr>
          <w:lang w:val="kk-KZ"/>
        </w:rPr>
        <w:t xml:space="preserve"> деп аталады. Қалған айнымалылар </w:t>
      </w:r>
      <w:r w:rsidR="00BB6566" w:rsidRPr="001774FA">
        <w:rPr>
          <w:i/>
          <w:lang w:val="kk-KZ"/>
        </w:rPr>
        <w:t>базистік емес</w:t>
      </w:r>
      <w:r w:rsidR="00BB6566" w:rsidRPr="001774FA">
        <w:rPr>
          <w:lang w:val="kk-KZ"/>
        </w:rPr>
        <w:t xml:space="preserve"> немесе </w:t>
      </w:r>
      <w:r w:rsidR="00BB6566" w:rsidRPr="001774FA">
        <w:rPr>
          <w:i/>
          <w:lang w:val="kk-KZ"/>
        </w:rPr>
        <w:t xml:space="preserve">еркін </w:t>
      </w:r>
      <w:r w:rsidR="00BB6566" w:rsidRPr="001774FA">
        <w:rPr>
          <w:lang w:val="kk-KZ"/>
        </w:rPr>
        <w:t>деп аталады.</w:t>
      </w:r>
    </w:p>
    <w:p w:rsidR="00BB6566" w:rsidRPr="001774FA" w:rsidRDefault="00BB6566" w:rsidP="00BB6566">
      <w:pPr>
        <w:pStyle w:val="HTML"/>
        <w:shd w:val="clear" w:color="auto" w:fill="FFFFFF"/>
        <w:ind w:firstLine="567"/>
        <w:jc w:val="both"/>
        <w:rPr>
          <w:rFonts w:ascii="Times New Roman" w:hAnsi="Times New Roman"/>
          <w:sz w:val="24"/>
          <w:szCs w:val="24"/>
          <w:lang w:val="kk-KZ"/>
        </w:rPr>
      </w:pPr>
      <w:r w:rsidRPr="001774FA">
        <w:rPr>
          <w:rFonts w:ascii="Times New Roman" w:hAnsi="Times New Roman"/>
          <w:sz w:val="24"/>
          <w:szCs w:val="24"/>
          <w:lang w:val="kk-KZ"/>
        </w:rPr>
        <w:t>Мақсатты функцияның  (3.28) өрнегіне</w:t>
      </w:r>
      <w:r w:rsidR="00E37444" w:rsidRPr="001774FA">
        <w:rPr>
          <w:rFonts w:ascii="Times New Roman" w:hAnsi="Times New Roman"/>
          <w:sz w:val="24"/>
          <w:szCs w:val="24"/>
          <w:lang w:val="kk-KZ"/>
        </w:rPr>
        <w:t xml:space="preserve"> базистік айнымалылардың орнына, </w:t>
      </w:r>
      <w:r w:rsidRPr="001774FA">
        <w:rPr>
          <w:rFonts w:ascii="Times New Roman" w:hAnsi="Times New Roman"/>
          <w:sz w:val="24"/>
          <w:szCs w:val="24"/>
          <w:lang w:val="kk-KZ"/>
        </w:rPr>
        <w:t xml:space="preserve">олардың </w:t>
      </w:r>
      <w:r w:rsidR="00E37444" w:rsidRPr="001774FA">
        <w:rPr>
          <w:rFonts w:ascii="Times New Roman" w:hAnsi="Times New Roman"/>
          <w:sz w:val="24"/>
          <w:szCs w:val="24"/>
          <w:lang w:val="kk-KZ"/>
        </w:rPr>
        <w:t>базистік</w:t>
      </w:r>
      <w:r w:rsidRPr="001774FA">
        <w:rPr>
          <w:rFonts w:ascii="Times New Roman" w:hAnsi="Times New Roman"/>
          <w:sz w:val="24"/>
          <w:szCs w:val="24"/>
          <w:lang w:val="kk-KZ"/>
        </w:rPr>
        <w:t xml:space="preserve"> емес </w:t>
      </w:r>
      <w:r w:rsidR="00E37444" w:rsidRPr="001774FA">
        <w:rPr>
          <w:rFonts w:ascii="Times New Roman" w:hAnsi="Times New Roman"/>
          <w:sz w:val="24"/>
          <w:szCs w:val="24"/>
          <w:lang w:val="kk-KZ"/>
        </w:rPr>
        <w:t>өрнектері</w:t>
      </w:r>
      <w:r w:rsidRPr="001774FA">
        <w:rPr>
          <w:rFonts w:ascii="Times New Roman" w:hAnsi="Times New Roman"/>
          <w:sz w:val="24"/>
          <w:szCs w:val="24"/>
          <w:lang w:val="kk-KZ"/>
        </w:rPr>
        <w:t xml:space="preserve"> арқылы</w:t>
      </w:r>
      <w:r w:rsidR="00E37444" w:rsidRPr="001774FA">
        <w:rPr>
          <w:rFonts w:ascii="Times New Roman" w:hAnsi="Times New Roman"/>
          <w:sz w:val="24"/>
          <w:szCs w:val="24"/>
          <w:lang w:val="kk-KZ"/>
        </w:rPr>
        <w:t xml:space="preserve">, мақсатты </w:t>
      </w:r>
      <w:r w:rsidRPr="001774FA">
        <w:rPr>
          <w:rFonts w:ascii="Times New Roman" w:hAnsi="Times New Roman"/>
          <w:sz w:val="24"/>
          <w:szCs w:val="24"/>
          <w:lang w:val="kk-KZ"/>
        </w:rPr>
        <w:t xml:space="preserve">функцияның </w:t>
      </w:r>
      <w:r w:rsidR="00E37444" w:rsidRPr="001774FA">
        <w:rPr>
          <w:rFonts w:ascii="Times New Roman" w:hAnsi="Times New Roman"/>
          <w:sz w:val="24"/>
          <w:szCs w:val="24"/>
          <w:lang w:val="kk-KZ"/>
        </w:rPr>
        <w:t xml:space="preserve">базистік емес айнымалыларынан </w:t>
      </w:r>
      <w:r w:rsidRPr="001774FA">
        <w:rPr>
          <w:rFonts w:ascii="Times New Roman" w:hAnsi="Times New Roman"/>
          <w:sz w:val="24"/>
          <w:szCs w:val="24"/>
          <w:lang w:val="kk-KZ"/>
        </w:rPr>
        <w:t xml:space="preserve"> тәуелділігін аламыз:</w:t>
      </w:r>
    </w:p>
    <w:p w:rsidR="00E21C04" w:rsidRPr="001774FA" w:rsidRDefault="00E21C04" w:rsidP="00E21C04">
      <w:pPr>
        <w:autoSpaceDE w:val="0"/>
        <w:autoSpaceDN w:val="0"/>
        <w:adjustRightInd w:val="0"/>
        <w:ind w:firstLine="567"/>
        <w:jc w:val="both"/>
        <w:rPr>
          <w:lang w:val="kk-KZ"/>
        </w:rPr>
      </w:pPr>
    </w:p>
    <w:p w:rsidR="00E21C04" w:rsidRPr="001774FA" w:rsidRDefault="00E21C04" w:rsidP="00E21C04">
      <w:pPr>
        <w:autoSpaceDE w:val="0"/>
        <w:autoSpaceDN w:val="0"/>
        <w:adjustRightInd w:val="0"/>
        <w:ind w:firstLine="567"/>
        <w:jc w:val="right"/>
        <w:rPr>
          <w:lang w:val="kk-KZ"/>
        </w:rPr>
      </w:pPr>
      <w:r w:rsidRPr="001774FA">
        <w:rPr>
          <w:position w:val="-14"/>
        </w:rPr>
        <w:object w:dxaOrig="3120" w:dyaOrig="400">
          <v:shape id="_x0000_i1103" type="#_x0000_t75" style="width:156pt;height:20.25pt" o:ole="">
            <v:imagedata r:id="rId149" o:title=""/>
          </v:shape>
          <o:OLEObject Type="Embed" ProgID="Equation.3" ShapeID="_x0000_i1103" DrawAspect="Content" ObjectID="_1589371634" r:id="rId150"/>
        </w:object>
      </w:r>
      <w:r w:rsidRPr="001774FA">
        <w:rPr>
          <w:lang w:val="kk-KZ"/>
        </w:rPr>
        <w:t xml:space="preserve">                                (</w:t>
      </w:r>
      <w:r w:rsidR="00E37444" w:rsidRPr="001774FA">
        <w:rPr>
          <w:lang w:val="kk-KZ"/>
        </w:rPr>
        <w:t>3.</w:t>
      </w:r>
      <w:r w:rsidRPr="001774FA">
        <w:rPr>
          <w:lang w:val="kk-KZ"/>
        </w:rPr>
        <w:t>30)</w:t>
      </w:r>
    </w:p>
    <w:p w:rsidR="00E21C04" w:rsidRPr="001774FA" w:rsidRDefault="00E21C04" w:rsidP="00E21C04">
      <w:pPr>
        <w:autoSpaceDE w:val="0"/>
        <w:autoSpaceDN w:val="0"/>
        <w:adjustRightInd w:val="0"/>
        <w:ind w:firstLine="567"/>
        <w:jc w:val="center"/>
        <w:rPr>
          <w:lang w:val="kk-KZ"/>
        </w:rPr>
      </w:pPr>
    </w:p>
    <w:p w:rsidR="00E37444" w:rsidRPr="001774FA" w:rsidRDefault="00E37444" w:rsidP="00E3744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Базистік емес айнымалылардың барлығы нөлге тең деп есептейік, яғни,</w:t>
      </w:r>
    </w:p>
    <w:p w:rsidR="00E37444" w:rsidRPr="001774FA" w:rsidRDefault="00E37444" w:rsidP="00E21C04">
      <w:pPr>
        <w:autoSpaceDE w:val="0"/>
        <w:autoSpaceDN w:val="0"/>
        <w:adjustRightInd w:val="0"/>
        <w:ind w:firstLine="567"/>
        <w:jc w:val="both"/>
        <w:rPr>
          <w:lang w:val="kk-KZ"/>
        </w:rPr>
      </w:pPr>
    </w:p>
    <w:p w:rsidR="00E21C04" w:rsidRPr="001774FA" w:rsidRDefault="00E21C04" w:rsidP="00E21C04">
      <w:pPr>
        <w:autoSpaceDE w:val="0"/>
        <w:autoSpaceDN w:val="0"/>
        <w:adjustRightInd w:val="0"/>
        <w:ind w:firstLine="567"/>
        <w:jc w:val="right"/>
        <w:rPr>
          <w:lang w:val="kk-KZ"/>
        </w:rPr>
      </w:pPr>
      <w:r w:rsidRPr="001774FA">
        <w:rPr>
          <w:position w:val="-12"/>
        </w:rPr>
        <w:object w:dxaOrig="2520" w:dyaOrig="380">
          <v:shape id="_x0000_i1104" type="#_x0000_t75" style="width:126pt;height:18.75pt" o:ole="">
            <v:imagedata r:id="rId151" o:title=""/>
          </v:shape>
          <o:OLEObject Type="Embed" ProgID="Equation.3" ShapeID="_x0000_i1104" DrawAspect="Content" ObjectID="_1589371635" r:id="rId152"/>
        </w:object>
      </w:r>
      <w:r w:rsidRPr="001774FA">
        <w:rPr>
          <w:lang w:val="kk-KZ"/>
        </w:rPr>
        <w:t xml:space="preserve">                                   (</w:t>
      </w:r>
      <w:r w:rsidR="00E37444" w:rsidRPr="001774FA">
        <w:rPr>
          <w:lang w:val="kk-KZ"/>
        </w:rPr>
        <w:t>3.</w:t>
      </w:r>
      <w:r w:rsidRPr="001774FA">
        <w:rPr>
          <w:lang w:val="kk-KZ"/>
        </w:rPr>
        <w:t>31)</w:t>
      </w:r>
    </w:p>
    <w:p w:rsidR="00E21C04" w:rsidRPr="001774FA" w:rsidRDefault="00E21C04" w:rsidP="00E21C04">
      <w:pPr>
        <w:autoSpaceDE w:val="0"/>
        <w:autoSpaceDN w:val="0"/>
        <w:adjustRightInd w:val="0"/>
        <w:ind w:firstLine="567"/>
        <w:jc w:val="center"/>
        <w:rPr>
          <w:lang w:val="kk-KZ"/>
        </w:rPr>
      </w:pPr>
    </w:p>
    <w:p w:rsidR="00E37444" w:rsidRPr="001774FA" w:rsidRDefault="00E37444" w:rsidP="00E3744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Сонан соң базалық айнымалылардың мынадай мәндерін </w:t>
      </w:r>
      <w:r w:rsidR="009D1927" w:rsidRPr="001774FA">
        <w:rPr>
          <w:lang w:val="kk-KZ"/>
        </w:rPr>
        <w:t xml:space="preserve">(3.29) </w:t>
      </w:r>
      <w:r w:rsidRPr="001774FA">
        <w:rPr>
          <w:lang w:val="kk-KZ"/>
        </w:rPr>
        <w:t>жүйеден алуға болады:</w:t>
      </w:r>
    </w:p>
    <w:p w:rsidR="00E37444" w:rsidRPr="001774FA" w:rsidRDefault="00E37444" w:rsidP="00E21C04">
      <w:pPr>
        <w:autoSpaceDE w:val="0"/>
        <w:autoSpaceDN w:val="0"/>
        <w:adjustRightInd w:val="0"/>
        <w:ind w:firstLine="567"/>
        <w:jc w:val="both"/>
        <w:rPr>
          <w:lang w:val="kk-KZ"/>
        </w:rPr>
      </w:pPr>
    </w:p>
    <w:p w:rsidR="00E21C04" w:rsidRPr="001774FA" w:rsidRDefault="00E21C04" w:rsidP="00E21C04">
      <w:pPr>
        <w:autoSpaceDE w:val="0"/>
        <w:autoSpaceDN w:val="0"/>
        <w:adjustRightInd w:val="0"/>
        <w:ind w:firstLine="567"/>
        <w:jc w:val="right"/>
        <w:rPr>
          <w:lang w:val="kk-KZ"/>
        </w:rPr>
      </w:pPr>
      <w:r w:rsidRPr="001774FA">
        <w:rPr>
          <w:position w:val="-12"/>
        </w:rPr>
        <w:object w:dxaOrig="2240" w:dyaOrig="380">
          <v:shape id="_x0000_i1105" type="#_x0000_t75" style="width:111.75pt;height:18.75pt" o:ole="">
            <v:imagedata r:id="rId153" o:title=""/>
          </v:shape>
          <o:OLEObject Type="Embed" ProgID="Equation.3" ShapeID="_x0000_i1105" DrawAspect="Content" ObjectID="_1589371636" r:id="rId154"/>
        </w:object>
      </w:r>
      <w:r w:rsidRPr="001774FA">
        <w:rPr>
          <w:lang w:val="kk-KZ"/>
        </w:rPr>
        <w:t xml:space="preserve">                                     (</w:t>
      </w:r>
      <w:r w:rsidR="00E37444" w:rsidRPr="001774FA">
        <w:rPr>
          <w:lang w:val="kk-KZ"/>
        </w:rPr>
        <w:t>3.</w:t>
      </w:r>
      <w:r w:rsidRPr="001774FA">
        <w:rPr>
          <w:lang w:val="kk-KZ"/>
        </w:rPr>
        <w:t>32)</w:t>
      </w:r>
    </w:p>
    <w:p w:rsidR="00E21C04" w:rsidRPr="001774FA" w:rsidRDefault="00E21C04" w:rsidP="00E21C04">
      <w:pPr>
        <w:autoSpaceDE w:val="0"/>
        <w:autoSpaceDN w:val="0"/>
        <w:adjustRightInd w:val="0"/>
        <w:ind w:firstLine="567"/>
        <w:jc w:val="right"/>
        <w:rPr>
          <w:lang w:val="kk-KZ"/>
        </w:rPr>
      </w:pPr>
    </w:p>
    <w:p w:rsidR="009D1927" w:rsidRPr="001774FA" w:rsidRDefault="009D1927" w:rsidP="009D192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i/>
          <w:lang w:val="kk-KZ"/>
        </w:rPr>
        <w:t>b</w:t>
      </w:r>
      <w:r w:rsidRPr="001774FA">
        <w:rPr>
          <w:i/>
          <w:vertAlign w:val="subscript"/>
          <w:lang w:val="kk-KZ"/>
        </w:rPr>
        <w:t>i</w:t>
      </w:r>
      <w:r w:rsidRPr="001774FA">
        <w:rPr>
          <w:i/>
          <w:lang w:val="kk-KZ"/>
        </w:rPr>
        <w:t>, i=1,2,…,m</w:t>
      </w:r>
      <w:r w:rsidRPr="001774FA">
        <w:rPr>
          <w:lang w:val="kk-KZ"/>
        </w:rPr>
        <w:t xml:space="preserve"> мәндерінің теріс емес екенін ескере отырып, баз</w:t>
      </w:r>
      <w:r w:rsidR="00BD1A4D" w:rsidRPr="001774FA">
        <w:rPr>
          <w:lang w:val="kk-KZ"/>
        </w:rPr>
        <w:t>истік</w:t>
      </w:r>
      <w:r w:rsidRPr="001774FA">
        <w:rPr>
          <w:lang w:val="kk-KZ"/>
        </w:rPr>
        <w:t xml:space="preserve"> айнымалы мәндердің осы мәндері (3.31) жүйенің рұқсат етілген шешімін құрайды</w:t>
      </w:r>
    </w:p>
    <w:p w:rsidR="00E21C04" w:rsidRPr="001774FA" w:rsidRDefault="00E21C04" w:rsidP="00E21C04">
      <w:pPr>
        <w:autoSpaceDE w:val="0"/>
        <w:autoSpaceDN w:val="0"/>
        <w:adjustRightInd w:val="0"/>
        <w:ind w:firstLine="567"/>
        <w:jc w:val="both"/>
        <w:rPr>
          <w:lang w:val="kk-KZ"/>
        </w:rPr>
      </w:pPr>
    </w:p>
    <w:p w:rsidR="00E21C04" w:rsidRPr="001774FA" w:rsidRDefault="00E21C04" w:rsidP="00E21C04">
      <w:pPr>
        <w:autoSpaceDE w:val="0"/>
        <w:autoSpaceDN w:val="0"/>
        <w:adjustRightInd w:val="0"/>
        <w:ind w:firstLine="567"/>
        <w:jc w:val="right"/>
        <w:rPr>
          <w:lang w:val="kk-KZ"/>
        </w:rPr>
      </w:pPr>
      <w:r w:rsidRPr="001774FA">
        <w:rPr>
          <w:rFonts w:ascii="Century Schoolbook" w:hAnsi="Century Schoolbook" w:cs="Century Schoolbook"/>
          <w:lang w:val="kk-KZ"/>
        </w:rPr>
        <w:t>(</w:t>
      </w:r>
      <w:r w:rsidRPr="001774FA">
        <w:rPr>
          <w:rFonts w:ascii="Century Schoolbook" w:hAnsi="Century Schoolbook" w:cs="Century Schoolbook"/>
          <w:position w:val="-12"/>
        </w:rPr>
        <w:object w:dxaOrig="2299" w:dyaOrig="380">
          <v:shape id="_x0000_i1106" type="#_x0000_t75" style="width:114.75pt;height:18.75pt" o:ole="">
            <v:imagedata r:id="rId155" o:title=""/>
          </v:shape>
          <o:OLEObject Type="Embed" ProgID="Equation.3" ShapeID="_x0000_i1106" DrawAspect="Content" ObjectID="_1589371637" r:id="rId156"/>
        </w:object>
      </w:r>
      <w:r w:rsidRPr="001774FA">
        <w:rPr>
          <w:rFonts w:ascii="Century Schoolbook" w:hAnsi="Century Schoolbook" w:cs="Century Schoolbook"/>
          <w:lang w:val="kk-KZ"/>
        </w:rPr>
        <w:t xml:space="preserve">                                </w:t>
      </w:r>
      <w:r w:rsidRPr="001774FA">
        <w:rPr>
          <w:lang w:val="kk-KZ"/>
        </w:rPr>
        <w:t>(</w:t>
      </w:r>
      <w:r w:rsidR="00E37444" w:rsidRPr="001774FA">
        <w:rPr>
          <w:lang w:val="kk-KZ"/>
        </w:rPr>
        <w:t>3.</w:t>
      </w:r>
      <w:r w:rsidRPr="001774FA">
        <w:rPr>
          <w:lang w:val="kk-KZ"/>
        </w:rPr>
        <w:t>33)</w:t>
      </w:r>
    </w:p>
    <w:p w:rsidR="00E21C04" w:rsidRPr="001774FA" w:rsidRDefault="00E21C04" w:rsidP="00E21C04">
      <w:pPr>
        <w:autoSpaceDE w:val="0"/>
        <w:autoSpaceDN w:val="0"/>
        <w:adjustRightInd w:val="0"/>
        <w:ind w:firstLine="567"/>
        <w:jc w:val="both"/>
        <w:rPr>
          <w:lang w:val="kk-KZ"/>
        </w:rPr>
      </w:pPr>
    </w:p>
    <w:p w:rsidR="009D1927" w:rsidRPr="001774FA" w:rsidRDefault="009D1927" w:rsidP="009D192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Бұл шешім базистік деп аталады, </w:t>
      </w:r>
      <w:r w:rsidRPr="001774FA">
        <w:rPr>
          <w:position w:val="-12"/>
        </w:rPr>
        <w:object w:dxaOrig="1460" w:dyaOrig="380">
          <v:shape id="_x0000_i1107" type="#_x0000_t75" style="width:72.75pt;height:18.75pt" o:ole="">
            <v:imagedata r:id="rId147" o:title=""/>
          </v:shape>
          <o:OLEObject Type="Embed" ProgID="Equation.3" ShapeID="_x0000_i1107" DrawAspect="Content" ObjectID="_1589371638" r:id="rId157"/>
        </w:object>
      </w:r>
      <w:r w:rsidRPr="001774FA">
        <w:rPr>
          <w:lang w:val="kk-KZ"/>
        </w:rPr>
        <w:t xml:space="preserve"> базисіне сәйкес келетін. (</w:t>
      </w:r>
      <w:r w:rsidR="00445ECC" w:rsidRPr="001774FA">
        <w:rPr>
          <w:lang w:val="kk-KZ"/>
        </w:rPr>
        <w:t>3.</w:t>
      </w:r>
      <w:r w:rsidRPr="001774FA">
        <w:rPr>
          <w:lang w:val="kk-KZ"/>
        </w:rPr>
        <w:t>30) бойынша, әрбір базистік шешім үшін орын алады:</w:t>
      </w:r>
    </w:p>
    <w:p w:rsidR="009D1927" w:rsidRPr="001774FA" w:rsidRDefault="009D1927" w:rsidP="00E21C04">
      <w:pPr>
        <w:autoSpaceDE w:val="0"/>
        <w:autoSpaceDN w:val="0"/>
        <w:adjustRightInd w:val="0"/>
        <w:ind w:firstLine="567"/>
        <w:jc w:val="both"/>
        <w:rPr>
          <w:lang w:val="kk-KZ"/>
        </w:rPr>
      </w:pPr>
    </w:p>
    <w:p w:rsidR="00E21C04" w:rsidRPr="001774FA" w:rsidRDefault="00E21C04" w:rsidP="00E21C04">
      <w:pPr>
        <w:autoSpaceDE w:val="0"/>
        <w:autoSpaceDN w:val="0"/>
        <w:adjustRightInd w:val="0"/>
        <w:ind w:firstLine="567"/>
        <w:jc w:val="right"/>
        <w:rPr>
          <w:lang w:val="kk-KZ"/>
        </w:rPr>
      </w:pPr>
      <w:r w:rsidRPr="001774FA">
        <w:rPr>
          <w:position w:val="-12"/>
        </w:rPr>
        <w:object w:dxaOrig="859" w:dyaOrig="380">
          <v:shape id="_x0000_i1108" type="#_x0000_t75" style="width:42.75pt;height:18.75pt" o:ole="">
            <v:imagedata r:id="rId158" o:title=""/>
          </v:shape>
          <o:OLEObject Type="Embed" ProgID="Equation.3" ShapeID="_x0000_i1108" DrawAspect="Content" ObjectID="_1589371639" r:id="rId159"/>
        </w:object>
      </w:r>
      <w:r w:rsidRPr="001774FA">
        <w:rPr>
          <w:lang w:val="kk-KZ"/>
        </w:rPr>
        <w:t xml:space="preserve">                                           (</w:t>
      </w:r>
      <w:r w:rsidR="00445ECC" w:rsidRPr="001774FA">
        <w:rPr>
          <w:lang w:val="kk-KZ"/>
        </w:rPr>
        <w:t>3.</w:t>
      </w:r>
      <w:r w:rsidRPr="001774FA">
        <w:rPr>
          <w:lang w:val="kk-KZ"/>
        </w:rPr>
        <w:t>34)</w:t>
      </w:r>
    </w:p>
    <w:p w:rsidR="00E21C04" w:rsidRPr="001774FA" w:rsidRDefault="00E21C04" w:rsidP="00E21C04">
      <w:pPr>
        <w:autoSpaceDE w:val="0"/>
        <w:autoSpaceDN w:val="0"/>
        <w:adjustRightInd w:val="0"/>
        <w:ind w:firstLine="567"/>
        <w:jc w:val="center"/>
        <w:rPr>
          <w:lang w:val="kk-KZ"/>
        </w:rPr>
      </w:pPr>
    </w:p>
    <w:p w:rsidR="009D1927" w:rsidRPr="001774FA" w:rsidRDefault="009D1927" w:rsidP="009D192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Бұл жағдайда кез-келген базистік шешімге базистік айнымалылар кеңістігінде ЖШО көпбұрыштың төбесі сәйкес келе</w:t>
      </w:r>
      <w:r w:rsidR="00445ECC" w:rsidRPr="001774FA">
        <w:rPr>
          <w:lang w:val="kk-KZ"/>
        </w:rPr>
        <w:t>тінін көрсетуге болады.</w:t>
      </w:r>
      <w:r w:rsidRPr="001774FA">
        <w:rPr>
          <w:lang w:val="kk-KZ"/>
        </w:rPr>
        <w:t xml:space="preserve"> </w:t>
      </w:r>
      <w:r w:rsidR="00445ECC" w:rsidRPr="001774FA">
        <w:rPr>
          <w:lang w:val="kk-KZ"/>
        </w:rPr>
        <w:t>Кері тұжырымда дұрыс</w:t>
      </w:r>
      <w:r w:rsidRPr="001774FA">
        <w:rPr>
          <w:lang w:val="kk-KZ"/>
        </w:rPr>
        <w:t xml:space="preserve">: </w:t>
      </w:r>
      <w:r w:rsidR="00445ECC" w:rsidRPr="001774FA">
        <w:rPr>
          <w:lang w:val="kk-KZ"/>
        </w:rPr>
        <w:t>базистік айнымалылар кеңістігінде ЖШО-ның кез-келген төбесіне базистік шешім сәйкес келеді.</w:t>
      </w:r>
      <w:r w:rsidRPr="001774FA">
        <w:rPr>
          <w:lang w:val="kk-KZ"/>
        </w:rPr>
        <w:t xml:space="preserve"> Негізгі сипаттамалардың осы қасиетінде сызықтық бағдарламалаудың симплекстік әдісі негізделген.</w:t>
      </w:r>
    </w:p>
    <w:p w:rsidR="00445ECC" w:rsidRPr="001774FA" w:rsidRDefault="00445ECC" w:rsidP="00445EC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Симплекс-әдіс идеясын мысалда байқайық. СБ есебінің функционалдық шектеулер жүйесі келесі түрде берілсін:</w:t>
      </w:r>
    </w:p>
    <w:p w:rsidR="00445ECC" w:rsidRPr="001774FA" w:rsidRDefault="00445ECC" w:rsidP="00E21C04">
      <w:pPr>
        <w:autoSpaceDE w:val="0"/>
        <w:autoSpaceDN w:val="0"/>
        <w:adjustRightInd w:val="0"/>
        <w:ind w:firstLine="567"/>
        <w:jc w:val="both"/>
        <w:rPr>
          <w:lang w:val="kk-KZ"/>
        </w:rPr>
      </w:pPr>
    </w:p>
    <w:p w:rsidR="00E21C04" w:rsidRPr="001774FA" w:rsidRDefault="00E21C04" w:rsidP="00BD1A4D">
      <w:pPr>
        <w:autoSpaceDE w:val="0"/>
        <w:autoSpaceDN w:val="0"/>
        <w:adjustRightInd w:val="0"/>
        <w:spacing w:before="12"/>
        <w:ind w:right="-68" w:firstLine="567"/>
        <w:jc w:val="center"/>
        <w:rPr>
          <w:lang w:val="kk-KZ"/>
        </w:rPr>
      </w:pPr>
      <w:r w:rsidRPr="001774FA">
        <w:rPr>
          <w:rFonts w:ascii="Century Schoolbook" w:hAnsi="Century Schoolbook" w:cs="Century Schoolbook"/>
          <w:position w:val="-96"/>
        </w:rPr>
        <w:object w:dxaOrig="2020" w:dyaOrig="2079">
          <v:shape id="_x0000_i1109" type="#_x0000_t75" style="width:101.25pt;height:104.25pt" o:ole="">
            <v:imagedata r:id="rId160" o:title=""/>
          </v:shape>
          <o:OLEObject Type="Embed" ProgID="Equation.3" ShapeID="_x0000_i1109" DrawAspect="Content" ObjectID="_1589371640" r:id="rId161"/>
        </w:object>
      </w:r>
      <w:r w:rsidRPr="001774FA">
        <w:rPr>
          <w:lang w:val="kk-KZ"/>
        </w:rPr>
        <w:t xml:space="preserve">                                 (</w:t>
      </w:r>
      <w:r w:rsidR="00445ECC" w:rsidRPr="001774FA">
        <w:rPr>
          <w:lang w:val="kk-KZ"/>
        </w:rPr>
        <w:t>3.</w:t>
      </w:r>
      <w:r w:rsidRPr="001774FA">
        <w:rPr>
          <w:lang w:val="kk-KZ"/>
        </w:rPr>
        <w:t>35)</w:t>
      </w:r>
    </w:p>
    <w:p w:rsidR="00E21C04" w:rsidRPr="001774FA" w:rsidRDefault="00E21C04" w:rsidP="00E21C04">
      <w:pPr>
        <w:autoSpaceDE w:val="0"/>
        <w:autoSpaceDN w:val="0"/>
        <w:adjustRightInd w:val="0"/>
        <w:spacing w:before="12"/>
        <w:ind w:right="-68" w:firstLine="567"/>
        <w:jc w:val="both"/>
        <w:rPr>
          <w:lang w:val="kk-KZ"/>
        </w:rPr>
      </w:pPr>
    </w:p>
    <w:p w:rsidR="00445ECC" w:rsidRPr="001774FA" w:rsidRDefault="00445ECC" w:rsidP="00E21C04">
      <w:pPr>
        <w:autoSpaceDE w:val="0"/>
        <w:autoSpaceDN w:val="0"/>
        <w:adjustRightInd w:val="0"/>
        <w:spacing w:before="12"/>
        <w:ind w:right="-68" w:firstLine="567"/>
        <w:jc w:val="both"/>
        <w:rPr>
          <w:lang w:val="kk-KZ"/>
        </w:rPr>
      </w:pPr>
      <w:r w:rsidRPr="001774FA">
        <w:rPr>
          <w:lang w:val="kk-KZ"/>
        </w:rPr>
        <w:t>Есептің мақсатты функциясы:</w:t>
      </w:r>
    </w:p>
    <w:p w:rsidR="00E21C04" w:rsidRPr="001774FA" w:rsidRDefault="00E21C04" w:rsidP="00E21C04">
      <w:pPr>
        <w:autoSpaceDE w:val="0"/>
        <w:autoSpaceDN w:val="0"/>
        <w:adjustRightInd w:val="0"/>
        <w:spacing w:before="12"/>
        <w:ind w:right="-68" w:firstLine="567"/>
        <w:jc w:val="both"/>
        <w:rPr>
          <w:lang w:val="kk-KZ"/>
        </w:rPr>
      </w:pPr>
    </w:p>
    <w:p w:rsidR="00E21C04" w:rsidRPr="001774FA" w:rsidRDefault="00E21C04" w:rsidP="00BD1A4D">
      <w:pPr>
        <w:autoSpaceDE w:val="0"/>
        <w:autoSpaceDN w:val="0"/>
        <w:adjustRightInd w:val="0"/>
        <w:spacing w:before="12"/>
        <w:ind w:right="-68" w:firstLine="567"/>
        <w:jc w:val="center"/>
        <w:rPr>
          <w:lang w:val="kk-KZ"/>
        </w:rPr>
      </w:pPr>
      <w:r w:rsidRPr="001774FA">
        <w:rPr>
          <w:rFonts w:ascii="Century Schoolbook" w:hAnsi="Century Schoolbook" w:cs="Century Schoolbook"/>
          <w:position w:val="-12"/>
        </w:rPr>
        <w:object w:dxaOrig="1740" w:dyaOrig="380">
          <v:shape id="_x0000_i1110" type="#_x0000_t75" style="width:87pt;height:18.75pt" o:ole="">
            <v:imagedata r:id="rId162" o:title=""/>
          </v:shape>
          <o:OLEObject Type="Embed" ProgID="Equation.3" ShapeID="_x0000_i1110" DrawAspect="Content" ObjectID="_1589371641" r:id="rId163"/>
        </w:object>
      </w:r>
      <w:r w:rsidRPr="001774FA">
        <w:rPr>
          <w:lang w:val="kk-KZ"/>
        </w:rPr>
        <w:t xml:space="preserve">                                         (</w:t>
      </w:r>
      <w:r w:rsidR="00445ECC" w:rsidRPr="001774FA">
        <w:rPr>
          <w:lang w:val="kk-KZ"/>
        </w:rPr>
        <w:t>3.</w:t>
      </w:r>
      <w:r w:rsidRPr="001774FA">
        <w:rPr>
          <w:lang w:val="kk-KZ"/>
        </w:rPr>
        <w:t>36)</w:t>
      </w:r>
    </w:p>
    <w:p w:rsidR="00E21C04" w:rsidRPr="001774FA" w:rsidRDefault="00E21C04" w:rsidP="00E21C04">
      <w:pPr>
        <w:autoSpaceDE w:val="0"/>
        <w:autoSpaceDN w:val="0"/>
        <w:adjustRightInd w:val="0"/>
        <w:spacing w:before="12"/>
        <w:ind w:right="-68" w:firstLine="567"/>
        <w:jc w:val="right"/>
        <w:rPr>
          <w:lang w:val="kk-KZ"/>
        </w:rPr>
      </w:pPr>
    </w:p>
    <w:p w:rsidR="00445ECC" w:rsidRPr="001774FA" w:rsidRDefault="00445ECC" w:rsidP="00445ECC">
      <w:pPr>
        <w:autoSpaceDE w:val="0"/>
        <w:autoSpaceDN w:val="0"/>
        <w:adjustRightInd w:val="0"/>
        <w:spacing w:before="12"/>
        <w:ind w:right="-68" w:firstLine="567"/>
        <w:jc w:val="both"/>
        <w:rPr>
          <w:lang w:val="kk-KZ"/>
        </w:rPr>
      </w:pPr>
      <w:r w:rsidRPr="001774FA">
        <w:rPr>
          <w:shd w:val="clear" w:color="auto" w:fill="FFFFFF"/>
          <w:lang w:val="kk-KZ"/>
        </w:rPr>
        <w:t>Жүйенің (3.35) бірізділігі және оның дәрежесі r = 3 екендігін түсіну қиын емес. Осылайша, еркін айнымалылар саны k = 5-3 = 2 болып табылады.</w:t>
      </w:r>
    </w:p>
    <w:p w:rsidR="00BD1A4D" w:rsidRPr="001774FA" w:rsidRDefault="00BD1A4D" w:rsidP="00BD1A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i/>
          <w:lang w:val="kk-KZ"/>
        </w:rPr>
        <w:lastRenderedPageBreak/>
        <w:t>х</w:t>
      </w:r>
      <w:r w:rsidRPr="001774FA">
        <w:rPr>
          <w:i/>
          <w:vertAlign w:val="subscript"/>
          <w:lang w:val="kk-KZ"/>
        </w:rPr>
        <w:t>4</w:t>
      </w:r>
      <w:r w:rsidRPr="001774FA">
        <w:rPr>
          <w:lang w:val="kk-KZ"/>
        </w:rPr>
        <w:t xml:space="preserve"> және </w:t>
      </w:r>
      <w:r w:rsidRPr="001774FA">
        <w:rPr>
          <w:i/>
          <w:lang w:val="kk-KZ"/>
        </w:rPr>
        <w:t>х</w:t>
      </w:r>
      <w:r w:rsidRPr="001774FA">
        <w:rPr>
          <w:i/>
          <w:vertAlign w:val="subscript"/>
          <w:lang w:val="kk-KZ"/>
        </w:rPr>
        <w:t>5</w:t>
      </w:r>
      <w:r w:rsidRPr="001774FA">
        <w:rPr>
          <w:lang w:val="kk-KZ"/>
        </w:rPr>
        <w:t xml:space="preserve"> параметрлерін еркін айнымалылар ретінде таңдаймыз. Сонда </w:t>
      </w:r>
      <w:r w:rsidRPr="001774FA">
        <w:rPr>
          <w:i/>
        </w:rPr>
        <w:t>х</w:t>
      </w:r>
      <w:r w:rsidRPr="001774FA">
        <w:rPr>
          <w:i/>
          <w:vertAlign w:val="subscript"/>
        </w:rPr>
        <w:t>1</w:t>
      </w:r>
      <w:r w:rsidRPr="001774FA">
        <w:rPr>
          <w:i/>
        </w:rPr>
        <w:t>,х</w:t>
      </w:r>
      <w:r w:rsidRPr="001774FA">
        <w:rPr>
          <w:i/>
          <w:vertAlign w:val="subscript"/>
        </w:rPr>
        <w:t>2</w:t>
      </w:r>
      <w:r w:rsidRPr="001774FA">
        <w:rPr>
          <w:i/>
        </w:rPr>
        <w:t>,х</w:t>
      </w:r>
      <w:r w:rsidRPr="001774FA">
        <w:rPr>
          <w:i/>
          <w:vertAlign w:val="subscript"/>
        </w:rPr>
        <w:t>3</w:t>
      </w:r>
      <w:r w:rsidRPr="001774FA">
        <w:rPr>
          <w:i/>
          <w:vertAlign w:val="subscript"/>
          <w:lang w:val="kk-KZ"/>
        </w:rPr>
        <w:t xml:space="preserve"> </w:t>
      </w:r>
      <w:r w:rsidRPr="001774FA">
        <w:rPr>
          <w:lang w:val="kk-KZ"/>
        </w:rPr>
        <w:t>айнымалы мәндері жүйенің негізіне енеді. Осыны ескере отырып, біз:</w:t>
      </w:r>
    </w:p>
    <w:p w:rsidR="00E21C04" w:rsidRPr="001774FA" w:rsidRDefault="00E21C04" w:rsidP="00E21C04">
      <w:pPr>
        <w:autoSpaceDE w:val="0"/>
        <w:autoSpaceDN w:val="0"/>
        <w:adjustRightInd w:val="0"/>
        <w:spacing w:before="12"/>
        <w:ind w:right="-68" w:firstLine="567"/>
        <w:jc w:val="both"/>
        <w:rPr>
          <w:lang w:val="kk-KZ"/>
        </w:rPr>
      </w:pPr>
    </w:p>
    <w:p w:rsidR="00E21C04" w:rsidRPr="001774FA" w:rsidRDefault="00E21C04" w:rsidP="00BD1A4D">
      <w:pPr>
        <w:autoSpaceDE w:val="0"/>
        <w:autoSpaceDN w:val="0"/>
        <w:adjustRightInd w:val="0"/>
        <w:spacing w:before="12"/>
        <w:ind w:right="-68" w:firstLine="567"/>
        <w:jc w:val="center"/>
        <w:rPr>
          <w:lang w:val="kk-KZ"/>
        </w:rPr>
      </w:pPr>
      <w:r w:rsidRPr="001774FA">
        <w:rPr>
          <w:rFonts w:ascii="Century Schoolbook" w:hAnsi="Century Schoolbook" w:cs="Century Schoolbook"/>
          <w:position w:val="-96"/>
        </w:rPr>
        <w:object w:dxaOrig="2040" w:dyaOrig="2079">
          <v:shape id="_x0000_i1111" type="#_x0000_t75" style="width:102pt;height:104.25pt" o:ole="">
            <v:imagedata r:id="rId164" o:title=""/>
          </v:shape>
          <o:OLEObject Type="Embed" ProgID="Equation.3" ShapeID="_x0000_i1111" DrawAspect="Content" ObjectID="_1589371642" r:id="rId165"/>
        </w:object>
      </w:r>
      <w:r w:rsidRPr="001774FA">
        <w:rPr>
          <w:lang w:val="kk-KZ"/>
        </w:rPr>
        <w:t xml:space="preserve">                                    (</w:t>
      </w:r>
      <w:r w:rsidR="00BD1A4D" w:rsidRPr="001774FA">
        <w:rPr>
          <w:lang w:val="kk-KZ"/>
        </w:rPr>
        <w:t>3.</w:t>
      </w:r>
      <w:r w:rsidRPr="001774FA">
        <w:rPr>
          <w:lang w:val="kk-KZ"/>
        </w:rPr>
        <w:t>37)</w:t>
      </w:r>
    </w:p>
    <w:p w:rsidR="00E21C04" w:rsidRPr="001774FA" w:rsidRDefault="00E21C04" w:rsidP="00E21C04">
      <w:pPr>
        <w:autoSpaceDE w:val="0"/>
        <w:autoSpaceDN w:val="0"/>
        <w:adjustRightInd w:val="0"/>
        <w:spacing w:before="12"/>
        <w:ind w:right="-68" w:firstLine="567"/>
        <w:jc w:val="center"/>
        <w:rPr>
          <w:lang w:val="kk-KZ"/>
        </w:rPr>
      </w:pPr>
    </w:p>
    <w:p w:rsidR="00BD1A4D" w:rsidRPr="001774FA" w:rsidRDefault="00BD1A4D" w:rsidP="00BD1A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Мақсатты функция (3.36) түрлендіруді қажет етпейді, өйткені ол еркін айнымалы мәндерде көрінеді.</w:t>
      </w:r>
    </w:p>
    <w:p w:rsidR="00BD1A4D" w:rsidRPr="001774FA" w:rsidRDefault="00BD1A4D" w:rsidP="00BD1A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Негізгі шешімді алу үшін біз бос айнымалы мәндерді нөлге тең етіп алдық, яғни. </w:t>
      </w:r>
      <w:r w:rsidRPr="001774FA">
        <w:rPr>
          <w:i/>
          <w:lang w:val="kk-KZ"/>
        </w:rPr>
        <w:t>х</w:t>
      </w:r>
      <w:r w:rsidRPr="001774FA">
        <w:rPr>
          <w:i/>
          <w:vertAlign w:val="subscript"/>
          <w:lang w:val="kk-KZ"/>
        </w:rPr>
        <w:t>4</w:t>
      </w:r>
      <w:r w:rsidRPr="001774FA">
        <w:rPr>
          <w:vertAlign w:val="subscript"/>
          <w:lang w:val="kk-KZ"/>
        </w:rPr>
        <w:t xml:space="preserve"> </w:t>
      </w:r>
      <w:r w:rsidRPr="001774FA">
        <w:rPr>
          <w:lang w:val="kk-KZ"/>
        </w:rPr>
        <w:t xml:space="preserve">= </w:t>
      </w:r>
      <w:r w:rsidRPr="001774FA">
        <w:rPr>
          <w:i/>
          <w:lang w:val="kk-KZ"/>
        </w:rPr>
        <w:t>х</w:t>
      </w:r>
      <w:r w:rsidRPr="001774FA">
        <w:rPr>
          <w:i/>
          <w:vertAlign w:val="subscript"/>
          <w:lang w:val="kk-KZ"/>
        </w:rPr>
        <w:t xml:space="preserve">5 </w:t>
      </w:r>
      <w:r w:rsidRPr="001774FA">
        <w:rPr>
          <w:i/>
          <w:lang w:val="kk-KZ"/>
        </w:rPr>
        <w:t>=0</w:t>
      </w:r>
      <w:r w:rsidRPr="001774FA">
        <w:rPr>
          <w:lang w:val="kk-KZ"/>
        </w:rPr>
        <w:t>. Содан кейін (3.37) негізгі айнымалылар келесідей анықталады:</w:t>
      </w:r>
    </w:p>
    <w:p w:rsidR="00BD1A4D" w:rsidRPr="001774FA" w:rsidRDefault="00BD1A4D" w:rsidP="00BD1A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p>
    <w:p w:rsidR="00E21C04" w:rsidRPr="001774FA" w:rsidRDefault="00E21C04" w:rsidP="00BD1A4D">
      <w:pPr>
        <w:autoSpaceDE w:val="0"/>
        <w:autoSpaceDN w:val="0"/>
        <w:adjustRightInd w:val="0"/>
        <w:spacing w:before="12"/>
        <w:ind w:right="-68" w:firstLine="567"/>
        <w:jc w:val="center"/>
        <w:rPr>
          <w:lang w:val="kk-KZ"/>
        </w:rPr>
      </w:pPr>
      <w:r w:rsidRPr="001774FA">
        <w:rPr>
          <w:position w:val="-12"/>
        </w:rPr>
        <w:object w:dxaOrig="2700" w:dyaOrig="380">
          <v:shape id="_x0000_i1112" type="#_x0000_t75" style="width:135pt;height:18.75pt" o:ole="">
            <v:imagedata r:id="rId166" o:title=""/>
          </v:shape>
          <o:OLEObject Type="Embed" ProgID="Equation.3" ShapeID="_x0000_i1112" DrawAspect="Content" ObjectID="_1589371643" r:id="rId167"/>
        </w:object>
      </w:r>
      <w:r w:rsidRPr="001774FA">
        <w:rPr>
          <w:lang w:val="kk-KZ"/>
        </w:rPr>
        <w:t xml:space="preserve">                                 (</w:t>
      </w:r>
      <w:r w:rsidR="00BD1A4D" w:rsidRPr="001774FA">
        <w:rPr>
          <w:lang w:val="kk-KZ"/>
        </w:rPr>
        <w:t>3.</w:t>
      </w:r>
      <w:r w:rsidRPr="001774FA">
        <w:rPr>
          <w:lang w:val="kk-KZ"/>
        </w:rPr>
        <w:t>38)</w:t>
      </w:r>
    </w:p>
    <w:p w:rsidR="00BD1A4D" w:rsidRPr="001774FA" w:rsidRDefault="00BD1A4D" w:rsidP="00BD1A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Алынған мәндер оң, демек </w:t>
      </w:r>
      <w:r w:rsidR="00BB6AC9" w:rsidRPr="001774FA">
        <w:rPr>
          <w:lang w:val="kk-KZ"/>
        </w:rPr>
        <w:t>жарамды.</w:t>
      </w:r>
      <w:r w:rsidRPr="001774FA">
        <w:rPr>
          <w:lang w:val="kk-KZ"/>
        </w:rPr>
        <w:t xml:space="preserve"> </w:t>
      </w:r>
      <w:r w:rsidR="00BB6AC9" w:rsidRPr="001774FA">
        <w:rPr>
          <w:lang w:val="kk-KZ"/>
        </w:rPr>
        <w:t>Бұдан</w:t>
      </w:r>
      <w:r w:rsidRPr="001774FA">
        <w:rPr>
          <w:lang w:val="kk-KZ"/>
        </w:rPr>
        <w:t>, мәндердің жиынтығы</w:t>
      </w:r>
    </w:p>
    <w:p w:rsidR="00E21C04" w:rsidRPr="001774FA" w:rsidRDefault="00E21C04" w:rsidP="00E21C04">
      <w:pPr>
        <w:autoSpaceDE w:val="0"/>
        <w:autoSpaceDN w:val="0"/>
        <w:adjustRightInd w:val="0"/>
        <w:spacing w:before="12"/>
        <w:ind w:left="554" w:right="-68" w:firstLine="567"/>
        <w:jc w:val="both"/>
        <w:rPr>
          <w:lang w:val="kk-KZ"/>
        </w:rPr>
      </w:pPr>
    </w:p>
    <w:p w:rsidR="00E21C04" w:rsidRPr="001774FA" w:rsidRDefault="00E21C04" w:rsidP="00BB6AC9">
      <w:pPr>
        <w:autoSpaceDE w:val="0"/>
        <w:autoSpaceDN w:val="0"/>
        <w:adjustRightInd w:val="0"/>
        <w:spacing w:before="12"/>
        <w:ind w:right="-68" w:firstLine="567"/>
        <w:jc w:val="center"/>
        <w:rPr>
          <w:lang w:val="kk-KZ"/>
        </w:rPr>
      </w:pPr>
      <w:r w:rsidRPr="001774FA">
        <w:rPr>
          <w:position w:val="-12"/>
        </w:rPr>
        <w:object w:dxaOrig="4660" w:dyaOrig="380">
          <v:shape id="_x0000_i1113" type="#_x0000_t75" style="width:233.25pt;height:18.75pt" o:ole="">
            <v:imagedata r:id="rId168" o:title=""/>
          </v:shape>
          <o:OLEObject Type="Embed" ProgID="Equation.3" ShapeID="_x0000_i1113" DrawAspect="Content" ObjectID="_1589371644" r:id="rId169"/>
        </w:object>
      </w:r>
      <w:r w:rsidRPr="001774FA">
        <w:rPr>
          <w:lang w:val="kk-KZ"/>
        </w:rPr>
        <w:t xml:space="preserve">                  (</w:t>
      </w:r>
      <w:r w:rsidR="00BB6AC9" w:rsidRPr="001774FA">
        <w:rPr>
          <w:lang w:val="kk-KZ"/>
        </w:rPr>
        <w:t>3.</w:t>
      </w:r>
      <w:r w:rsidRPr="001774FA">
        <w:rPr>
          <w:lang w:val="kk-KZ"/>
        </w:rPr>
        <w:t>39)</w:t>
      </w:r>
    </w:p>
    <w:p w:rsidR="00E21C04" w:rsidRPr="001774FA" w:rsidRDefault="00E21C04" w:rsidP="00E21C04">
      <w:pPr>
        <w:autoSpaceDE w:val="0"/>
        <w:autoSpaceDN w:val="0"/>
        <w:adjustRightInd w:val="0"/>
        <w:spacing w:before="12"/>
        <w:ind w:right="-68" w:firstLine="567"/>
        <w:jc w:val="center"/>
        <w:rPr>
          <w:lang w:val="kk-KZ"/>
        </w:rPr>
      </w:pPr>
    </w:p>
    <w:p w:rsidR="00BB6AC9" w:rsidRPr="001774FA" w:rsidRDefault="00711EEB" w:rsidP="00BB6AC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1774FA">
        <w:rPr>
          <w:lang w:val="kk-KZ"/>
        </w:rPr>
        <w:t xml:space="preserve"> </w:t>
      </w:r>
      <w:r w:rsidR="00BB6AC9" w:rsidRPr="001774FA">
        <w:rPr>
          <w:lang w:val="kk-KZ"/>
        </w:rPr>
        <w:t xml:space="preserve">(3.35) жүйенің жарамды базистік шешімін құрайды, мұнда </w:t>
      </w:r>
      <w:r w:rsidR="00BB6AC9" w:rsidRPr="001774FA">
        <w:rPr>
          <w:position w:val="-12"/>
        </w:rPr>
        <w:object w:dxaOrig="720" w:dyaOrig="380">
          <v:shape id="_x0000_i1114" type="#_x0000_t75" style="width:36pt;height:18.75pt" o:ole="">
            <v:imagedata r:id="rId170" o:title=""/>
          </v:shape>
          <o:OLEObject Type="Embed" ProgID="Equation.3" ShapeID="_x0000_i1114" DrawAspect="Content" ObjectID="_1589371645" r:id="rId171"/>
        </w:object>
      </w:r>
      <w:r w:rsidR="00BB6AC9" w:rsidRPr="001774FA">
        <w:rPr>
          <w:lang w:val="kk-KZ"/>
        </w:rPr>
        <w:t>.</w:t>
      </w:r>
    </w:p>
    <w:p w:rsidR="00BB6AC9" w:rsidRPr="001774FA" w:rsidRDefault="00BB6AC9" w:rsidP="00E21C04">
      <w:pPr>
        <w:autoSpaceDE w:val="0"/>
        <w:autoSpaceDN w:val="0"/>
        <w:adjustRightInd w:val="0"/>
        <w:spacing w:before="12"/>
        <w:ind w:right="-68" w:firstLine="567"/>
        <w:jc w:val="both"/>
      </w:pPr>
      <w:r w:rsidRPr="001774FA">
        <w:rPr>
          <w:shd w:val="clear" w:color="auto" w:fill="FFFFFF"/>
          <w:lang w:val="kk-KZ"/>
        </w:rPr>
        <w:t>Тексереміз</w:t>
      </w:r>
      <w:r w:rsidRPr="001774FA">
        <w:rPr>
          <w:shd w:val="clear" w:color="auto" w:fill="FFFFFF"/>
        </w:rPr>
        <w:t xml:space="preserve">, бұл шешім оңтайлы ма? Себебі </w:t>
      </w:r>
      <w:r w:rsidRPr="001774FA">
        <w:rPr>
          <w:i/>
        </w:rPr>
        <w:t>х</w:t>
      </w:r>
      <w:r w:rsidRPr="001774FA">
        <w:rPr>
          <w:i/>
          <w:vertAlign w:val="subscript"/>
        </w:rPr>
        <w:t>4</w:t>
      </w:r>
      <w:r w:rsidRPr="001774FA">
        <w:rPr>
          <w:shd w:val="clear" w:color="auto" w:fill="FFFFFF"/>
        </w:rPr>
        <w:t xml:space="preserve"> функционалдық функциясының (</w:t>
      </w:r>
      <w:r w:rsidRPr="001774FA">
        <w:rPr>
          <w:shd w:val="clear" w:color="auto" w:fill="FFFFFF"/>
          <w:lang w:val="kk-KZ"/>
        </w:rPr>
        <w:t>3.</w:t>
      </w:r>
      <w:r w:rsidRPr="001774FA">
        <w:rPr>
          <w:shd w:val="clear" w:color="auto" w:fill="FFFFFF"/>
        </w:rPr>
        <w:t xml:space="preserve">36) теріс коэффициентімен кіретіндіктен, сіз басқа айнымалы </w:t>
      </w:r>
      <w:r w:rsidRPr="001774FA">
        <w:rPr>
          <w:i/>
        </w:rPr>
        <w:t>х</w:t>
      </w:r>
      <w:r w:rsidRPr="001774FA">
        <w:rPr>
          <w:i/>
          <w:vertAlign w:val="subscript"/>
        </w:rPr>
        <w:t>5</w:t>
      </w:r>
      <w:r w:rsidRPr="001774FA">
        <w:rPr>
          <w:shd w:val="clear" w:color="auto" w:fill="FFFFFF"/>
        </w:rPr>
        <w:t xml:space="preserve"> </w:t>
      </w:r>
      <w:r w:rsidRPr="001774FA">
        <w:rPr>
          <w:shd w:val="clear" w:color="auto" w:fill="FFFFFF"/>
          <w:lang w:val="kk-KZ"/>
        </w:rPr>
        <w:t xml:space="preserve">еркін </w:t>
      </w:r>
      <w:r w:rsidRPr="001774FA">
        <w:rPr>
          <w:shd w:val="clear" w:color="auto" w:fill="FFFFFF"/>
        </w:rPr>
        <w:t xml:space="preserve">айнымалысы үшін өзгермейтін нөл мәнін сақтай отырып, айнымалының оң мәнін арттыру арқылы мәнді жақсарту (азайту) жасауға тырысуға болады. Дегенмен, мұны </w:t>
      </w:r>
      <w:r w:rsidRPr="001774FA">
        <w:rPr>
          <w:i/>
        </w:rPr>
        <w:t>х</w:t>
      </w:r>
      <w:r w:rsidRPr="001774FA">
        <w:rPr>
          <w:i/>
          <w:vertAlign w:val="subscript"/>
        </w:rPr>
        <w:t>4</w:t>
      </w:r>
      <w:r w:rsidRPr="001774FA">
        <w:rPr>
          <w:shd w:val="clear" w:color="auto" w:fill="FFFFFF"/>
        </w:rPr>
        <w:t xml:space="preserve"> мәнінің өзгерген кезде, </w:t>
      </w:r>
      <w:r w:rsidRPr="001774FA">
        <w:rPr>
          <w:i/>
        </w:rPr>
        <w:t>х</w:t>
      </w:r>
      <w:r w:rsidRPr="001774FA">
        <w:rPr>
          <w:i/>
          <w:vertAlign w:val="subscript"/>
        </w:rPr>
        <w:t>1</w:t>
      </w:r>
      <w:r w:rsidRPr="001774FA">
        <w:rPr>
          <w:i/>
        </w:rPr>
        <w:t>,х</w:t>
      </w:r>
      <w:r w:rsidRPr="001774FA">
        <w:rPr>
          <w:i/>
          <w:vertAlign w:val="subscript"/>
        </w:rPr>
        <w:t>2</w:t>
      </w:r>
      <w:r w:rsidRPr="001774FA">
        <w:rPr>
          <w:i/>
        </w:rPr>
        <w:t>,х</w:t>
      </w:r>
      <w:r w:rsidRPr="001774FA">
        <w:rPr>
          <w:i/>
          <w:vertAlign w:val="subscript"/>
        </w:rPr>
        <w:t>3</w:t>
      </w:r>
      <w:r w:rsidRPr="001774FA">
        <w:rPr>
          <w:shd w:val="clear" w:color="auto" w:fill="FFFFFF"/>
        </w:rPr>
        <w:t xml:space="preserve"> </w:t>
      </w:r>
      <w:r w:rsidRPr="001774FA">
        <w:rPr>
          <w:shd w:val="clear" w:color="auto" w:fill="FFFFFF"/>
          <w:lang w:val="kk-KZ"/>
        </w:rPr>
        <w:t>базистік</w:t>
      </w:r>
      <w:r w:rsidRPr="001774FA">
        <w:rPr>
          <w:shd w:val="clear" w:color="auto" w:fill="FFFFFF"/>
        </w:rPr>
        <w:t xml:space="preserve"> айнымалы мәндері теріс болмайды.</w:t>
      </w:r>
    </w:p>
    <w:p w:rsidR="003067E3" w:rsidRPr="001774FA" w:rsidRDefault="003067E3" w:rsidP="003067E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Жүйенің бірінші теңдеуінен (3.37), егер </w:t>
      </w:r>
      <w:r w:rsidRPr="001774FA">
        <w:rPr>
          <w:i/>
        </w:rPr>
        <w:t>х</w:t>
      </w:r>
      <w:r w:rsidRPr="001774FA">
        <w:rPr>
          <w:i/>
          <w:vertAlign w:val="subscript"/>
        </w:rPr>
        <w:t>4</w:t>
      </w:r>
      <w:r w:rsidRPr="001774FA">
        <w:rPr>
          <w:lang w:val="kk-KZ"/>
        </w:rPr>
        <w:t xml:space="preserve"> 2-ден көп болса, онда </w:t>
      </w:r>
      <w:r w:rsidRPr="001774FA">
        <w:rPr>
          <w:i/>
        </w:rPr>
        <w:t>х</w:t>
      </w:r>
      <w:r w:rsidRPr="001774FA">
        <w:rPr>
          <w:i/>
          <w:vertAlign w:val="subscript"/>
        </w:rPr>
        <w:t>1</w:t>
      </w:r>
      <w:r w:rsidRPr="001774FA">
        <w:rPr>
          <w:lang w:val="kk-KZ"/>
        </w:rPr>
        <w:t xml:space="preserve"> айнымалыны теріс болады. Сонымен қатар, </w:t>
      </w:r>
      <w:r w:rsidRPr="001774FA">
        <w:rPr>
          <w:i/>
          <w:lang w:val="kk-KZ"/>
        </w:rPr>
        <w:t>х</w:t>
      </w:r>
      <w:r w:rsidRPr="001774FA">
        <w:rPr>
          <w:i/>
          <w:vertAlign w:val="subscript"/>
          <w:lang w:val="kk-KZ"/>
        </w:rPr>
        <w:t>4</w:t>
      </w:r>
      <w:r w:rsidRPr="001774FA">
        <w:rPr>
          <w:lang w:val="kk-KZ"/>
        </w:rPr>
        <w:t xml:space="preserve">-тен 2-ке дейін, </w:t>
      </w:r>
      <w:r w:rsidRPr="001774FA">
        <w:rPr>
          <w:i/>
          <w:lang w:val="kk-KZ"/>
        </w:rPr>
        <w:t>х</w:t>
      </w:r>
      <w:r w:rsidRPr="001774FA">
        <w:rPr>
          <w:i/>
          <w:vertAlign w:val="subscript"/>
          <w:lang w:val="kk-KZ"/>
        </w:rPr>
        <w:t>3</w:t>
      </w:r>
      <w:r w:rsidRPr="001774FA">
        <w:rPr>
          <w:lang w:val="kk-KZ"/>
        </w:rPr>
        <w:t xml:space="preserve"> айнымалысы оның оң мәнін арттырады, ал </w:t>
      </w:r>
      <w:r w:rsidRPr="001774FA">
        <w:rPr>
          <w:i/>
          <w:lang w:val="kk-KZ"/>
        </w:rPr>
        <w:t>х</w:t>
      </w:r>
      <w:r w:rsidRPr="001774FA">
        <w:rPr>
          <w:i/>
          <w:vertAlign w:val="subscript"/>
          <w:lang w:val="kk-KZ"/>
        </w:rPr>
        <w:t>2</w:t>
      </w:r>
      <w:r w:rsidRPr="001774FA">
        <w:rPr>
          <w:lang w:val="kk-KZ"/>
        </w:rPr>
        <w:t xml:space="preserve"> айнымалысы төмендейді, бірақ әлі оң болады. Сондықтан </w:t>
      </w:r>
      <w:r w:rsidRPr="001774FA">
        <w:rPr>
          <w:i/>
          <w:lang w:val="kk-KZ"/>
        </w:rPr>
        <w:t>х</w:t>
      </w:r>
      <w:r w:rsidRPr="001774FA">
        <w:rPr>
          <w:i/>
          <w:vertAlign w:val="subscript"/>
          <w:lang w:val="kk-KZ"/>
        </w:rPr>
        <w:t>2</w:t>
      </w:r>
      <w:r w:rsidRPr="001774FA">
        <w:rPr>
          <w:lang w:val="kk-KZ"/>
        </w:rPr>
        <w:t xml:space="preserve"> мәнін 2 мәніне келтіре аламыз. Бұл жағдайда біз жаңа базалық шешімді аламыз:</w:t>
      </w:r>
    </w:p>
    <w:p w:rsidR="00E21C04" w:rsidRPr="001774FA" w:rsidRDefault="00E21C04" w:rsidP="00E21C04">
      <w:pPr>
        <w:autoSpaceDE w:val="0"/>
        <w:autoSpaceDN w:val="0"/>
        <w:adjustRightInd w:val="0"/>
        <w:spacing w:before="12"/>
        <w:ind w:right="-68" w:firstLine="567"/>
        <w:jc w:val="right"/>
        <w:rPr>
          <w:lang w:val="kk-KZ"/>
        </w:rPr>
      </w:pPr>
    </w:p>
    <w:p w:rsidR="00E21C04" w:rsidRPr="001774FA" w:rsidRDefault="00E21C04" w:rsidP="00E21C04">
      <w:pPr>
        <w:autoSpaceDE w:val="0"/>
        <w:autoSpaceDN w:val="0"/>
        <w:adjustRightInd w:val="0"/>
        <w:spacing w:before="12"/>
        <w:ind w:right="-68" w:firstLine="567"/>
        <w:jc w:val="right"/>
      </w:pPr>
      <w:r w:rsidRPr="001774FA">
        <w:rPr>
          <w:rFonts w:ascii="Century Schoolbook" w:hAnsi="Century Schoolbook" w:cs="Century Schoolbook"/>
          <w:position w:val="-12"/>
        </w:rPr>
        <w:object w:dxaOrig="4640" w:dyaOrig="380">
          <v:shape id="_x0000_i1115" type="#_x0000_t75" style="width:231.75pt;height:18.75pt" o:ole="">
            <v:imagedata r:id="rId172" o:title=""/>
          </v:shape>
          <o:OLEObject Type="Embed" ProgID="Equation.3" ShapeID="_x0000_i1115" DrawAspect="Content" ObjectID="_1589371646" r:id="rId173"/>
        </w:object>
      </w:r>
      <w:r w:rsidRPr="001774FA">
        <w:t>,                         (</w:t>
      </w:r>
      <w:r w:rsidR="003067E3" w:rsidRPr="001774FA">
        <w:rPr>
          <w:lang w:val="kk-KZ"/>
        </w:rPr>
        <w:t>3.</w:t>
      </w:r>
      <w:r w:rsidRPr="001774FA">
        <w:t>40)</w:t>
      </w:r>
    </w:p>
    <w:p w:rsidR="00E21C04" w:rsidRPr="001774FA" w:rsidRDefault="00E21C04" w:rsidP="00E21C04">
      <w:pPr>
        <w:autoSpaceDE w:val="0"/>
        <w:autoSpaceDN w:val="0"/>
        <w:adjustRightInd w:val="0"/>
        <w:spacing w:before="12"/>
        <w:ind w:right="-68" w:firstLine="567"/>
        <w:jc w:val="center"/>
      </w:pPr>
    </w:p>
    <w:p w:rsidR="00E21C04" w:rsidRPr="001774FA" w:rsidRDefault="003067E3" w:rsidP="00E21C04">
      <w:pPr>
        <w:autoSpaceDE w:val="0"/>
        <w:autoSpaceDN w:val="0"/>
        <w:adjustRightInd w:val="0"/>
        <w:spacing w:before="12"/>
        <w:ind w:right="-68"/>
        <w:jc w:val="both"/>
        <w:rPr>
          <w:lang w:val="kk-KZ"/>
        </w:rPr>
      </w:pPr>
      <w:r w:rsidRPr="001774FA">
        <w:rPr>
          <w:lang w:val="kk-KZ"/>
        </w:rPr>
        <w:t xml:space="preserve">ол үшін </w:t>
      </w:r>
      <w:r w:rsidR="00E21C04" w:rsidRPr="001774FA">
        <w:rPr>
          <w:rFonts w:ascii="Century Schoolbook" w:hAnsi="Century Schoolbook" w:cs="Century Schoolbook"/>
          <w:position w:val="-12"/>
        </w:rPr>
        <w:object w:dxaOrig="680" w:dyaOrig="380">
          <v:shape id="_x0000_i1116" type="#_x0000_t75" style="width:33.75pt;height:18.75pt" o:ole="">
            <v:imagedata r:id="rId174" o:title=""/>
          </v:shape>
          <o:OLEObject Type="Embed" ProgID="Equation.3" ShapeID="_x0000_i1116" DrawAspect="Content" ObjectID="_1589371647" r:id="rId175"/>
        </w:object>
      </w:r>
      <w:r w:rsidR="00E21C04" w:rsidRPr="001774FA">
        <w:t xml:space="preserve">. </w:t>
      </w:r>
      <w:r w:rsidRPr="001774FA">
        <w:rPr>
          <w:lang w:val="kk-KZ"/>
        </w:rPr>
        <w:t xml:space="preserve">Жаңа базис </w:t>
      </w:r>
      <w:r w:rsidR="00E21C04" w:rsidRPr="001774FA">
        <w:rPr>
          <w:i/>
        </w:rPr>
        <w:t>х</w:t>
      </w:r>
      <w:r w:rsidR="00E21C04" w:rsidRPr="001774FA">
        <w:rPr>
          <w:i/>
          <w:vertAlign w:val="subscript"/>
        </w:rPr>
        <w:t>2</w:t>
      </w:r>
      <w:r w:rsidR="00E21C04" w:rsidRPr="001774FA">
        <w:rPr>
          <w:i/>
        </w:rPr>
        <w:t>,х</w:t>
      </w:r>
      <w:r w:rsidR="00E21C04" w:rsidRPr="001774FA">
        <w:rPr>
          <w:i/>
          <w:vertAlign w:val="subscript"/>
        </w:rPr>
        <w:t>3</w:t>
      </w:r>
      <w:r w:rsidR="00E21C04" w:rsidRPr="001774FA">
        <w:rPr>
          <w:i/>
        </w:rPr>
        <w:t>,х</w:t>
      </w:r>
      <w:r w:rsidR="00E21C04" w:rsidRPr="001774FA">
        <w:rPr>
          <w:i/>
          <w:vertAlign w:val="subscript"/>
        </w:rPr>
        <w:t>4</w:t>
      </w:r>
      <w:r w:rsidRPr="001774FA">
        <w:rPr>
          <w:i/>
          <w:vertAlign w:val="subscript"/>
          <w:lang w:val="kk-KZ"/>
        </w:rPr>
        <w:t xml:space="preserve"> </w:t>
      </w:r>
      <w:r w:rsidRPr="001774FA">
        <w:rPr>
          <w:lang w:val="kk-KZ"/>
        </w:rPr>
        <w:t>айнымалыларын қамтиды.</w:t>
      </w:r>
    </w:p>
    <w:p w:rsidR="003067E3" w:rsidRPr="001774FA" w:rsidRDefault="003067E3" w:rsidP="003067E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 xml:space="preserve">Есепті шектеу жүйесін тиісті түрде түрлендіру үшін </w:t>
      </w:r>
      <w:r w:rsidRPr="001774FA">
        <w:rPr>
          <w:i/>
          <w:lang w:val="kk-KZ"/>
        </w:rPr>
        <w:t>х</w:t>
      </w:r>
      <w:r w:rsidRPr="001774FA">
        <w:rPr>
          <w:i/>
          <w:vertAlign w:val="subscript"/>
          <w:lang w:val="kk-KZ"/>
        </w:rPr>
        <w:t>2</w:t>
      </w:r>
      <w:r w:rsidRPr="001774FA">
        <w:rPr>
          <w:i/>
          <w:lang w:val="kk-KZ"/>
        </w:rPr>
        <w:t>,х</w:t>
      </w:r>
      <w:r w:rsidRPr="001774FA">
        <w:rPr>
          <w:i/>
          <w:vertAlign w:val="subscript"/>
          <w:lang w:val="kk-KZ"/>
        </w:rPr>
        <w:t>3</w:t>
      </w:r>
      <w:r w:rsidRPr="001774FA">
        <w:rPr>
          <w:i/>
          <w:lang w:val="kk-KZ"/>
        </w:rPr>
        <w:t>,х</w:t>
      </w:r>
      <w:r w:rsidRPr="001774FA">
        <w:rPr>
          <w:i/>
          <w:vertAlign w:val="subscript"/>
          <w:lang w:val="kk-KZ"/>
        </w:rPr>
        <w:t xml:space="preserve">4  </w:t>
      </w:r>
      <w:r w:rsidRPr="001774FA">
        <w:rPr>
          <w:lang w:val="kk-KZ"/>
        </w:rPr>
        <w:t xml:space="preserve">жаңа айнымалы мәндерін </w:t>
      </w:r>
      <w:r w:rsidRPr="001774FA">
        <w:rPr>
          <w:i/>
          <w:lang w:val="kk-KZ"/>
        </w:rPr>
        <w:t>х</w:t>
      </w:r>
      <w:r w:rsidRPr="001774FA">
        <w:rPr>
          <w:i/>
          <w:vertAlign w:val="subscript"/>
          <w:lang w:val="kk-KZ"/>
        </w:rPr>
        <w:t xml:space="preserve">1 </w:t>
      </w:r>
      <w:r w:rsidRPr="001774FA">
        <w:rPr>
          <w:i/>
          <w:lang w:val="kk-KZ"/>
        </w:rPr>
        <w:t xml:space="preserve">және </w:t>
      </w:r>
      <w:r w:rsidRPr="001774FA">
        <w:rPr>
          <w:lang w:val="kk-KZ"/>
        </w:rPr>
        <w:t xml:space="preserve"> </w:t>
      </w:r>
      <w:r w:rsidRPr="001774FA">
        <w:rPr>
          <w:i/>
          <w:lang w:val="kk-KZ"/>
        </w:rPr>
        <w:t>х</w:t>
      </w:r>
      <w:r w:rsidRPr="001774FA">
        <w:rPr>
          <w:i/>
          <w:vertAlign w:val="subscript"/>
          <w:lang w:val="kk-KZ"/>
        </w:rPr>
        <w:t>5</w:t>
      </w:r>
      <w:r w:rsidRPr="001774FA">
        <w:rPr>
          <w:lang w:val="kk-KZ"/>
        </w:rPr>
        <w:t>. жаңа айнымалы мәндері бойынша білдіреміз. (3.24) жүйесінің бірінші теңдеуінен аламыз:</w:t>
      </w:r>
    </w:p>
    <w:p w:rsidR="00E21C04" w:rsidRPr="001774FA" w:rsidRDefault="00E21C04" w:rsidP="00E21C04">
      <w:pPr>
        <w:autoSpaceDE w:val="0"/>
        <w:autoSpaceDN w:val="0"/>
        <w:adjustRightInd w:val="0"/>
        <w:spacing w:before="12"/>
        <w:ind w:right="-68" w:firstLine="567"/>
        <w:jc w:val="right"/>
        <w:rPr>
          <w:lang w:val="kk-KZ"/>
        </w:rPr>
      </w:pPr>
      <w:r w:rsidRPr="001774FA">
        <w:rPr>
          <w:rFonts w:ascii="Century Schoolbook" w:hAnsi="Century Schoolbook" w:cs="Century Schoolbook"/>
          <w:position w:val="-12"/>
        </w:rPr>
        <w:object w:dxaOrig="1719" w:dyaOrig="380">
          <v:shape id="_x0000_i1117" type="#_x0000_t75" style="width:86.25pt;height:18.75pt" o:ole="">
            <v:imagedata r:id="rId176" o:title=""/>
          </v:shape>
          <o:OLEObject Type="Embed" ProgID="Equation.3" ShapeID="_x0000_i1117" DrawAspect="Content" ObjectID="_1589371648" r:id="rId177"/>
        </w:object>
      </w:r>
      <w:r w:rsidRPr="001774FA">
        <w:rPr>
          <w:lang w:val="kk-KZ"/>
        </w:rPr>
        <w:t xml:space="preserve">                                               (</w:t>
      </w:r>
      <w:r w:rsidR="003067E3" w:rsidRPr="001774FA">
        <w:rPr>
          <w:lang w:val="kk-KZ"/>
        </w:rPr>
        <w:t>3.</w:t>
      </w:r>
      <w:r w:rsidRPr="001774FA">
        <w:rPr>
          <w:lang w:val="kk-KZ"/>
        </w:rPr>
        <w:t>41)</w:t>
      </w:r>
    </w:p>
    <w:p w:rsidR="00E21C04" w:rsidRPr="001774FA" w:rsidRDefault="00E21C04" w:rsidP="00E21C04">
      <w:pPr>
        <w:autoSpaceDE w:val="0"/>
        <w:autoSpaceDN w:val="0"/>
        <w:adjustRightInd w:val="0"/>
        <w:spacing w:before="12"/>
        <w:ind w:right="-68" w:firstLine="567"/>
        <w:jc w:val="center"/>
        <w:rPr>
          <w:lang w:val="kk-KZ"/>
        </w:rPr>
      </w:pPr>
    </w:p>
    <w:p w:rsidR="003067E3" w:rsidRPr="001774FA" w:rsidRDefault="003067E3" w:rsidP="003067E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lang w:val="kk-KZ"/>
        </w:rPr>
      </w:pPr>
      <w:r w:rsidRPr="001774FA">
        <w:rPr>
          <w:lang w:val="kk-KZ"/>
        </w:rPr>
        <w:t>Бұл өрнекті ескере отырып, біз өзгертілген шектеу жүйесін және мақсатты функцияны аламыз:</w:t>
      </w:r>
    </w:p>
    <w:p w:rsidR="00E21C04" w:rsidRPr="001774FA" w:rsidRDefault="00E21C04" w:rsidP="00E21C04">
      <w:pPr>
        <w:autoSpaceDE w:val="0"/>
        <w:autoSpaceDN w:val="0"/>
        <w:adjustRightInd w:val="0"/>
        <w:spacing w:before="12"/>
        <w:ind w:right="-68" w:firstLine="567"/>
        <w:jc w:val="right"/>
        <w:rPr>
          <w:lang w:val="kk-KZ"/>
        </w:rPr>
      </w:pPr>
      <w:r w:rsidRPr="001774FA">
        <w:rPr>
          <w:rFonts w:ascii="Century Schoolbook" w:hAnsi="Century Schoolbook" w:cs="Century Schoolbook"/>
          <w:position w:val="-96"/>
        </w:rPr>
        <w:object w:dxaOrig="1880" w:dyaOrig="2079">
          <v:shape id="_x0000_i1118" type="#_x0000_t75" style="width:93.75pt;height:104.25pt" o:ole="">
            <v:imagedata r:id="rId178" o:title=""/>
          </v:shape>
          <o:OLEObject Type="Embed" ProgID="Equation.3" ShapeID="_x0000_i1118" DrawAspect="Content" ObjectID="_1589371649" r:id="rId179"/>
        </w:object>
      </w:r>
      <w:r w:rsidRPr="001774FA">
        <w:rPr>
          <w:lang w:val="kk-KZ"/>
        </w:rPr>
        <w:t xml:space="preserve">                                           (</w:t>
      </w:r>
      <w:r w:rsidR="003067E3" w:rsidRPr="001774FA">
        <w:rPr>
          <w:lang w:val="kk-KZ"/>
        </w:rPr>
        <w:t>3.</w:t>
      </w:r>
      <w:r w:rsidRPr="001774FA">
        <w:rPr>
          <w:lang w:val="kk-KZ"/>
        </w:rPr>
        <w:t>42)</w:t>
      </w:r>
    </w:p>
    <w:p w:rsidR="00E21C04" w:rsidRPr="001774FA" w:rsidRDefault="00E21C04" w:rsidP="00E21C04">
      <w:pPr>
        <w:autoSpaceDE w:val="0"/>
        <w:autoSpaceDN w:val="0"/>
        <w:adjustRightInd w:val="0"/>
        <w:spacing w:before="12"/>
        <w:ind w:right="-68" w:firstLine="567"/>
        <w:jc w:val="right"/>
        <w:rPr>
          <w:lang w:val="kk-KZ"/>
        </w:rPr>
      </w:pPr>
    </w:p>
    <w:p w:rsidR="00E21C04" w:rsidRPr="001774FA" w:rsidRDefault="00E21C04" w:rsidP="00E21C04">
      <w:pPr>
        <w:autoSpaceDE w:val="0"/>
        <w:autoSpaceDN w:val="0"/>
        <w:adjustRightInd w:val="0"/>
        <w:spacing w:before="12"/>
        <w:ind w:right="-68" w:firstLine="567"/>
        <w:jc w:val="right"/>
        <w:rPr>
          <w:lang w:val="kk-KZ"/>
        </w:rPr>
      </w:pPr>
      <w:r w:rsidRPr="001774FA">
        <w:rPr>
          <w:rFonts w:ascii="Century Schoolbook" w:hAnsi="Century Schoolbook" w:cs="Century Schoolbook"/>
          <w:position w:val="-12"/>
        </w:rPr>
        <w:object w:dxaOrig="1820" w:dyaOrig="380">
          <v:shape id="_x0000_i1119" type="#_x0000_t75" style="width:90.75pt;height:18.75pt" o:ole="">
            <v:imagedata r:id="rId180" o:title=""/>
          </v:shape>
          <o:OLEObject Type="Embed" ProgID="Equation.3" ShapeID="_x0000_i1119" DrawAspect="Content" ObjectID="_1589371650" r:id="rId181"/>
        </w:object>
      </w:r>
      <w:r w:rsidRPr="001774FA">
        <w:rPr>
          <w:lang w:val="kk-KZ"/>
        </w:rPr>
        <w:t xml:space="preserve">                                            (</w:t>
      </w:r>
      <w:r w:rsidR="003067E3" w:rsidRPr="001774FA">
        <w:rPr>
          <w:lang w:val="kk-KZ"/>
        </w:rPr>
        <w:t>3.</w:t>
      </w:r>
      <w:r w:rsidRPr="001774FA">
        <w:rPr>
          <w:lang w:val="kk-KZ"/>
        </w:rPr>
        <w:t>43)</w:t>
      </w:r>
    </w:p>
    <w:p w:rsidR="00E21C04" w:rsidRPr="001774FA" w:rsidRDefault="00E21C04" w:rsidP="00E21C04">
      <w:pPr>
        <w:autoSpaceDE w:val="0"/>
        <w:autoSpaceDN w:val="0"/>
        <w:adjustRightInd w:val="0"/>
        <w:spacing w:before="12"/>
        <w:ind w:right="-68" w:firstLine="567"/>
        <w:jc w:val="both"/>
        <w:rPr>
          <w:lang w:val="kk-KZ"/>
        </w:rPr>
      </w:pPr>
    </w:p>
    <w:p w:rsidR="003067E3" w:rsidRPr="001774FA" w:rsidRDefault="003067E3" w:rsidP="00E21C04">
      <w:pPr>
        <w:autoSpaceDE w:val="0"/>
        <w:autoSpaceDN w:val="0"/>
        <w:adjustRightInd w:val="0"/>
        <w:spacing w:before="12"/>
        <w:ind w:right="-68" w:firstLine="567"/>
        <w:jc w:val="both"/>
        <w:rPr>
          <w:lang w:val="kk-KZ"/>
        </w:rPr>
      </w:pPr>
      <w:r w:rsidRPr="001774FA">
        <w:rPr>
          <w:shd w:val="clear" w:color="auto" w:fill="FFFFFF"/>
          <w:lang w:val="kk-KZ"/>
        </w:rPr>
        <w:t xml:space="preserve">Енді </w:t>
      </w:r>
      <w:r w:rsidR="00711EEB" w:rsidRPr="001774FA">
        <w:rPr>
          <w:shd w:val="clear" w:color="auto" w:fill="FFFFFF"/>
          <w:lang w:val="kk-KZ"/>
        </w:rPr>
        <w:t>(3.43) мақсатты</w:t>
      </w:r>
      <w:r w:rsidRPr="001774FA">
        <w:rPr>
          <w:shd w:val="clear" w:color="auto" w:fill="FFFFFF"/>
          <w:lang w:val="kk-KZ"/>
        </w:rPr>
        <w:t xml:space="preserve"> функция</w:t>
      </w:r>
      <w:r w:rsidR="00711EEB" w:rsidRPr="001774FA">
        <w:rPr>
          <w:shd w:val="clear" w:color="auto" w:fill="FFFFFF"/>
          <w:lang w:val="kk-KZ"/>
        </w:rPr>
        <w:t>сы</w:t>
      </w:r>
      <w:r w:rsidRPr="001774FA">
        <w:rPr>
          <w:shd w:val="clear" w:color="auto" w:fill="FFFFFF"/>
          <w:lang w:val="kk-KZ"/>
        </w:rPr>
        <w:t xml:space="preserve"> үшін ұқсас зерттеулер жүргіземіз</w:t>
      </w:r>
      <w:r w:rsidR="00711EEB" w:rsidRPr="001774FA">
        <w:rPr>
          <w:shd w:val="clear" w:color="auto" w:fill="FFFFFF"/>
          <w:lang w:val="kk-KZ"/>
        </w:rPr>
        <w:t>.</w:t>
      </w:r>
      <w:r w:rsidRPr="001774FA">
        <w:rPr>
          <w:shd w:val="clear" w:color="auto" w:fill="FFFFFF"/>
          <w:lang w:val="kk-KZ"/>
        </w:rPr>
        <w:t xml:space="preserve"> Мұнда кез-келген айнымалының кез-келген ұлғаюы ғана құнның өсуіне әкеледі. Сондықтан бұрынғы шешім (3.40) және тиісті мән оңтайлы болады.</w:t>
      </w:r>
    </w:p>
    <w:p w:rsidR="00711EEB" w:rsidRPr="001774FA" w:rsidRDefault="00711EEB" w:rsidP="00711EEB">
      <w:pPr>
        <w:pStyle w:val="HTML"/>
        <w:shd w:val="clear" w:color="auto" w:fill="FFFFFF"/>
        <w:ind w:firstLine="567"/>
        <w:jc w:val="both"/>
        <w:rPr>
          <w:rFonts w:ascii="Times New Roman" w:hAnsi="Times New Roman"/>
          <w:sz w:val="24"/>
          <w:szCs w:val="24"/>
          <w:lang w:val="kk-KZ"/>
        </w:rPr>
      </w:pPr>
      <w:r w:rsidRPr="001774FA">
        <w:rPr>
          <w:rFonts w:ascii="Times New Roman" w:hAnsi="Times New Roman"/>
          <w:sz w:val="24"/>
          <w:szCs w:val="24"/>
          <w:lang w:val="kk-KZ"/>
        </w:rPr>
        <w:t>Жоғарыда келтірілген мысал көрсеткендей, СБ есебінің оңтайлығы есептің функционалдық шектеулеріне басқа бір негізгі шешімге теңдеулер жүйесінің бір негізгі шешімінен дәйекті көшу арқылы табылуы мүмкін екендігін көрсетеді. Дегенмен, мұндай әрбір көшу еркін түрде жасалмайды, бірақ мақсатты функцияның құндылығын жақсартады. Бұл қарапайым СБ әдісінің негізгі мазмұны.</w:t>
      </w:r>
    </w:p>
    <w:p w:rsidR="00711EEB" w:rsidRPr="001774FA" w:rsidRDefault="00711EEB" w:rsidP="00711EE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774FA">
        <w:rPr>
          <w:lang w:val="kk-KZ"/>
        </w:rPr>
        <w:t>Геометриялық интерпретацияда қарапайым СБ әдісі кеңістіктік көпфункцияның бір шыңынан сол шыңға немесе басқа іргелес шыңға дәйекті көшуден тұрады, ол объективті функцияның мәнін жақсарту ережесіне негізделеді. Бұл жағдайда іздеудің басталуы көпфункцияның кез келген шыңынан орындалуы мүмкін. Көршілес (шеткі) төбесі - қазіргі төбесімен ортақ қыры бар.</w:t>
      </w:r>
    </w:p>
    <w:p w:rsidR="006A2ED4" w:rsidRPr="001774FA" w:rsidRDefault="006A2ED4" w:rsidP="00711EE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p>
    <w:p w:rsidR="006A2ED4" w:rsidRPr="001774FA" w:rsidRDefault="006A2ED4" w:rsidP="006A2ED4">
      <w:pPr>
        <w:ind w:firstLine="567"/>
        <w:jc w:val="both"/>
        <w:rPr>
          <w:rFonts w:eastAsia="Arial Unicode MS"/>
          <w:b/>
          <w:lang w:val="kk-KZ"/>
        </w:rPr>
      </w:pPr>
      <w:r w:rsidRPr="001774FA">
        <w:rPr>
          <w:rFonts w:eastAsia="Arial Unicode MS"/>
          <w:b/>
          <w:lang w:val="kk-KZ"/>
        </w:rPr>
        <w:t>Бақылау сұрақтары:</w:t>
      </w:r>
    </w:p>
    <w:p w:rsidR="006A2ED4" w:rsidRPr="001774FA" w:rsidRDefault="006A2ED4" w:rsidP="006A2ED4">
      <w:pPr>
        <w:ind w:firstLine="567"/>
        <w:jc w:val="both"/>
        <w:rPr>
          <w:rFonts w:eastAsia="Arial Unicode MS"/>
          <w:b/>
          <w:sz w:val="20"/>
          <w:szCs w:val="20"/>
          <w:lang w:val="kk-KZ"/>
        </w:rPr>
      </w:pPr>
    </w:p>
    <w:p w:rsidR="006A2ED4" w:rsidRPr="001774FA" w:rsidRDefault="006A2ED4" w:rsidP="006A2E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shd w:val="clear" w:color="auto" w:fill="FFFFFF"/>
          <w:lang w:val="kk-KZ"/>
        </w:rPr>
      </w:pPr>
      <w:r w:rsidRPr="001774FA">
        <w:rPr>
          <w:lang w:val="kk-KZ"/>
        </w:rPr>
        <w:t xml:space="preserve">1. </w:t>
      </w:r>
      <w:r w:rsidR="00D80ACA">
        <w:rPr>
          <w:lang w:val="kk-KZ"/>
        </w:rPr>
        <w:t>СБ-дың симплекс-әдісінің мәні қандай?</w:t>
      </w:r>
      <w:r w:rsidRPr="001774FA">
        <w:rPr>
          <w:highlight w:val="yellow"/>
          <w:shd w:val="clear" w:color="auto" w:fill="FFFFFF"/>
          <w:lang w:val="kk-KZ"/>
        </w:rPr>
        <w:t xml:space="preserve"> </w:t>
      </w:r>
    </w:p>
    <w:p w:rsidR="006A2ED4" w:rsidRDefault="006A2ED4" w:rsidP="006A2E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D80ACA">
        <w:rPr>
          <w:lang w:val="kk-KZ"/>
        </w:rPr>
        <w:t xml:space="preserve">2. </w:t>
      </w:r>
      <w:r w:rsidR="00D80ACA" w:rsidRPr="00D80ACA">
        <w:rPr>
          <w:shd w:val="clear" w:color="auto" w:fill="FFFFFF"/>
          <w:lang w:val="kk-KZ"/>
        </w:rPr>
        <w:t>Базистік және базистік емес айнымалылар</w:t>
      </w:r>
      <w:r w:rsidRPr="00D80ACA">
        <w:rPr>
          <w:shd w:val="clear" w:color="auto" w:fill="FFFFFF"/>
          <w:lang w:val="kk-KZ"/>
        </w:rPr>
        <w:t xml:space="preserve"> дегеніміз не?</w:t>
      </w:r>
      <w:r w:rsidRPr="00D80ACA">
        <w:rPr>
          <w:lang w:val="kk-KZ"/>
        </w:rPr>
        <w:t xml:space="preserve"> </w:t>
      </w:r>
    </w:p>
    <w:p w:rsidR="00D80ACA" w:rsidRPr="00D80ACA" w:rsidRDefault="00D80ACA" w:rsidP="006A2ED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Pr>
          <w:lang w:val="kk-KZ"/>
        </w:rPr>
        <w:t>3. Мақсатты функцияны қалай түсінесіз?</w:t>
      </w:r>
    </w:p>
    <w:p w:rsidR="006A2ED4" w:rsidRPr="001774FA" w:rsidRDefault="006A2ED4" w:rsidP="006A2ED4">
      <w:pPr>
        <w:jc w:val="both"/>
        <w:rPr>
          <w:bCs/>
          <w:lang w:val="kk-KZ"/>
        </w:rPr>
      </w:pPr>
    </w:p>
    <w:p w:rsidR="006A2ED4" w:rsidRPr="001774FA" w:rsidRDefault="006A2ED4" w:rsidP="006A2ED4">
      <w:pPr>
        <w:autoSpaceDE w:val="0"/>
        <w:autoSpaceDN w:val="0"/>
        <w:adjustRightInd w:val="0"/>
        <w:ind w:right="-68" w:firstLine="567"/>
        <w:jc w:val="both"/>
        <w:rPr>
          <w:b/>
          <w:lang w:val="kk-KZ"/>
        </w:rPr>
      </w:pPr>
      <w:r w:rsidRPr="001774FA">
        <w:rPr>
          <w:b/>
          <w:lang w:val="kk-KZ"/>
        </w:rPr>
        <w:t>Ұсынылған әдебиеттер</w:t>
      </w:r>
    </w:p>
    <w:p w:rsidR="006A2ED4" w:rsidRPr="001774FA" w:rsidRDefault="006A2ED4" w:rsidP="006A2ED4">
      <w:pPr>
        <w:autoSpaceDE w:val="0"/>
        <w:autoSpaceDN w:val="0"/>
        <w:adjustRightInd w:val="0"/>
        <w:ind w:right="-68" w:firstLine="567"/>
        <w:jc w:val="both"/>
        <w:rPr>
          <w:b/>
          <w:sz w:val="20"/>
          <w:szCs w:val="20"/>
          <w:lang w:val="kk-KZ"/>
        </w:rPr>
      </w:pPr>
    </w:p>
    <w:p w:rsidR="006A2ED4" w:rsidRPr="001774FA" w:rsidRDefault="006A2ED4" w:rsidP="006A2ED4">
      <w:pPr>
        <w:shd w:val="clear" w:color="auto" w:fill="FFFFFF"/>
        <w:tabs>
          <w:tab w:val="left" w:pos="0"/>
          <w:tab w:val="left" w:pos="709"/>
        </w:tabs>
        <w:autoSpaceDE w:val="0"/>
        <w:autoSpaceDN w:val="0"/>
        <w:adjustRightInd w:val="0"/>
        <w:ind w:firstLine="567"/>
        <w:jc w:val="both"/>
        <w:rPr>
          <w:lang w:val="en-US"/>
        </w:rPr>
      </w:pPr>
      <w:r w:rsidRPr="001774FA">
        <w:rPr>
          <w:lang w:val="en-US"/>
        </w:rPr>
        <w:t xml:space="preserve">1. Anrew F.Sigel. Practical Buisiness Statistics, Boston </w:t>
      </w:r>
      <w:r w:rsidRPr="001774FA">
        <w:rPr>
          <w:bCs/>
          <w:lang w:val="en-US"/>
        </w:rPr>
        <w:t xml:space="preserve">Burr </w:t>
      </w:r>
      <w:r w:rsidRPr="001774FA">
        <w:rPr>
          <w:lang w:val="en-US"/>
        </w:rPr>
        <w:t xml:space="preserve">Ridged, </w:t>
      </w:r>
      <w:r w:rsidRPr="001774FA">
        <w:rPr>
          <w:bCs/>
          <w:lang w:val="en-US"/>
        </w:rPr>
        <w:t>WI</w:t>
      </w:r>
      <w:r w:rsidRPr="001774FA">
        <w:rPr>
          <w:b/>
          <w:bCs/>
          <w:lang w:val="en-US"/>
        </w:rPr>
        <w:t xml:space="preserve"> </w:t>
      </w:r>
      <w:r w:rsidRPr="001774FA">
        <w:rPr>
          <w:lang w:val="en-US"/>
        </w:rPr>
        <w:t>New York, San Francisco, Lisbon, London, Madrid, Toronto, 2000.</w:t>
      </w:r>
    </w:p>
    <w:p w:rsidR="006A2ED4" w:rsidRPr="001774FA" w:rsidRDefault="006A2ED4" w:rsidP="006A2ED4">
      <w:pPr>
        <w:shd w:val="clear" w:color="auto" w:fill="FFFFFF"/>
        <w:tabs>
          <w:tab w:val="left" w:pos="0"/>
          <w:tab w:val="left" w:pos="709"/>
        </w:tabs>
        <w:autoSpaceDE w:val="0"/>
        <w:autoSpaceDN w:val="0"/>
        <w:adjustRightInd w:val="0"/>
        <w:ind w:firstLine="567"/>
        <w:jc w:val="both"/>
        <w:rPr>
          <w:lang w:val="kk-KZ"/>
        </w:rPr>
      </w:pPr>
      <w:r w:rsidRPr="001774FA">
        <w:t xml:space="preserve">2. Мицкевич.А.А.  Деловая  математика  в  экономической  теории и практике. Москва: Высшая школа экономики, </w:t>
      </w:r>
      <w:r w:rsidRPr="001774FA">
        <w:rPr>
          <w:lang w:val="kk-KZ"/>
        </w:rPr>
        <w:t>2001.</w:t>
      </w:r>
    </w:p>
    <w:p w:rsidR="006A2ED4" w:rsidRPr="001774FA" w:rsidRDefault="006A2ED4" w:rsidP="006A2ED4">
      <w:pPr>
        <w:shd w:val="clear" w:color="auto" w:fill="FFFFFF"/>
        <w:tabs>
          <w:tab w:val="left" w:pos="0"/>
          <w:tab w:val="left" w:pos="709"/>
        </w:tabs>
        <w:autoSpaceDE w:val="0"/>
        <w:autoSpaceDN w:val="0"/>
        <w:adjustRightInd w:val="0"/>
        <w:ind w:firstLine="567"/>
        <w:jc w:val="both"/>
      </w:pPr>
      <w:r w:rsidRPr="001774FA">
        <w:t>3. Пу.Т. Нелинейная экономическая динамика. Пер. с англ. Москва, 2002.</w:t>
      </w:r>
    </w:p>
    <w:p w:rsidR="006A2ED4" w:rsidRPr="001774FA" w:rsidRDefault="006A2ED4" w:rsidP="006A2ED4">
      <w:pPr>
        <w:shd w:val="clear" w:color="auto" w:fill="FFFFFF"/>
        <w:tabs>
          <w:tab w:val="left" w:pos="0"/>
          <w:tab w:val="left" w:pos="709"/>
          <w:tab w:val="left" w:pos="1080"/>
        </w:tabs>
        <w:autoSpaceDE w:val="0"/>
        <w:autoSpaceDN w:val="0"/>
        <w:adjustRightInd w:val="0"/>
        <w:ind w:firstLine="567"/>
        <w:jc w:val="both"/>
      </w:pPr>
      <w:r w:rsidRPr="001774FA">
        <w:t>4.</w:t>
      </w:r>
      <w:r w:rsidRPr="001774FA">
        <w:rPr>
          <w:lang w:val="kk-KZ"/>
        </w:rPr>
        <w:t xml:space="preserve"> </w:t>
      </w:r>
      <w:r w:rsidRPr="001774FA">
        <w:t xml:space="preserve">Лебедев.В.В.  Математическое  моделирование  социально-экономических процессов.Москва, </w:t>
      </w:r>
      <w:r w:rsidRPr="001774FA">
        <w:rPr>
          <w:lang w:val="kk-KZ"/>
        </w:rPr>
        <w:t>2001</w:t>
      </w:r>
      <w:r w:rsidRPr="001774FA">
        <w:t>.</w:t>
      </w:r>
    </w:p>
    <w:p w:rsidR="006A2ED4" w:rsidRPr="001774FA" w:rsidRDefault="006A2ED4" w:rsidP="006A2ED4">
      <w:pPr>
        <w:tabs>
          <w:tab w:val="left" w:pos="0"/>
          <w:tab w:val="left" w:pos="709"/>
        </w:tabs>
        <w:ind w:firstLine="567"/>
        <w:jc w:val="both"/>
      </w:pPr>
      <w:r w:rsidRPr="001774FA">
        <w:t>5. Сборник задач по высшей математике для экономистов: учебное пособие</w:t>
      </w:r>
      <w:r w:rsidRPr="001774FA">
        <w:rPr>
          <w:lang w:eastAsia="ko-KR"/>
        </w:rPr>
        <w:t>/</w:t>
      </w:r>
      <w:r w:rsidRPr="001774FA">
        <w:t xml:space="preserve"> Под ред. В.И. Ермакова. </w:t>
      </w:r>
    </w:p>
    <w:p w:rsidR="006A2ED4" w:rsidRPr="001774FA" w:rsidRDefault="006A2ED4" w:rsidP="00711EE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p>
    <w:p w:rsidR="006A2ED4" w:rsidRPr="001774FA" w:rsidRDefault="006A2ED4" w:rsidP="00711EE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p>
    <w:p w:rsidR="00711EEB" w:rsidRPr="001774FA" w:rsidRDefault="00711EEB" w:rsidP="00E21C04">
      <w:pPr>
        <w:autoSpaceDE w:val="0"/>
        <w:autoSpaceDN w:val="0"/>
        <w:adjustRightInd w:val="0"/>
        <w:spacing w:before="12"/>
        <w:ind w:right="-68" w:firstLine="567"/>
        <w:jc w:val="both"/>
      </w:pPr>
    </w:p>
    <w:p w:rsidR="00E21C04" w:rsidRPr="001774FA" w:rsidRDefault="00E21C04" w:rsidP="00E21C04">
      <w:pPr>
        <w:autoSpaceDE w:val="0"/>
        <w:autoSpaceDN w:val="0"/>
        <w:adjustRightInd w:val="0"/>
        <w:spacing w:before="12"/>
        <w:ind w:right="-68" w:firstLine="567"/>
        <w:jc w:val="both"/>
      </w:pPr>
    </w:p>
    <w:p w:rsidR="00E21C04" w:rsidRPr="001774FA" w:rsidRDefault="00E21C04" w:rsidP="00E21C04">
      <w:pPr>
        <w:autoSpaceDE w:val="0"/>
        <w:autoSpaceDN w:val="0"/>
        <w:adjustRightInd w:val="0"/>
        <w:spacing w:before="12"/>
        <w:ind w:right="-68" w:firstLine="567"/>
        <w:jc w:val="both"/>
      </w:pPr>
    </w:p>
    <w:p w:rsidR="00E21C04" w:rsidRPr="001774FA" w:rsidRDefault="00E21C04" w:rsidP="00E21C04">
      <w:pPr>
        <w:autoSpaceDE w:val="0"/>
        <w:autoSpaceDN w:val="0"/>
        <w:adjustRightInd w:val="0"/>
        <w:spacing w:before="94" w:line="247" w:lineRule="exact"/>
        <w:ind w:right="-68" w:firstLine="567"/>
        <w:rPr>
          <w:rFonts w:cs="Century Schoolbook"/>
          <w:b/>
          <w:bCs/>
        </w:rPr>
      </w:pPr>
    </w:p>
    <w:p w:rsidR="00E21C04" w:rsidRPr="001774FA" w:rsidRDefault="00E21C04" w:rsidP="00E21C04">
      <w:pPr>
        <w:autoSpaceDE w:val="0"/>
        <w:autoSpaceDN w:val="0"/>
        <w:adjustRightInd w:val="0"/>
        <w:spacing w:before="94" w:line="247" w:lineRule="exact"/>
        <w:ind w:right="-68" w:firstLine="567"/>
        <w:rPr>
          <w:rFonts w:cs="Century Schoolbook"/>
          <w:b/>
          <w:bCs/>
        </w:rPr>
      </w:pPr>
    </w:p>
    <w:p w:rsidR="00E21C04" w:rsidRPr="001774FA" w:rsidRDefault="00E21C04" w:rsidP="00E21C04">
      <w:pPr>
        <w:autoSpaceDE w:val="0"/>
        <w:autoSpaceDN w:val="0"/>
        <w:adjustRightInd w:val="0"/>
        <w:spacing w:before="94" w:line="247" w:lineRule="exact"/>
        <w:ind w:right="-68" w:firstLine="567"/>
        <w:rPr>
          <w:rFonts w:cs="Century Schoolbook"/>
          <w:b/>
          <w:bCs/>
        </w:rPr>
      </w:pPr>
    </w:p>
    <w:p w:rsidR="00E21C04" w:rsidRPr="001774FA" w:rsidRDefault="00E21C04" w:rsidP="00E21C04">
      <w:pPr>
        <w:autoSpaceDE w:val="0"/>
        <w:autoSpaceDN w:val="0"/>
        <w:adjustRightInd w:val="0"/>
        <w:spacing w:before="94" w:line="247" w:lineRule="exact"/>
        <w:ind w:right="-68" w:firstLine="567"/>
        <w:rPr>
          <w:rFonts w:cs="Century Schoolbook"/>
          <w:b/>
          <w:bCs/>
        </w:rPr>
      </w:pPr>
    </w:p>
    <w:p w:rsidR="001921F7" w:rsidRPr="001774FA" w:rsidRDefault="008F4B87" w:rsidP="008F4B87">
      <w:pPr>
        <w:tabs>
          <w:tab w:val="left" w:pos="567"/>
        </w:tabs>
        <w:ind w:firstLine="567"/>
        <w:jc w:val="both"/>
        <w:rPr>
          <w:rFonts w:eastAsia="Calibri"/>
          <w:b/>
          <w:lang w:val="kk-KZ" w:eastAsia="en-US"/>
        </w:rPr>
      </w:pPr>
      <w:r w:rsidRPr="001774FA">
        <w:rPr>
          <w:rFonts w:eastAsia="Calibri"/>
          <w:b/>
          <w:lang w:val="kk-KZ" w:eastAsia="en-US"/>
        </w:rPr>
        <w:lastRenderedPageBreak/>
        <w:t xml:space="preserve">Тақырып </w:t>
      </w:r>
      <w:r w:rsidR="001921F7" w:rsidRPr="001774FA">
        <w:rPr>
          <w:rFonts w:eastAsia="Calibri"/>
          <w:b/>
          <w:lang w:val="kk-KZ" w:eastAsia="en-US"/>
        </w:rPr>
        <w:t>4 Сызықтық емес бағдарламалау</w:t>
      </w:r>
      <w:r w:rsidRPr="001774FA">
        <w:rPr>
          <w:rFonts w:eastAsia="Calibri"/>
          <w:b/>
          <w:lang w:val="kk-KZ" w:eastAsia="en-US"/>
        </w:rPr>
        <w:t xml:space="preserve"> негізінде деректерді талдау</w:t>
      </w:r>
    </w:p>
    <w:p w:rsidR="008F4B87" w:rsidRPr="001774FA" w:rsidRDefault="008F4B87" w:rsidP="008F4B87">
      <w:pPr>
        <w:tabs>
          <w:tab w:val="left" w:pos="567"/>
        </w:tabs>
        <w:ind w:firstLine="567"/>
        <w:jc w:val="both"/>
        <w:rPr>
          <w:rFonts w:eastAsia="Calibri"/>
          <w:b/>
          <w:lang w:val="kk-KZ" w:eastAsia="en-US"/>
        </w:rPr>
      </w:pPr>
    </w:p>
    <w:p w:rsidR="008F4B87" w:rsidRPr="001774FA" w:rsidRDefault="008F4B87" w:rsidP="008F4B87">
      <w:pPr>
        <w:tabs>
          <w:tab w:val="left" w:pos="567"/>
        </w:tabs>
        <w:ind w:firstLine="567"/>
        <w:jc w:val="both"/>
        <w:rPr>
          <w:rFonts w:eastAsia="Calibri"/>
          <w:lang w:val="kk-KZ" w:eastAsia="en-US"/>
        </w:rPr>
      </w:pPr>
      <w:r w:rsidRPr="001774FA">
        <w:rPr>
          <w:rFonts w:eastAsia="Calibri"/>
          <w:b/>
          <w:lang w:val="kk-KZ" w:eastAsia="en-US"/>
        </w:rPr>
        <w:t>Дәріс 20</w:t>
      </w:r>
      <w:r w:rsidR="008A1AB9">
        <w:rPr>
          <w:rFonts w:eastAsia="Calibri"/>
          <w:b/>
          <w:lang w:val="kk-KZ" w:eastAsia="en-US"/>
        </w:rPr>
        <w:t>,21,22</w:t>
      </w:r>
      <w:r w:rsidRPr="001774FA">
        <w:rPr>
          <w:rFonts w:eastAsia="Calibri"/>
          <w:b/>
          <w:lang w:val="kk-KZ" w:eastAsia="en-US"/>
        </w:rPr>
        <w:t xml:space="preserve"> </w:t>
      </w:r>
      <w:r w:rsidRPr="001774FA">
        <w:rPr>
          <w:rFonts w:eastAsia="Calibri"/>
          <w:lang w:val="kk-KZ" w:eastAsia="en-US"/>
        </w:rPr>
        <w:t>Сызықтық емес бағдарламалау. Негізгі ережелер</w:t>
      </w:r>
      <w:r w:rsidR="008A1AB9">
        <w:rPr>
          <w:rFonts w:eastAsia="Calibri"/>
          <w:lang w:val="kk-KZ" w:eastAsia="en-US"/>
        </w:rPr>
        <w:t xml:space="preserve">. </w:t>
      </w:r>
      <w:r w:rsidR="008A1AB9" w:rsidRPr="001774FA">
        <w:rPr>
          <w:lang w:val="kk-KZ" w:eastAsia="ar-SA"/>
        </w:rPr>
        <w:t>Есептің берілуі және оның элементтерінің сипаттамалары.</w:t>
      </w:r>
      <w:r w:rsidR="008A1AB9" w:rsidRPr="001774FA">
        <w:rPr>
          <w:b/>
          <w:lang w:val="kk-KZ" w:eastAsia="ar-SA"/>
        </w:rPr>
        <w:t xml:space="preserve">  </w:t>
      </w:r>
      <w:r w:rsidR="008A1AB9" w:rsidRPr="001774FA">
        <w:rPr>
          <w:lang w:val="kk-KZ" w:eastAsia="ar-SA"/>
        </w:rPr>
        <w:t>Сызықтық емес есептерді шешудің аналитикалық және тәжірибелік әдістері. Жалпы сипаттамасы.</w:t>
      </w:r>
    </w:p>
    <w:p w:rsidR="008F4B87" w:rsidRPr="001774FA" w:rsidRDefault="008F4B87" w:rsidP="008F4B87">
      <w:pPr>
        <w:tabs>
          <w:tab w:val="left" w:pos="567"/>
        </w:tabs>
        <w:ind w:firstLine="567"/>
        <w:jc w:val="both"/>
        <w:rPr>
          <w:rFonts w:eastAsia="Calibri"/>
          <w:lang w:val="kk-KZ" w:eastAsia="en-US"/>
        </w:rPr>
      </w:pPr>
    </w:p>
    <w:p w:rsidR="008A1AB9" w:rsidRPr="001774FA" w:rsidRDefault="008F4B87" w:rsidP="009A7CE6">
      <w:pPr>
        <w:tabs>
          <w:tab w:val="left" w:pos="567"/>
        </w:tabs>
        <w:jc w:val="both"/>
        <w:rPr>
          <w:rFonts w:eastAsia="Calibri"/>
          <w:lang w:val="kk-KZ" w:eastAsia="en-US"/>
        </w:rPr>
      </w:pPr>
      <w:r w:rsidRPr="001774FA">
        <w:rPr>
          <w:b/>
          <w:lang w:val="kk-KZ"/>
        </w:rPr>
        <w:t xml:space="preserve">Дәріс мақсаты: </w:t>
      </w:r>
      <w:r w:rsidR="00350431" w:rsidRPr="001774FA">
        <w:rPr>
          <w:rFonts w:eastAsia="Calibri"/>
          <w:lang w:val="kk-KZ" w:eastAsia="en-US"/>
        </w:rPr>
        <w:t>Сызықтық емес бағдарламалау</w:t>
      </w:r>
      <w:r w:rsidR="00350431">
        <w:rPr>
          <w:rFonts w:eastAsia="Calibri"/>
          <w:lang w:val="kk-KZ" w:eastAsia="en-US"/>
        </w:rPr>
        <w:t>ды сипаттау</w:t>
      </w:r>
      <w:r w:rsidR="008A1AB9">
        <w:rPr>
          <w:rFonts w:eastAsia="Calibri"/>
          <w:lang w:val="kk-KZ" w:eastAsia="en-US"/>
        </w:rPr>
        <w:t xml:space="preserve">. </w:t>
      </w:r>
      <w:r w:rsidR="008A1AB9" w:rsidRPr="001774FA">
        <w:rPr>
          <w:lang w:val="kk-KZ" w:eastAsia="ar-SA"/>
        </w:rPr>
        <w:t>Есептің берілуі</w:t>
      </w:r>
      <w:r w:rsidR="008A1AB9">
        <w:rPr>
          <w:lang w:val="kk-KZ" w:eastAsia="ar-SA"/>
        </w:rPr>
        <w:t>н</w:t>
      </w:r>
      <w:r w:rsidR="008A1AB9" w:rsidRPr="001774FA">
        <w:rPr>
          <w:lang w:val="kk-KZ" w:eastAsia="ar-SA"/>
        </w:rPr>
        <w:t xml:space="preserve"> және оның элементтерін сипатта</w:t>
      </w:r>
      <w:r w:rsidR="008A1AB9">
        <w:rPr>
          <w:lang w:val="kk-KZ" w:eastAsia="ar-SA"/>
        </w:rPr>
        <w:t>у.</w:t>
      </w:r>
      <w:r w:rsidR="008A1AB9" w:rsidRPr="001774FA">
        <w:rPr>
          <w:b/>
          <w:lang w:val="kk-KZ" w:eastAsia="ar-SA"/>
        </w:rPr>
        <w:t xml:space="preserve"> </w:t>
      </w:r>
      <w:r w:rsidR="008A1AB9" w:rsidRPr="001774FA">
        <w:rPr>
          <w:lang w:val="kk-KZ" w:eastAsia="ar-SA"/>
        </w:rPr>
        <w:t>Сызықтық емес есептерді шешудің аналитикалық және тәжірибелік әдістері</w:t>
      </w:r>
      <w:r w:rsidR="008A1AB9">
        <w:rPr>
          <w:lang w:val="kk-KZ" w:eastAsia="ar-SA"/>
        </w:rPr>
        <w:t>н қарастыру</w:t>
      </w:r>
      <w:r w:rsidR="008A1AB9" w:rsidRPr="001774FA">
        <w:rPr>
          <w:lang w:val="kk-KZ" w:eastAsia="ar-SA"/>
        </w:rPr>
        <w:t xml:space="preserve">. </w:t>
      </w:r>
    </w:p>
    <w:p w:rsidR="008F4B87" w:rsidRPr="00350431" w:rsidRDefault="008F4B87" w:rsidP="008F4B87">
      <w:pPr>
        <w:ind w:right="-68"/>
        <w:jc w:val="both"/>
        <w:rPr>
          <w:lang w:val="kk-KZ"/>
        </w:rPr>
      </w:pPr>
    </w:p>
    <w:p w:rsidR="008F4B87" w:rsidRPr="001774FA" w:rsidRDefault="008F4B87" w:rsidP="008F4B8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9A7CE6" w:rsidRPr="009A7CE6" w:rsidRDefault="009A7CE6" w:rsidP="009A7CE6">
      <w:pPr>
        <w:tabs>
          <w:tab w:val="left" w:pos="567"/>
        </w:tabs>
        <w:jc w:val="both"/>
        <w:rPr>
          <w:rFonts w:eastAsia="Calibri"/>
          <w:lang w:val="kk-KZ" w:eastAsia="en-US"/>
        </w:rPr>
      </w:pPr>
      <w:r w:rsidRPr="009A7CE6">
        <w:rPr>
          <w:rFonts w:eastAsia="Calibri"/>
          <w:lang w:val="kk-KZ" w:eastAsia="en-US"/>
        </w:rPr>
        <w:t>1. Сызықтық емес мақсатты функция және оның қасиеттері.</w:t>
      </w:r>
    </w:p>
    <w:p w:rsidR="009A7CE6" w:rsidRPr="009A7CE6" w:rsidRDefault="009A7CE6" w:rsidP="009A7CE6">
      <w:pPr>
        <w:tabs>
          <w:tab w:val="left" w:pos="567"/>
        </w:tabs>
        <w:jc w:val="both"/>
        <w:rPr>
          <w:rFonts w:eastAsia="Calibri"/>
          <w:lang w:val="kk-KZ" w:eastAsia="en-US"/>
        </w:rPr>
      </w:pPr>
      <w:r w:rsidRPr="009A7CE6">
        <w:rPr>
          <w:rFonts w:eastAsia="Calibri"/>
          <w:lang w:val="kk-KZ" w:eastAsia="en-US"/>
        </w:rPr>
        <w:t>2. Объективті функциялар мен шектеулерді геометриялық түсіндіру.</w:t>
      </w:r>
    </w:p>
    <w:p w:rsidR="009A7CE6" w:rsidRPr="009A7CE6" w:rsidRDefault="009A7CE6" w:rsidP="009A7CE6">
      <w:pPr>
        <w:tabs>
          <w:tab w:val="left" w:pos="567"/>
        </w:tabs>
        <w:jc w:val="both"/>
        <w:rPr>
          <w:rFonts w:eastAsia="Calibri"/>
          <w:lang w:val="kk-KZ" w:eastAsia="en-US"/>
        </w:rPr>
      </w:pPr>
      <w:r w:rsidRPr="009A7CE6">
        <w:rPr>
          <w:rFonts w:eastAsia="Calibri"/>
          <w:lang w:val="kk-KZ" w:eastAsia="en-US"/>
        </w:rPr>
        <w:t>3. Мақсатты функцияның нақты нүктелері мен сызығы.</w:t>
      </w:r>
    </w:p>
    <w:p w:rsidR="009A7CE6" w:rsidRPr="009A7CE6" w:rsidRDefault="009A7CE6" w:rsidP="009A7CE6">
      <w:pPr>
        <w:tabs>
          <w:tab w:val="left" w:pos="567"/>
        </w:tabs>
        <w:jc w:val="both"/>
        <w:rPr>
          <w:rFonts w:eastAsia="Calibri"/>
          <w:lang w:val="kk-KZ" w:eastAsia="en-US"/>
        </w:rPr>
      </w:pPr>
      <w:r w:rsidRPr="009A7CE6">
        <w:rPr>
          <w:rFonts w:eastAsia="Calibri"/>
          <w:lang w:val="kk-KZ" w:eastAsia="en-US"/>
        </w:rPr>
        <w:t>4. Глобалды және локалды оптимум.</w:t>
      </w:r>
    </w:p>
    <w:p w:rsidR="009A7CE6" w:rsidRPr="009A7CE6" w:rsidRDefault="009A7CE6" w:rsidP="009A7CE6">
      <w:pPr>
        <w:tabs>
          <w:tab w:val="left" w:pos="567"/>
        </w:tabs>
        <w:jc w:val="both"/>
        <w:rPr>
          <w:rFonts w:eastAsia="Calibri"/>
          <w:lang w:val="kk-KZ" w:eastAsia="en-US"/>
        </w:rPr>
      </w:pPr>
      <w:r w:rsidRPr="009A7CE6">
        <w:rPr>
          <w:rFonts w:eastAsia="Calibri"/>
          <w:lang w:val="kk-KZ" w:eastAsia="en-US"/>
        </w:rPr>
        <w:t>5. Нысаналы функцияның градиенті.</w:t>
      </w:r>
    </w:p>
    <w:p w:rsidR="008A1AB9" w:rsidRPr="00463051" w:rsidRDefault="006009B5" w:rsidP="008F4B8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eastAsia="ar-SA"/>
        </w:rPr>
      </w:pPr>
      <w:r>
        <w:rPr>
          <w:lang w:val="kk-KZ"/>
        </w:rPr>
        <w:t>6</w:t>
      </w:r>
      <w:r w:rsidR="008F4B87" w:rsidRPr="00463051">
        <w:rPr>
          <w:lang w:val="kk-KZ"/>
        </w:rPr>
        <w:t xml:space="preserve">. </w:t>
      </w:r>
      <w:r w:rsidR="008A1AB9" w:rsidRPr="00463051">
        <w:rPr>
          <w:lang w:val="kk-KZ" w:eastAsia="ar-SA"/>
        </w:rPr>
        <w:t>Есептің берілуі және оның элементтерінің сипаттамалары.</w:t>
      </w:r>
    </w:p>
    <w:p w:rsidR="00463051" w:rsidRDefault="006009B5" w:rsidP="008F4B8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eastAsia="ar-SA"/>
        </w:rPr>
      </w:pPr>
      <w:r>
        <w:rPr>
          <w:lang w:val="kk-KZ"/>
        </w:rPr>
        <w:t>7</w:t>
      </w:r>
      <w:r w:rsidR="008F4B87" w:rsidRPr="00463051">
        <w:rPr>
          <w:lang w:val="kk-KZ"/>
        </w:rPr>
        <w:t xml:space="preserve">. </w:t>
      </w:r>
      <w:r w:rsidR="00463051" w:rsidRPr="00463051">
        <w:rPr>
          <w:lang w:val="kk-KZ" w:eastAsia="ar-SA"/>
        </w:rPr>
        <w:t>Сызықтық емес есептерді шешудің аналитикалық және тәжірибелік әдістері.</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Практикада (3.7) түрінде туындайтын оңтайландыру есептері әрқашан сызықты бола бермейді және сызықтық бағдарламалау әдістерін пайдалана отырып, шешу мүмкін емес. Ондай есептер,  өзінде сызықты емес функционалдық тәуелділіктерді қамтиды, сондықтан сызықтық емес санатына тиесілі екені ерекшеленеді.</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Осындай проблемаларды шешу мүмкіндігін талдай отырып, екі түбегейлі түрлі жағдайлар орын алуы мүмкін. Олардың біреуінде объективті функция және барлық функционалдық шектеулер аналитикалық түрде көрініс табады. Екінші жағдайда, тапсырма кем дегенде аналитикалық түрде көрсетілмейтін функционалдық тәуелділіктердің кейбірін қамтиды.</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Барлық белгілі функционалдық қарым-қатынастар емес, аналитикалық формасы тым күрделі және тәуелсіз айнымалылар саны жағдайда n аз, мәселені шешу үшін әрдайым атап айтқанда аналитикалық әдістерін, Лагранж көбейткіштері әдісін пайдалану немесе одан кем табысты болуы мүмкін. Аталған әдісі ол әдетте ешқандай елеулі проблемалар туғызады алгебралық теңдеулер шешу үшін мәселенің шешімін азайтуға мүмкіндік береді деп сипатталады.</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 xml:space="preserve">Екінші сыныптың проблемаларын шешу кезінде ерекше қиындықтар туындайды, олар, әдетте, оңтайландырудың ең тәжірибелік мәселелерін қамтиды. соңғы жиі кестелік немесе графикалық түрінде жанама анықталады trudnovychislimye функционалдық қарым-қатынас (математикалық модель) пайдаланылатын нақты қосымшалар осы жүйелерін қосылған. Осы типтегі мәселелер математикадан арнайы </w:t>
      </w:r>
      <w:r w:rsidRPr="001774FA">
        <w:rPr>
          <w:rFonts w:eastAsia="Calibri"/>
          <w:i/>
          <w:lang w:val="kk-KZ" w:eastAsia="en-US"/>
        </w:rPr>
        <w:t>сызықты емес бағдарламалау</w:t>
      </w:r>
      <w:r w:rsidRPr="001774FA">
        <w:rPr>
          <w:rFonts w:eastAsia="Calibri"/>
          <w:lang w:val="kk-KZ" w:eastAsia="en-US"/>
        </w:rPr>
        <w:t xml:space="preserve"> </w:t>
      </w:r>
      <w:r w:rsidR="008F4B87" w:rsidRPr="001774FA">
        <w:rPr>
          <w:rFonts w:eastAsia="Calibri"/>
          <w:lang w:val="kk-KZ" w:eastAsia="en-US"/>
        </w:rPr>
        <w:t>тарауының</w:t>
      </w:r>
      <w:r w:rsidRPr="001774FA">
        <w:rPr>
          <w:rFonts w:eastAsia="Calibri"/>
          <w:lang w:val="kk-KZ" w:eastAsia="en-US"/>
        </w:rPr>
        <w:t xml:space="preserve"> пәні болып табылады.</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Сызықтық емес бағдарламалауға арналған шешімдерді көбінесе есептеу құралдарын қолданумен сандық әдістермен табуға болады. Экономикалық жүйелердің тиімділігін талдау тұрғысынан осындай проблемалар үлкен практикалық қызығушылыққа ие болғанымен, бұл жағдай осы міндеттерді ақпараттық жүйелер шеңберінде шешімдерді құру үшін маңызды міндеттер қатарына қояды.</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Қазіргі уақытта сызықты емес программалау мәселелерін шешу үшін көптеген әдістер әзірленіп, қолданылуда. Алайда, олардың кез-келгеніне, әсіресе олардың біріне басымдық беру мүмкін емес. Сызықты емес бағдарламалау проблемасына дейін төмендетілген әрбір дерлік оңтайландыру мәселесі ол шешімдер әдісін таңдағанда, назар аударуды талап ететін, тек тән ерекшеліктері бар. Сонымен қатар, әдетте бұл әдіс неғұрлым тиімді болатындығын әдетте айту мүмкін емес. Бұдан шығатын болсақ, сызықты емес бағдарламалаудың негізгі әдістерінің артықшылықтары мен кемшіліктерін білу маңызды.</w:t>
      </w:r>
    </w:p>
    <w:p w:rsidR="001921F7" w:rsidRPr="001774FA" w:rsidRDefault="001921F7" w:rsidP="001921F7">
      <w:pPr>
        <w:tabs>
          <w:tab w:val="left" w:pos="567"/>
        </w:tabs>
        <w:jc w:val="both"/>
        <w:rPr>
          <w:rFonts w:eastAsia="Calibri"/>
          <w:b/>
          <w:lang w:val="kk-KZ" w:eastAsia="en-US"/>
        </w:rPr>
      </w:pPr>
      <w:r w:rsidRPr="001774FA">
        <w:rPr>
          <w:rFonts w:eastAsia="Calibri"/>
          <w:lang w:val="kk-KZ" w:eastAsia="en-US"/>
        </w:rPr>
        <w:lastRenderedPageBreak/>
        <w:tab/>
      </w:r>
      <w:r w:rsidRPr="001774FA">
        <w:rPr>
          <w:rFonts w:eastAsia="Calibri"/>
          <w:b/>
          <w:lang w:val="kk-KZ" w:eastAsia="en-US"/>
        </w:rPr>
        <w:t>Сызықтық емес мақсатты функция және оның қасиеттері</w:t>
      </w:r>
    </w:p>
    <w:p w:rsidR="001921F7" w:rsidRPr="001774FA" w:rsidRDefault="001921F7" w:rsidP="001921F7">
      <w:pPr>
        <w:tabs>
          <w:tab w:val="left" w:pos="567"/>
        </w:tabs>
        <w:jc w:val="both"/>
        <w:rPr>
          <w:rFonts w:eastAsia="Calibri"/>
          <w:b/>
          <w:lang w:val="kk-KZ" w:eastAsia="en-US"/>
        </w:rPr>
      </w:pPr>
    </w:p>
    <w:p w:rsidR="001921F7" w:rsidRPr="001774FA" w:rsidRDefault="001921F7" w:rsidP="001921F7">
      <w:pPr>
        <w:tabs>
          <w:tab w:val="left" w:pos="567"/>
        </w:tabs>
        <w:jc w:val="both"/>
        <w:rPr>
          <w:rFonts w:eastAsia="Calibri"/>
          <w:lang w:val="kk-KZ" w:eastAsia="en-US"/>
        </w:rPr>
      </w:pPr>
      <w:r w:rsidRPr="001774FA">
        <w:rPr>
          <w:rFonts w:eastAsia="Calibri"/>
          <w:b/>
          <w:lang w:val="kk-KZ" w:eastAsia="en-US"/>
        </w:rPr>
        <w:tab/>
        <w:t>Тәуелсіз айнымалыларды қалыпқа келтіру.</w:t>
      </w:r>
      <w:r w:rsidRPr="001774FA">
        <w:rPr>
          <w:rFonts w:eastAsia="Calibri"/>
          <w:lang w:val="kk-KZ" w:eastAsia="en-US"/>
        </w:rPr>
        <w:t xml:space="preserve"> Сызықты емес программалау мәселелерін шешу әдістерін қарастырған кезде, көптеген жағдайларда </w:t>
      </w:r>
      <w:r w:rsidRPr="001774FA">
        <w:rPr>
          <w:rFonts w:eastAsia="Calibri"/>
          <w:i/>
          <w:iCs/>
          <w:lang w:val="kk-KZ" w:eastAsia="en-US"/>
        </w:rPr>
        <w:t xml:space="preserve">F(x) </w:t>
      </w:r>
      <w:r w:rsidRPr="001774FA">
        <w:rPr>
          <w:rFonts w:eastAsia="Calibri"/>
          <w:lang w:val="kk-KZ" w:eastAsia="en-US"/>
        </w:rPr>
        <w:t xml:space="preserve">оңтайлылық критерийі </w:t>
      </w:r>
      <w:r w:rsidRPr="001774FA">
        <w:rPr>
          <w:rFonts w:eastAsia="Calibri"/>
          <w:i/>
          <w:lang w:val="kk-KZ" w:eastAsia="en-US"/>
        </w:rPr>
        <w:t>x</w:t>
      </w:r>
      <w:r w:rsidRPr="001774FA">
        <w:rPr>
          <w:rFonts w:eastAsia="Calibri"/>
          <w:i/>
          <w:vertAlign w:val="subscript"/>
          <w:lang w:val="kk-KZ" w:eastAsia="en-US"/>
        </w:rPr>
        <w:t>j</w:t>
      </w:r>
      <w:r w:rsidRPr="001774FA">
        <w:rPr>
          <w:rFonts w:eastAsia="Calibri"/>
          <w:lang w:val="kk-KZ" w:eastAsia="en-US"/>
        </w:rPr>
        <w:t xml:space="preserve"> тәуелсіз айнымалылардың функциясы ретінде аналитикалық өрнектің болмауы қиын есептеу функциясы деп есептеледі.</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Болашақта, мүмкіндігінше және орынды болғанда, көріністі жоғарылату үшін оңтайландыру мәселесінің элементтерін жазудың азайтылған векторлық формасын қолданамыз. Мұндай жазбаларда проблема (3.7) келесідей болады:</w:t>
      </w:r>
    </w:p>
    <w:p w:rsidR="001921F7" w:rsidRPr="001774FA" w:rsidRDefault="001921F7" w:rsidP="001921F7">
      <w:pPr>
        <w:tabs>
          <w:tab w:val="left" w:pos="567"/>
        </w:tabs>
        <w:ind w:firstLine="567"/>
        <w:jc w:val="both"/>
        <w:rPr>
          <w:rFonts w:eastAsia="Calibri"/>
          <w:lang w:val="kk-KZ" w:eastAsia="en-US"/>
        </w:rPr>
      </w:pPr>
      <w:r w:rsidRPr="001774FA">
        <w:rPr>
          <w:rFonts w:eastAsia="Calibri"/>
          <w:position w:val="-34"/>
          <w:lang w:val="kk-KZ" w:eastAsia="en-US"/>
        </w:rPr>
        <w:object w:dxaOrig="1719" w:dyaOrig="600">
          <v:shape id="_x0000_i1120" type="#_x0000_t75" style="width:81.75pt;height:27.75pt" o:ole="">
            <v:imagedata r:id="rId124" o:title=""/>
          </v:shape>
          <o:OLEObject Type="Embed" ProgID="Equation.3" ShapeID="_x0000_i1120" DrawAspect="Content" ObjectID="_1589371651" r:id="rId182"/>
        </w:object>
      </w:r>
    </w:p>
    <w:p w:rsidR="001921F7" w:rsidRPr="001774FA" w:rsidRDefault="001921F7" w:rsidP="001921F7">
      <w:pPr>
        <w:tabs>
          <w:tab w:val="left" w:pos="567"/>
        </w:tabs>
        <w:ind w:firstLine="567"/>
        <w:jc w:val="both"/>
        <w:rPr>
          <w:rFonts w:eastAsia="Calibri"/>
          <w:lang w:val="kk-KZ" w:eastAsia="en-US"/>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 xml:space="preserve">                                                             </w:t>
      </w:r>
      <w:r w:rsidRPr="001774FA">
        <w:rPr>
          <w:rFonts w:eastAsia="Calibri"/>
          <w:position w:val="-56"/>
          <w:lang w:val="kk-KZ" w:eastAsia="en-US"/>
        </w:rPr>
        <w:object w:dxaOrig="2400" w:dyaOrig="1300">
          <v:shape id="_x0000_i1121" type="#_x0000_t75" style="width:120pt;height:65.25pt" o:ole="">
            <v:imagedata r:id="rId183" o:title=""/>
          </v:shape>
          <o:OLEObject Type="Embed" ProgID="Equation.3" ShapeID="_x0000_i1121" DrawAspect="Content" ObjectID="_1589371652" r:id="rId184"/>
        </w:object>
      </w:r>
      <w:r w:rsidRPr="001774FA">
        <w:rPr>
          <w:rFonts w:eastAsia="Calibri"/>
          <w:lang w:val="kk-KZ" w:eastAsia="en-US"/>
        </w:rPr>
        <w:t xml:space="preserve">                                        (4.1)</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 xml:space="preserve">Мұнда </w:t>
      </w:r>
      <w:r w:rsidRPr="001774FA">
        <w:rPr>
          <w:rFonts w:eastAsia="Calibri"/>
          <w:i/>
          <w:lang w:val="kk-KZ" w:eastAsia="en-US"/>
        </w:rPr>
        <w:t>g және h</w:t>
      </w:r>
      <w:r w:rsidRPr="001774FA">
        <w:rPr>
          <w:rFonts w:eastAsia="Calibri"/>
          <w:lang w:val="kk-KZ" w:eastAsia="en-US"/>
        </w:rPr>
        <w:t xml:space="preserve"> тиісінше өлшемі </w:t>
      </w:r>
      <w:r w:rsidRPr="001774FA">
        <w:rPr>
          <w:rFonts w:eastAsia="Calibri"/>
          <w:i/>
          <w:lang w:val="kk-KZ" w:eastAsia="en-US"/>
        </w:rPr>
        <w:t>m</w:t>
      </w:r>
      <w:r w:rsidRPr="001774FA">
        <w:rPr>
          <w:rFonts w:eastAsia="Calibri"/>
          <w:i/>
          <w:vertAlign w:val="subscript"/>
          <w:lang w:val="kk-KZ" w:eastAsia="en-US"/>
        </w:rPr>
        <w:t>1</w:t>
      </w:r>
      <w:r w:rsidRPr="001774FA">
        <w:rPr>
          <w:rFonts w:eastAsia="Calibri"/>
          <w:lang w:val="kk-KZ" w:eastAsia="en-US"/>
        </w:rPr>
        <w:t xml:space="preserve">, </w:t>
      </w:r>
      <w:r w:rsidRPr="001774FA">
        <w:rPr>
          <w:rFonts w:eastAsia="Calibri"/>
          <w:i/>
          <w:lang w:val="kk-KZ" w:eastAsia="en-US"/>
        </w:rPr>
        <w:t>m</w:t>
      </w:r>
      <w:r w:rsidRPr="001774FA">
        <w:rPr>
          <w:rFonts w:eastAsia="Calibri"/>
          <w:i/>
          <w:vertAlign w:val="subscript"/>
          <w:lang w:val="kk-KZ" w:eastAsia="en-US"/>
        </w:rPr>
        <w:t>2</w:t>
      </w:r>
      <w:r w:rsidRPr="001774FA">
        <w:rPr>
          <w:rFonts w:eastAsia="Calibri"/>
          <w:lang w:val="kk-KZ" w:eastAsia="en-US"/>
        </w:rPr>
        <w:t xml:space="preserve"> мөлшеріндегі векторлық-бағдарланған функциялар.</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 xml:space="preserve">Ерекше проблемаларда, </w:t>
      </w:r>
      <w:r w:rsidRPr="001774FA">
        <w:rPr>
          <w:rFonts w:eastAsia="Calibri"/>
          <w:i/>
          <w:lang w:val="kk-KZ" w:eastAsia="en-US"/>
        </w:rPr>
        <w:t>x</w:t>
      </w:r>
      <w:r w:rsidRPr="001774FA">
        <w:rPr>
          <w:rFonts w:eastAsia="Calibri"/>
          <w:i/>
          <w:vertAlign w:val="subscript"/>
          <w:lang w:val="kk-KZ" w:eastAsia="en-US"/>
        </w:rPr>
        <w:t xml:space="preserve">j </w:t>
      </w:r>
      <w:r w:rsidRPr="001774FA">
        <w:rPr>
          <w:rFonts w:eastAsia="Calibri"/>
          <w:lang w:val="kk-KZ" w:eastAsia="en-US"/>
        </w:rPr>
        <w:t xml:space="preserve"> тәуелсіз айнымалы мәндері әртүрлі физикалық мағына мен түрлі өлшем бірліктеріне ие болуы мүмкін. Алайда, проблемаларды сандық әдістермен шешу кезінде xj өлшемсіз нормаланған мәндерімен жұмыс істеу орынды. Әдетте, тәуелсіз айнымалы мәндердің ауытқу ықтимал диапазоны қалыпқа келтіру үшін қолданылады, ол әрқашан шешілетін проблеманың физикалық мәніне негізделе алады.</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Алғашқы мәселенің кейбір параметрлері оның шамасын шегінде өзгертуге болады деп есептейік:</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 w:val="left" w:pos="5810"/>
          <w:tab w:val="left" w:pos="6511"/>
        </w:tabs>
        <w:autoSpaceDE w:val="0"/>
        <w:autoSpaceDN w:val="0"/>
        <w:adjustRightInd w:val="0"/>
        <w:ind w:firstLine="567"/>
        <w:jc w:val="both"/>
        <w:rPr>
          <w:lang w:val="kk-KZ" w:eastAsia="en-US"/>
        </w:rPr>
      </w:pPr>
      <w:r w:rsidRPr="001774FA">
        <w:rPr>
          <w:i/>
          <w:iCs/>
          <w:spacing w:val="20"/>
          <w:lang w:val="kk-KZ" w:eastAsia="en-US"/>
        </w:rPr>
        <w:object w:dxaOrig="1740" w:dyaOrig="440">
          <v:shape id="_x0000_i1122" type="#_x0000_t75" style="width:87pt;height:21.75pt" o:ole="">
            <v:imagedata r:id="rId185" o:title=""/>
          </v:shape>
          <o:OLEObject Type="Embed" ProgID="Equation.3" ShapeID="_x0000_i1122" DrawAspect="Content" ObjectID="_1589371653" r:id="rId186"/>
        </w:object>
      </w:r>
      <w:r w:rsidRPr="001774FA">
        <w:rPr>
          <w:i/>
          <w:iCs/>
          <w:spacing w:val="20"/>
          <w:lang w:val="kk-KZ" w:eastAsia="en-US"/>
        </w:rPr>
        <w:t xml:space="preserve">                             </w:t>
      </w:r>
      <w:r w:rsidRPr="001774FA">
        <w:rPr>
          <w:iCs/>
          <w:spacing w:val="20"/>
          <w:lang w:val="kk-KZ" w:eastAsia="en-US"/>
        </w:rPr>
        <w:t>(4.2)</w:t>
      </w:r>
    </w:p>
    <w:p w:rsidR="001921F7" w:rsidRPr="001774FA" w:rsidRDefault="001921F7" w:rsidP="001921F7">
      <w:pPr>
        <w:tabs>
          <w:tab w:val="left" w:pos="567"/>
        </w:tabs>
        <w:autoSpaceDE w:val="0"/>
        <w:autoSpaceDN w:val="0"/>
        <w:adjustRightInd w:val="0"/>
        <w:ind w:firstLine="567"/>
        <w:jc w:val="both"/>
        <w:rPr>
          <w:lang w:val="kk-KZ"/>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 xml:space="preserve">Сонда </w:t>
      </w:r>
      <w:r w:rsidRPr="001774FA">
        <w:rPr>
          <w:rFonts w:eastAsia="Calibri"/>
          <w:i/>
          <w:lang w:val="kk-KZ" w:eastAsia="en-US"/>
        </w:rPr>
        <w:t>у</w:t>
      </w:r>
      <w:r w:rsidRPr="001774FA">
        <w:rPr>
          <w:rFonts w:eastAsia="Calibri"/>
          <w:i/>
          <w:vertAlign w:val="subscript"/>
          <w:lang w:val="kk-KZ" w:eastAsia="en-US"/>
        </w:rPr>
        <w:t>j</w:t>
      </w:r>
      <w:r w:rsidRPr="001774FA">
        <w:rPr>
          <w:rFonts w:eastAsia="Calibri"/>
          <w:lang w:val="kk-KZ" w:eastAsia="en-US"/>
        </w:rPr>
        <w:t xml:space="preserve"> мәндерінің өзгеру диапазоны келесідей анықталады:</w:t>
      </w:r>
    </w:p>
    <w:p w:rsidR="001921F7" w:rsidRPr="001774FA" w:rsidRDefault="001921F7" w:rsidP="001921F7">
      <w:pPr>
        <w:tabs>
          <w:tab w:val="left" w:pos="567"/>
        </w:tabs>
        <w:autoSpaceDE w:val="0"/>
        <w:autoSpaceDN w:val="0"/>
        <w:adjustRightInd w:val="0"/>
        <w:ind w:firstLine="567"/>
        <w:jc w:val="center"/>
        <w:rPr>
          <w:lang w:val="kk-KZ"/>
        </w:rPr>
      </w:pPr>
      <w:r w:rsidRPr="001774FA">
        <w:rPr>
          <w:lang w:val="kk-KZ"/>
        </w:rPr>
        <w:t xml:space="preserve">   </w:t>
      </w:r>
      <w:r w:rsidRPr="001774FA">
        <w:rPr>
          <w:lang w:val="kk-KZ"/>
        </w:rPr>
        <w:object w:dxaOrig="1760" w:dyaOrig="440">
          <v:shape id="_x0000_i1123" type="#_x0000_t75" style="width:87.75pt;height:21.75pt" o:ole="">
            <v:imagedata r:id="rId187" o:title=""/>
          </v:shape>
          <o:OLEObject Type="Embed" ProgID="Equation.3" ShapeID="_x0000_i1123" DrawAspect="Content" ObjectID="_1589371654" r:id="rId188"/>
        </w:object>
      </w:r>
      <w:r w:rsidRPr="001774FA">
        <w:rPr>
          <w:lang w:val="kk-KZ"/>
        </w:rPr>
        <w:t xml:space="preserve">                                              (4.3)</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 xml:space="preserve">Шегі жоқ айнымалы </w:t>
      </w:r>
      <w:r w:rsidRPr="001774FA">
        <w:rPr>
          <w:rFonts w:eastAsia="Calibri"/>
          <w:i/>
          <w:lang w:val="kk-KZ" w:eastAsia="en-US"/>
        </w:rPr>
        <w:t>x</w:t>
      </w:r>
      <w:r w:rsidRPr="001774FA">
        <w:rPr>
          <w:rFonts w:eastAsia="Calibri"/>
          <w:i/>
          <w:vertAlign w:val="subscript"/>
          <w:lang w:val="kk-KZ" w:eastAsia="en-US"/>
        </w:rPr>
        <w:t>j</w:t>
      </w:r>
      <w:r w:rsidRPr="001774FA">
        <w:rPr>
          <w:rFonts w:eastAsia="Calibri"/>
          <w:lang w:val="kk-KZ" w:eastAsia="en-US"/>
        </w:rPr>
        <w:t xml:space="preserve"> оның мәндерін төмендегідей анықтайды:</w:t>
      </w:r>
    </w:p>
    <w:p w:rsidR="001921F7" w:rsidRPr="001774FA" w:rsidRDefault="001921F7" w:rsidP="001921F7">
      <w:pPr>
        <w:tabs>
          <w:tab w:val="left" w:pos="567"/>
        </w:tabs>
        <w:autoSpaceDE w:val="0"/>
        <w:autoSpaceDN w:val="0"/>
        <w:adjustRightInd w:val="0"/>
        <w:ind w:firstLine="567"/>
        <w:jc w:val="center"/>
        <w:rPr>
          <w:bCs/>
          <w:lang w:val="kk-KZ"/>
        </w:rPr>
      </w:pPr>
      <w:r w:rsidRPr="001774FA">
        <w:rPr>
          <w:bCs/>
          <w:lang w:val="kk-KZ"/>
        </w:rPr>
        <w:t xml:space="preserve">           </w:t>
      </w:r>
      <w:r w:rsidRPr="001774FA">
        <w:rPr>
          <w:bCs/>
          <w:lang w:val="kk-KZ"/>
        </w:rPr>
        <w:object w:dxaOrig="1620" w:dyaOrig="859">
          <v:shape id="_x0000_i1124" type="#_x0000_t75" style="width:81pt;height:42.75pt" o:ole="">
            <v:imagedata r:id="rId189" o:title=""/>
          </v:shape>
          <o:OLEObject Type="Embed" ProgID="Equation.3" ShapeID="_x0000_i1124" DrawAspect="Content" ObjectID="_1589371655" r:id="rId190"/>
        </w:object>
      </w:r>
      <w:r w:rsidRPr="001774FA">
        <w:rPr>
          <w:b/>
          <w:bCs/>
          <w:lang w:val="kk-KZ"/>
        </w:rPr>
        <w:t xml:space="preserve">                                         </w:t>
      </w:r>
      <w:r w:rsidRPr="001774FA">
        <w:rPr>
          <w:bCs/>
          <w:lang w:val="kk-KZ"/>
        </w:rPr>
        <w:t>(4.4)</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Бұл жағдайда, айнымалы мән оның мәндерін өзгертеді:</w:t>
      </w:r>
    </w:p>
    <w:p w:rsidR="001921F7" w:rsidRPr="001774FA" w:rsidRDefault="001921F7" w:rsidP="001921F7">
      <w:pPr>
        <w:tabs>
          <w:tab w:val="left" w:pos="567"/>
        </w:tabs>
        <w:autoSpaceDE w:val="0"/>
        <w:autoSpaceDN w:val="0"/>
        <w:adjustRightInd w:val="0"/>
        <w:ind w:firstLine="567"/>
        <w:jc w:val="center"/>
        <w:rPr>
          <w:bCs/>
          <w:lang w:val="kk-KZ"/>
        </w:rPr>
      </w:pPr>
      <w:r w:rsidRPr="001774FA">
        <w:rPr>
          <w:bCs/>
          <w:i/>
          <w:lang w:val="kk-KZ"/>
        </w:rPr>
        <w:t xml:space="preserve">              0 ≤ x</w:t>
      </w:r>
      <w:r w:rsidRPr="001774FA">
        <w:rPr>
          <w:bCs/>
          <w:i/>
          <w:vertAlign w:val="subscript"/>
          <w:lang w:val="kk-KZ"/>
        </w:rPr>
        <w:t>j</w:t>
      </w:r>
      <w:r w:rsidRPr="001774FA">
        <w:rPr>
          <w:bCs/>
          <w:i/>
          <w:lang w:val="kk-KZ"/>
        </w:rPr>
        <w:t xml:space="preserve"> ≤ 1                                                 </w:t>
      </w:r>
      <w:r w:rsidRPr="001774FA">
        <w:rPr>
          <w:bCs/>
          <w:lang w:val="kk-KZ"/>
        </w:rPr>
        <w:t>(4.5)</w:t>
      </w:r>
    </w:p>
    <w:p w:rsidR="001921F7" w:rsidRPr="001774FA" w:rsidRDefault="001921F7" w:rsidP="001921F7">
      <w:pPr>
        <w:tabs>
          <w:tab w:val="left" w:pos="567"/>
        </w:tabs>
        <w:autoSpaceDE w:val="0"/>
        <w:autoSpaceDN w:val="0"/>
        <w:adjustRightInd w:val="0"/>
        <w:ind w:firstLine="567"/>
        <w:jc w:val="center"/>
        <w:rPr>
          <w:bCs/>
          <w:lang w:val="kk-KZ"/>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 xml:space="preserve">Бұл жағдайда сызықтық емес бағдарламалау мәселесінің шешімі туралы Fx (X) функциясының максималды (минималды) функциясын қамтамасыз ететін </w:t>
      </w:r>
      <w:r w:rsidRPr="001774FA">
        <w:rPr>
          <w:rFonts w:eastAsia="Calibri"/>
          <w:i/>
          <w:lang w:val="kk-KZ" w:eastAsia="en-US"/>
        </w:rPr>
        <w:t>x</w:t>
      </w:r>
      <w:r w:rsidRPr="001774FA">
        <w:rPr>
          <w:rFonts w:eastAsia="Calibri"/>
          <w:i/>
          <w:vertAlign w:val="subscript"/>
          <w:lang w:val="kk-KZ" w:eastAsia="en-US"/>
        </w:rPr>
        <w:t>j</w:t>
      </w:r>
      <w:r w:rsidRPr="001774FA">
        <w:rPr>
          <w:rFonts w:eastAsia="Calibri"/>
          <w:i/>
          <w:lang w:val="kk-KZ" w:eastAsia="en-US"/>
        </w:rPr>
        <w:t xml:space="preserve"> , j=1,2,…,n</w:t>
      </w:r>
      <w:r w:rsidRPr="001774FA">
        <w:rPr>
          <w:rFonts w:eastAsia="Calibri"/>
          <w:lang w:val="kk-KZ" w:eastAsia="en-US"/>
        </w:rPr>
        <w:t>, өлшемсіз мәндерінің теріс емес мәндерінің жиынтығы ретінде талқылай аламыз.</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r>
      <w:r w:rsidRPr="001774FA">
        <w:rPr>
          <w:rFonts w:eastAsia="Calibri"/>
          <w:b/>
          <w:lang w:val="kk-KZ" w:eastAsia="en-US"/>
        </w:rPr>
        <w:t>Объективті функциялар мен шектеулерді геометриялық түсіндіру</w:t>
      </w:r>
      <w:r w:rsidR="006009B5">
        <w:rPr>
          <w:rFonts w:eastAsia="Calibri"/>
          <w:b/>
          <w:lang w:val="kk-KZ" w:eastAsia="en-US"/>
        </w:rPr>
        <w:t xml:space="preserve">. </w:t>
      </w:r>
      <w:r w:rsidRPr="001774FA">
        <w:rPr>
          <w:rFonts w:eastAsia="Calibri"/>
          <w:lang w:val="kk-KZ" w:eastAsia="en-US"/>
        </w:rPr>
        <w:t>Критерийлі оптималдық проблема (5-1), j = 1,2, айнымалылар Xj туралы n-өлшемді кеңістікте анықталған функциясы ретінде қарастыруға болады. Көрнекі графикалық кескін n-өлшемді кеңістікте болғандықтан, жазық сызу келесі әдістемесі қарау функциясы F (х) пайдаланылуы мүмкін.</w:t>
      </w:r>
    </w:p>
    <w:p w:rsidR="001921F7" w:rsidRPr="001774FA" w:rsidRDefault="001921F7" w:rsidP="001921F7">
      <w:pPr>
        <w:tabs>
          <w:tab w:val="left" w:pos="567"/>
        </w:tabs>
        <w:autoSpaceDE w:val="0"/>
        <w:autoSpaceDN w:val="0"/>
        <w:adjustRightInd w:val="0"/>
        <w:ind w:firstLine="567"/>
        <w:jc w:val="both"/>
        <w:rPr>
          <w:lang w:val="kk-KZ"/>
        </w:rPr>
      </w:pPr>
      <w:r w:rsidRPr="001774FA">
        <w:rPr>
          <w:lang w:val="kk-KZ"/>
        </w:rPr>
        <w:t>Х</w:t>
      </w:r>
      <w:r w:rsidRPr="001774FA">
        <w:rPr>
          <w:vertAlign w:val="subscript"/>
          <w:lang w:val="kk-KZ"/>
        </w:rPr>
        <w:t>опт</w:t>
      </w:r>
      <w:r w:rsidRPr="001774FA">
        <w:rPr>
          <w:lang w:val="kk-KZ"/>
        </w:rPr>
        <w:t xml:space="preserve"> осындай объективті функцияның максимум ретінде оңтайлы шешуге тиісті n-өлшемді кеңістікте, бір нүктесі арқылы, F (х) беті екі өлшемді жазықтық P тангенсін жүзеге асырылады делік. Әлбетте, ұшақ P анықтамалық осіне қатысты F (х) құны (перпендикуляр) қалыпты болады. Содан кейін, егер сіз осы жазықтықтың өзінен параллельге қарай жылжып </w:t>
      </w:r>
      <w:r w:rsidRPr="001774FA">
        <w:rPr>
          <w:lang w:val="kk-KZ"/>
        </w:rPr>
        <w:lastRenderedPageBreak/>
        <w:t xml:space="preserve">кетсеңіз, F (x) мәні төмендейді. Егер F (х) үздіксіз функциясы болып табылса Хаупт әрқашан берілген жазықтықта өтуі мүмкін дөңгелек нүкте желісі жабық, содан кейін, қиылысу бетінен бастап бақылауға F (х) және жазықтық P F (х) құны (Cурет тұрақты болып табылады. 4.1 а). </w:t>
      </w:r>
    </w:p>
    <w:p w:rsidR="001921F7" w:rsidRPr="001774FA" w:rsidRDefault="001921F7" w:rsidP="001921F7">
      <w:pPr>
        <w:tabs>
          <w:tab w:val="left" w:pos="567"/>
        </w:tabs>
        <w:autoSpaceDE w:val="0"/>
        <w:autoSpaceDN w:val="0"/>
        <w:adjustRightInd w:val="0"/>
        <w:ind w:firstLine="567"/>
        <w:jc w:val="both"/>
        <w:rPr>
          <w:lang w:val="kk-KZ"/>
        </w:rPr>
      </w:pPr>
    </w:p>
    <w:p w:rsidR="001921F7" w:rsidRPr="001774FA" w:rsidRDefault="001921F7" w:rsidP="001921F7">
      <w:pPr>
        <w:tabs>
          <w:tab w:val="left" w:pos="567"/>
        </w:tabs>
        <w:jc w:val="both"/>
        <w:rPr>
          <w:rFonts w:eastAsia="Calibri"/>
          <w:lang w:val="kk-KZ" w:eastAsia="en-US"/>
        </w:rPr>
      </w:pPr>
      <w:r w:rsidRPr="001774FA">
        <w:rPr>
          <w:rFonts w:eastAsia="Calibri"/>
          <w:noProof/>
        </w:rPr>
        <w:drawing>
          <wp:inline distT="0" distB="0" distL="0" distR="0">
            <wp:extent cx="5724525" cy="2362200"/>
            <wp:effectExtent l="19050" t="0" r="9525" b="0"/>
            <wp:docPr id="32" name="Рисунок 32" descr="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_1"/>
                    <pic:cNvPicPr>
                      <a:picLocks noChangeAspect="1" noChangeArrowheads="1"/>
                    </pic:cNvPicPr>
                  </pic:nvPicPr>
                  <pic:blipFill>
                    <a:blip r:embed="rId191" cstate="print">
                      <a:clrChange>
                        <a:clrFrom>
                          <a:srgbClr val="FFFFFF"/>
                        </a:clrFrom>
                        <a:clrTo>
                          <a:srgbClr val="FFFFFF">
                            <a:alpha val="0"/>
                          </a:srgbClr>
                        </a:clrTo>
                      </a:clrChange>
                    </a:blip>
                    <a:srcRect l="1988" t="2826" r="1701" b="4990"/>
                    <a:stretch>
                      <a:fillRect/>
                    </a:stretch>
                  </pic:blipFill>
                  <pic:spPr bwMode="auto">
                    <a:xfrm>
                      <a:off x="0" y="0"/>
                      <a:ext cx="5724525" cy="2362200"/>
                    </a:xfrm>
                    <a:prstGeom prst="rect">
                      <a:avLst/>
                    </a:prstGeom>
                    <a:noFill/>
                    <a:ln w="9525">
                      <a:noFill/>
                      <a:miter lim="800000"/>
                      <a:headEnd/>
                      <a:tailEnd/>
                    </a:ln>
                  </pic:spPr>
                </pic:pic>
              </a:graphicData>
            </a:graphic>
          </wp:inline>
        </w:drawing>
      </w:r>
    </w:p>
    <w:p w:rsidR="001921F7" w:rsidRPr="001774FA" w:rsidRDefault="001921F7" w:rsidP="001921F7">
      <w:pPr>
        <w:tabs>
          <w:tab w:val="left" w:pos="567"/>
        </w:tabs>
        <w:jc w:val="center"/>
        <w:rPr>
          <w:rFonts w:eastAsia="Calibri"/>
          <w:lang w:val="kk-KZ" w:eastAsia="en-US"/>
        </w:rPr>
      </w:pPr>
    </w:p>
    <w:p w:rsidR="001921F7" w:rsidRPr="001774FA" w:rsidRDefault="001921F7" w:rsidP="001921F7">
      <w:pPr>
        <w:tabs>
          <w:tab w:val="left" w:pos="567"/>
        </w:tabs>
        <w:jc w:val="center"/>
        <w:rPr>
          <w:rFonts w:eastAsia="Calibri"/>
          <w:lang w:val="kk-KZ" w:eastAsia="en-US"/>
        </w:rPr>
      </w:pPr>
      <w:r w:rsidRPr="001774FA">
        <w:rPr>
          <w:rFonts w:eastAsia="Calibri"/>
          <w:lang w:val="kk-KZ" w:eastAsia="en-US"/>
        </w:rPr>
        <w:t>4.1-сурет. Міндетті функцияны геометриялық түсіндіру және шектеулер</w:t>
      </w:r>
    </w:p>
    <w:p w:rsidR="001921F7" w:rsidRPr="001774FA" w:rsidRDefault="001921F7" w:rsidP="001921F7">
      <w:pPr>
        <w:tabs>
          <w:tab w:val="left" w:pos="567"/>
        </w:tabs>
        <w:jc w:val="center"/>
        <w:rPr>
          <w:rFonts w:eastAsia="Calibri"/>
          <w:lang w:val="kk-KZ" w:eastAsia="en-US"/>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 xml:space="preserve">Мұндай, тұйық сызықтар F(х) функциясының </w:t>
      </w:r>
      <w:r w:rsidRPr="001774FA">
        <w:rPr>
          <w:rFonts w:eastAsia="Calibri"/>
          <w:i/>
          <w:lang w:val="kk-KZ" w:eastAsia="en-US"/>
        </w:rPr>
        <w:t>деңгейлі сызықтары</w:t>
      </w:r>
      <w:r w:rsidRPr="001774FA">
        <w:rPr>
          <w:rFonts w:eastAsia="Calibri"/>
          <w:lang w:val="kk-KZ" w:eastAsia="en-US"/>
        </w:rPr>
        <w:t xml:space="preserve"> деп аталатын және </w:t>
      </w:r>
      <w:r w:rsidRPr="001774FA">
        <w:rPr>
          <w:i/>
          <w:iCs/>
          <w:lang w:val="kk-KZ"/>
        </w:rPr>
        <w:t xml:space="preserve">F(x) </w:t>
      </w:r>
      <w:r w:rsidRPr="001774FA">
        <w:rPr>
          <w:i/>
          <w:iCs/>
          <w:spacing w:val="40"/>
          <w:lang w:val="kk-KZ"/>
        </w:rPr>
        <w:t>=</w:t>
      </w:r>
      <w:r w:rsidRPr="001774FA">
        <w:rPr>
          <w:i/>
          <w:iCs/>
          <w:lang w:val="kk-KZ"/>
        </w:rPr>
        <w:t xml:space="preserve"> </w:t>
      </w:r>
      <w:r w:rsidRPr="001774FA">
        <w:rPr>
          <w:b/>
          <w:bCs/>
          <w:i/>
          <w:iCs/>
          <w:spacing w:val="20"/>
          <w:lang w:val="kk-KZ"/>
        </w:rPr>
        <w:t>C</w:t>
      </w:r>
      <w:r w:rsidRPr="001774FA">
        <w:rPr>
          <w:b/>
          <w:bCs/>
          <w:i/>
          <w:iCs/>
          <w:spacing w:val="20"/>
          <w:vertAlign w:val="subscript"/>
          <w:lang w:val="kk-KZ"/>
        </w:rPr>
        <w:t>k</w:t>
      </w:r>
      <w:r w:rsidRPr="001774FA">
        <w:rPr>
          <w:rFonts w:eastAsia="Calibri"/>
          <w:lang w:val="kk-KZ" w:eastAsia="en-US"/>
        </w:rPr>
        <w:t xml:space="preserve"> түрлі мәндеріне жауап беретін, P жазықтығында </w:t>
      </w:r>
      <w:r w:rsidRPr="001774FA">
        <w:rPr>
          <w:b/>
          <w:bCs/>
          <w:i/>
          <w:iCs/>
          <w:spacing w:val="20"/>
          <w:lang w:val="kk-KZ"/>
        </w:rPr>
        <w:t>х</w:t>
      </w:r>
      <w:r w:rsidRPr="001774FA">
        <w:rPr>
          <w:b/>
          <w:bCs/>
          <w:i/>
          <w:iCs/>
          <w:spacing w:val="20"/>
          <w:vertAlign w:val="subscript"/>
          <w:lang w:val="kk-KZ"/>
        </w:rPr>
        <w:t>опт</w:t>
      </w:r>
      <w:r w:rsidRPr="001774FA">
        <w:rPr>
          <w:rFonts w:eastAsia="Calibri"/>
          <w:lang w:val="kk-KZ" w:eastAsia="en-US"/>
        </w:rPr>
        <w:t xml:space="preserve">  нүктелерінің айналасында шексіз жүргізуге болады. Осы деңгейдегі сызықтардың әрқайсысы, F (x) мәнінің үлкен болатын кез келген басқа деңгейдегі сызықты қамтиды. </w:t>
      </w:r>
      <w:r w:rsidRPr="001774FA">
        <w:rPr>
          <w:b/>
          <w:bCs/>
          <w:i/>
          <w:iCs/>
          <w:spacing w:val="20"/>
          <w:lang w:val="kk-KZ"/>
        </w:rPr>
        <w:t>C</w:t>
      </w:r>
      <w:r w:rsidRPr="001774FA">
        <w:rPr>
          <w:b/>
          <w:bCs/>
          <w:i/>
          <w:iCs/>
          <w:spacing w:val="20"/>
          <w:vertAlign w:val="subscript"/>
          <w:lang w:val="kk-KZ"/>
        </w:rPr>
        <w:t>k</w:t>
      </w:r>
      <w:r w:rsidRPr="001774FA">
        <w:rPr>
          <w:rFonts w:eastAsia="Calibri"/>
          <w:lang w:val="kk-KZ" w:eastAsia="en-US"/>
        </w:rPr>
        <w:t xml:space="preserve"> түрлі мәндеріне сәйкес келетін деңгейлердің пішіні әртүрлі болуы мүмкін.</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 xml:space="preserve">Кескін қабылдау мақсатты функциясы болып саналады теңдік шектеу қатысуымен біз ескеру, егер шектеулер мәселенің теңдеулер әр n-өлшемді кеңістікте (n-1) анықтайды, сондай-ақ пайдалануға болады, оның қиылысуы екі өлшемді жазықтықта P нысаны желісін бар -dimensional беті (4.1-сурет), оңтайлы шешімді іздеу керек. Алайда, теңдік шектеулер саны 1-ден көп болған жағдайда, қиылысуы бетінде F (х), мысалы, екі шектеулер жазықтықта Р ортақ тек кейбір ұпай болуы мүмкін. Алайда, көп жағдайда жеткілікті-сурет 4.1б суретте көрсетілгендей үшін теңдік шектеулер қатысуымен оңтайлы іздеу әдісін суреттейді. </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Теңсіздік шектеулер қарамастан, олардың саны, сипатталған әдіс графикалық (4.1в- сурет ) берілген. тиісінше, шекара аймақтарын g1 шектеулер (х) ≥0 және g2 (х) ≥0 - Мұнда, g1 (х) 0 және g2 (х) = 0 =. Көрсетілген шекараларды лаптау рұқсат етілген аймақтың ішіндегі бағытты көрсетеді.</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Көптеген жағдайларда жоғарыда келтірілген әдіс сызықты емес бағдарламалау әдістерімен оңтайлы іздеу үшін алгоритмдерді көрнекі түрде көрсетуге мүмкіндік береді.</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r>
      <w:r w:rsidRPr="001774FA">
        <w:rPr>
          <w:rFonts w:eastAsia="Calibri"/>
          <w:b/>
          <w:lang w:val="kk-KZ" w:eastAsia="en-US"/>
        </w:rPr>
        <w:t>Мақсатты функцияның нақты нүктелері мен сызығы.</w:t>
      </w:r>
      <w:r w:rsidRPr="001774FA">
        <w:rPr>
          <w:rFonts w:eastAsia="Calibri"/>
          <w:lang w:val="kk-KZ" w:eastAsia="en-US"/>
        </w:rPr>
        <w:t xml:space="preserve"> Көптеген F (x) айнымалы функцияларының экстремумы үшін қажетті шарт келесі теңдеулер жүйесі түрінде ұсынылуы мүмкін:</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autoSpaceDE w:val="0"/>
        <w:autoSpaceDN w:val="0"/>
        <w:adjustRightInd w:val="0"/>
        <w:ind w:firstLine="567"/>
        <w:jc w:val="center"/>
        <w:rPr>
          <w:lang w:val="kk-KZ"/>
        </w:rPr>
      </w:pPr>
      <w:r w:rsidRPr="001774FA">
        <w:rPr>
          <w:lang w:val="kk-KZ"/>
        </w:rPr>
        <w:object w:dxaOrig="2460" w:dyaOrig="800">
          <v:shape id="_x0000_i1125" type="#_x0000_t75" style="width:123pt;height:39.75pt" o:ole="">
            <v:imagedata r:id="rId192" o:title=""/>
          </v:shape>
          <o:OLEObject Type="Embed" ProgID="Equation.3" ShapeID="_x0000_i1125" DrawAspect="Content" ObjectID="_1589371656" r:id="rId193"/>
        </w:object>
      </w:r>
      <w:r w:rsidRPr="001774FA">
        <w:rPr>
          <w:lang w:val="kk-KZ"/>
        </w:rPr>
        <w:t xml:space="preserve">                                          (4.6)</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Бұл шарттар тек қажетті, бірақ жеткіліксіз күш болғандықтан, кейбір жағдайларда xs олардың орындалуы кезінде F (x) функциясының экстремумы болмаған жағдайлар болуы мүмкін.</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 xml:space="preserve">Мұндай нүктелердің мысалдары - F (x) функциясының бір немесе бірнеше бағытта ең азы бар нүктелер, ал қалғандары ең жоғарғы деңгейде. Бұл нүктелер F (x) функциясының </w:t>
      </w:r>
      <w:r w:rsidRPr="001774FA">
        <w:rPr>
          <w:rFonts w:eastAsia="Calibri"/>
          <w:lang w:val="kk-KZ" w:eastAsia="en-US"/>
        </w:rPr>
        <w:lastRenderedPageBreak/>
        <w:t xml:space="preserve">седловные нүктелері деп аталады, схема </w:t>
      </w:r>
      <w:r w:rsidRPr="001774FA">
        <w:rPr>
          <w:i/>
          <w:iCs/>
          <w:spacing w:val="-20"/>
          <w:lang w:val="kk-KZ"/>
        </w:rPr>
        <w:t>х</w:t>
      </w:r>
      <w:r w:rsidRPr="001774FA">
        <w:rPr>
          <w:i/>
          <w:iCs/>
          <w:spacing w:val="-20"/>
          <w:vertAlign w:val="superscript"/>
          <w:lang w:val="kk-KZ"/>
        </w:rPr>
        <w:t xml:space="preserve">(0) </w:t>
      </w:r>
      <w:r w:rsidRPr="001774FA">
        <w:rPr>
          <w:rFonts w:eastAsia="Calibri"/>
          <w:lang w:val="kk-KZ" w:eastAsia="en-US"/>
        </w:rPr>
        <w:t>арқылы тартылған тұрақты деңгейлер сызықтары күріш 4.2а-суретте көрсетілген., онда көрсеткілер F (x) функциясының мәндерін жоғарылату бағыттарын көрсетеді.</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Нысаналы функцияның тағы бір ерекшелігі - белгілі бір бағыт бойынша F (x) шамасының болуы өте аз өзгереді деп аталатын рулық деп аталады. Мысалы – функция:</w:t>
      </w:r>
    </w:p>
    <w:p w:rsidR="001921F7" w:rsidRPr="001774FA" w:rsidRDefault="001921F7" w:rsidP="001921F7">
      <w:pPr>
        <w:tabs>
          <w:tab w:val="left" w:pos="567"/>
        </w:tabs>
        <w:autoSpaceDE w:val="0"/>
        <w:autoSpaceDN w:val="0"/>
        <w:adjustRightInd w:val="0"/>
        <w:ind w:firstLine="567"/>
        <w:jc w:val="center"/>
        <w:rPr>
          <w:lang w:val="kk-KZ"/>
        </w:rPr>
      </w:pPr>
      <w:r w:rsidRPr="001774FA">
        <w:rPr>
          <w:lang w:val="kk-KZ"/>
        </w:rPr>
        <w:object w:dxaOrig="1932" w:dyaOrig="720">
          <v:shape id="_x0000_i1126" type="#_x0000_t75" style="width:96.75pt;height:36pt" o:ole="">
            <v:imagedata r:id="rId194" o:title=""/>
          </v:shape>
          <o:OLEObject Type="Embed" ProgID="Equation.3" ShapeID="_x0000_i1126" DrawAspect="Content" ObjectID="_1589371657" r:id="rId195"/>
        </w:object>
      </w:r>
      <w:r w:rsidRPr="001774FA">
        <w:rPr>
          <w:lang w:val="kk-KZ"/>
        </w:rPr>
        <w:t>,                                         (4.7)</w:t>
      </w:r>
    </w:p>
    <w:p w:rsidR="001921F7" w:rsidRPr="001774FA" w:rsidRDefault="001921F7" w:rsidP="001921F7">
      <w:pPr>
        <w:tabs>
          <w:tab w:val="left" w:pos="567"/>
        </w:tabs>
        <w:autoSpaceDE w:val="0"/>
        <w:autoSpaceDN w:val="0"/>
        <w:adjustRightInd w:val="0"/>
        <w:ind w:firstLine="567"/>
        <w:jc w:val="center"/>
        <w:rPr>
          <w:lang w:val="kk-KZ"/>
        </w:rPr>
      </w:pPr>
    </w:p>
    <w:p w:rsidR="001921F7" w:rsidRPr="001774FA" w:rsidRDefault="001921F7" w:rsidP="001921F7">
      <w:pPr>
        <w:tabs>
          <w:tab w:val="left" w:pos="567"/>
        </w:tabs>
        <w:jc w:val="both"/>
        <w:rPr>
          <w:rFonts w:eastAsia="Calibri"/>
          <w:lang w:val="kk-KZ" w:eastAsia="en-US"/>
        </w:rPr>
      </w:pPr>
      <w:r w:rsidRPr="001774FA">
        <w:rPr>
          <w:i/>
          <w:lang w:val="kk-KZ"/>
        </w:rPr>
        <w:t>a&gt;&gt; b</w:t>
      </w:r>
      <w:r w:rsidRPr="001774FA">
        <w:rPr>
          <w:lang w:val="kk-KZ"/>
        </w:rPr>
        <w:t xml:space="preserve"> </w:t>
      </w:r>
      <w:r w:rsidRPr="001774FA">
        <w:rPr>
          <w:rFonts w:eastAsia="Calibri"/>
          <w:lang w:val="kk-KZ" w:eastAsia="en-US"/>
        </w:rPr>
        <w:t>қанағаттандырылған кезде, х-осі бойымен бағдарланған шығыңқы және төменгі жағы бар ортаға ұқсайтын жазықтыққа сәйкес келеді (4.2б-сурет).</w:t>
      </w:r>
    </w:p>
    <w:p w:rsidR="001921F7" w:rsidRPr="001774FA" w:rsidRDefault="001921F7" w:rsidP="001921F7">
      <w:pPr>
        <w:tabs>
          <w:tab w:val="left" w:pos="567"/>
        </w:tabs>
        <w:jc w:val="both"/>
        <w:rPr>
          <w:rFonts w:eastAsia="Calibri"/>
          <w:lang w:val="kk-KZ" w:eastAsia="en-US"/>
        </w:rPr>
      </w:pPr>
      <w:r w:rsidRPr="001774FA">
        <w:rPr>
          <w:rFonts w:eastAsia="Calibri"/>
          <w:noProof/>
        </w:rPr>
        <w:drawing>
          <wp:inline distT="0" distB="0" distL="0" distR="0">
            <wp:extent cx="5667375" cy="1695450"/>
            <wp:effectExtent l="0" t="0" r="9525" b="0"/>
            <wp:docPr id="33" name="Рисунок 33" descr="5_2"/>
            <wp:cNvGraphicFramePr/>
            <a:graphic xmlns:a="http://schemas.openxmlformats.org/drawingml/2006/main">
              <a:graphicData uri="http://schemas.openxmlformats.org/drawingml/2006/picture">
                <pic:pic xmlns:pic="http://schemas.openxmlformats.org/drawingml/2006/picture">
                  <pic:nvPicPr>
                    <pic:cNvPr id="9" name="Рисунок 9" descr="5_2"/>
                    <pic:cNvPicPr/>
                  </pic:nvPicPr>
                  <pic:blipFill>
                    <a:blip r:embed="rId196" cstate="print">
                      <a:clrChange>
                        <a:clrFrom>
                          <a:srgbClr val="FFFFFF"/>
                        </a:clrFrom>
                        <a:clrTo>
                          <a:srgbClr val="FFFFFF">
                            <a:alpha val="0"/>
                          </a:srgbClr>
                        </a:clrTo>
                      </a:clrChange>
                    </a:blip>
                    <a:srcRect l="1990" t="4729" r="2663" b="7602"/>
                    <a:stretch>
                      <a:fillRect/>
                    </a:stretch>
                  </pic:blipFill>
                  <pic:spPr bwMode="auto">
                    <a:xfrm>
                      <a:off x="0" y="0"/>
                      <a:ext cx="5667375" cy="1695450"/>
                    </a:xfrm>
                    <a:prstGeom prst="rect">
                      <a:avLst/>
                    </a:prstGeom>
                    <a:noFill/>
                    <a:ln w="9525">
                      <a:noFill/>
                      <a:miter lim="800000"/>
                      <a:headEnd/>
                      <a:tailEnd/>
                    </a:ln>
                  </pic:spPr>
                </pic:pic>
              </a:graphicData>
            </a:graphic>
          </wp:inline>
        </w:drawing>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5.2-сурет. Седла нүктесінің (а) жəне арықтың (б) F (x) функционалдық функциясының бетінде.</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Жалпы, сайлар желісі «төменгі» координата осьтерінің бағытына сәйкес келмеуі мүмкін, және, тікелей желі м Сонымен қатар, айтарлықтай ерекшеленеді. E. қисық сызықты сайлар болсын. Көптеген айнымалылардың функциялары өлшемі 1-ден асатын құдықтар болуы мүмкін. Осындай жағдайлардың графикалық көрінісі жоқ. Алайда, ресми түрде көпөлшемді терең N-өлшемді кеңістікте бірнеше бағыттар бойынша өзара іс-Тора функциясы F сала тәуелсіз айнымалы, (х) ретінде анықталуы мүмкін, ал жоғары осы атқаратын қызметімнің CF-telno өзгерту бағамының басқа желілерінің бойымен, шағын өзгерту мөлшерлемесі бар.</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Көп өлшемді құйрықты функцияның мысалында төмендегілерді келтіре аласыз:</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autoSpaceDE w:val="0"/>
        <w:autoSpaceDN w:val="0"/>
        <w:adjustRightInd w:val="0"/>
        <w:ind w:firstLine="567"/>
        <w:jc w:val="center"/>
        <w:rPr>
          <w:lang w:val="kk-KZ"/>
        </w:rPr>
      </w:pPr>
      <w:r w:rsidRPr="001774FA">
        <w:rPr>
          <w:lang w:val="kk-KZ"/>
        </w:rPr>
        <w:object w:dxaOrig="2148" w:dyaOrig="852">
          <v:shape id="_x0000_i1127" type="#_x0000_t75" style="width:107.25pt;height:42.75pt" o:ole="">
            <v:imagedata r:id="rId197" o:title=""/>
          </v:shape>
          <o:OLEObject Type="Embed" ProgID="Equation.3" ShapeID="_x0000_i1127" DrawAspect="Content" ObjectID="_1589371658" r:id="rId198"/>
        </w:object>
      </w:r>
      <w:r w:rsidRPr="001774FA">
        <w:rPr>
          <w:lang w:val="kk-KZ"/>
        </w:rPr>
        <w:t>,                                        (4.8)</w:t>
      </w:r>
    </w:p>
    <w:p w:rsidR="001921F7" w:rsidRPr="001774FA" w:rsidRDefault="001921F7" w:rsidP="001921F7">
      <w:pPr>
        <w:tabs>
          <w:tab w:val="left" w:pos="567"/>
        </w:tabs>
        <w:autoSpaceDE w:val="0"/>
        <w:autoSpaceDN w:val="0"/>
        <w:adjustRightInd w:val="0"/>
        <w:ind w:firstLine="567"/>
        <w:jc w:val="center"/>
        <w:rPr>
          <w:lang w:val="kk-KZ"/>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 xml:space="preserve">барлық </w:t>
      </w:r>
      <w:r w:rsidRPr="001774FA">
        <w:rPr>
          <w:b/>
          <w:bCs/>
          <w:lang w:val="kk-KZ"/>
        </w:rPr>
        <w:object w:dxaOrig="708" w:dyaOrig="420">
          <v:shape id="_x0000_i1128" type="#_x0000_t75" style="width:35.25pt;height:21pt" o:ole="">
            <v:imagedata r:id="rId199" o:title=""/>
          </v:shape>
          <o:OLEObject Type="Embed" ProgID="Equation.3" ShapeID="_x0000_i1128" DrawAspect="Content" ObjectID="_1589371659" r:id="rId200"/>
        </w:object>
      </w:r>
      <w:r w:rsidRPr="001774FA">
        <w:rPr>
          <w:rFonts w:eastAsia="Calibri"/>
          <w:b/>
          <w:bCs/>
          <w:i/>
          <w:lang w:val="kk-KZ" w:eastAsia="en-US"/>
        </w:rPr>
        <w:t>b</w:t>
      </w:r>
      <w:r w:rsidRPr="001774FA">
        <w:rPr>
          <w:rFonts w:eastAsia="Calibri"/>
          <w:b/>
          <w:bCs/>
          <w:i/>
          <w:vertAlign w:val="subscript"/>
          <w:lang w:val="kk-KZ" w:eastAsia="en-US"/>
        </w:rPr>
        <w:t>k</w:t>
      </w:r>
      <w:r w:rsidRPr="001774FA">
        <w:rPr>
          <w:rFonts w:eastAsia="Calibri"/>
          <w:b/>
          <w:bCs/>
          <w:i/>
          <w:lang w:val="kk-KZ" w:eastAsia="en-US"/>
        </w:rPr>
        <w:t xml:space="preserve"> </w:t>
      </w:r>
      <w:r w:rsidRPr="001774FA">
        <w:rPr>
          <w:rFonts w:eastAsia="Calibri"/>
          <w:lang w:val="kk-KZ" w:eastAsia="en-US"/>
        </w:rPr>
        <w:t xml:space="preserve"> және </w:t>
      </w:r>
      <w:r w:rsidRPr="001774FA">
        <w:rPr>
          <w:rFonts w:eastAsia="Calibri"/>
          <w:b/>
          <w:bCs/>
          <w:i/>
          <w:lang w:val="kk-KZ" w:eastAsia="en-US"/>
        </w:rPr>
        <w:t>x</w:t>
      </w:r>
      <w:r w:rsidRPr="001774FA">
        <w:rPr>
          <w:rFonts w:eastAsia="Calibri"/>
          <w:b/>
          <w:bCs/>
          <w:i/>
          <w:vertAlign w:val="subscript"/>
          <w:lang w:val="kk-KZ" w:eastAsia="en-US"/>
        </w:rPr>
        <w:t>j</w:t>
      </w:r>
      <w:r w:rsidRPr="001774FA">
        <w:rPr>
          <w:rFonts w:eastAsia="Calibri"/>
          <w:b/>
          <w:bCs/>
          <w:lang w:val="kk-KZ" w:eastAsia="en-US"/>
        </w:rPr>
        <w:t>,</w:t>
      </w:r>
      <w:r w:rsidRPr="001774FA">
        <w:rPr>
          <w:rFonts w:eastAsia="Calibri"/>
          <w:b/>
          <w:bCs/>
          <w:i/>
          <w:iCs/>
          <w:spacing w:val="20"/>
          <w:lang w:val="kk-KZ" w:eastAsia="en-US"/>
        </w:rPr>
        <w:t>b</w:t>
      </w:r>
      <w:r w:rsidRPr="001774FA">
        <w:rPr>
          <w:rFonts w:eastAsia="Calibri"/>
          <w:b/>
          <w:bCs/>
          <w:i/>
          <w:iCs/>
          <w:spacing w:val="20"/>
          <w:vertAlign w:val="subscript"/>
          <w:lang w:val="kk-KZ" w:eastAsia="en-US"/>
        </w:rPr>
        <w:t xml:space="preserve">k </w:t>
      </w:r>
      <w:r w:rsidRPr="001774FA">
        <w:rPr>
          <w:rFonts w:eastAsia="Calibri"/>
          <w:lang w:val="kk-KZ" w:eastAsia="en-US"/>
        </w:rPr>
        <w:t>жағдайы сайлар өлшемі q болып табылады.</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Мақсатты функцияның бетінде аңғарларды болуы оның орналасу үшін экстремум шынайы мемлекет үшін іздеу арнайы іздеу әдістерін пайдалануға бар қиындатады.</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r>
      <w:r w:rsidRPr="001774FA">
        <w:rPr>
          <w:rFonts w:eastAsia="Calibri"/>
          <w:b/>
          <w:lang w:val="kk-KZ" w:eastAsia="en-US"/>
        </w:rPr>
        <w:t>Глобалды және локалды оптимум.</w:t>
      </w:r>
      <w:r w:rsidRPr="001774FA">
        <w:rPr>
          <w:rFonts w:eastAsia="Calibri"/>
          <w:lang w:val="kk-KZ" w:eastAsia="en-US"/>
        </w:rPr>
        <w:t xml:space="preserve"> сызықтық емес бағдарламалау проблемаларды шешу үшін тәуелсіз айнымалы мәндерінің жиынын анықтау қажет ғана емес F еркін экстремум (х) функциясы, және бұл мән болып табылады рұқсат етілген облысы, X. оның ең жоғары немесе ең төменгі мәні тиісті Дж X, жалпы айтқанда, әрдайым функцияның экстремум сәйкес келмейді, мысалы, болып табылады рұқсат етілген аймақтың шекарасында нүкте болуы мүмкін. Сондықтан, осы мағынада ол F мүмкін мәндері байланыстырылған жоғарғы немесе төменгі проблема (х) үшін шешім қарастырған жөн. Мұндай балл тиісінше, жоғарғы және төменгі қыры функциясы F (х) (қолдау </w:t>
      </w:r>
      <w:r w:rsidRPr="001774FA">
        <w:rPr>
          <w:rFonts w:eastAsia="Calibri"/>
          <w:i/>
          <w:iCs/>
          <w:lang w:val="kk-KZ" w:eastAsia="en-US"/>
        </w:rPr>
        <w:t xml:space="preserve">F(x) </w:t>
      </w:r>
      <w:r w:rsidRPr="001774FA">
        <w:rPr>
          <w:rFonts w:eastAsia="Calibri"/>
          <w:b/>
          <w:i/>
          <w:iCs/>
          <w:lang w:val="kk-KZ" w:eastAsia="en-US"/>
        </w:rPr>
        <w:t>(sup</w:t>
      </w:r>
      <w:r w:rsidRPr="001774FA">
        <w:rPr>
          <w:rFonts w:eastAsia="Calibri"/>
          <w:i/>
          <w:iCs/>
          <w:lang w:val="kk-KZ" w:eastAsia="en-US"/>
        </w:rPr>
        <w:t xml:space="preserve"> F(x) </w:t>
      </w:r>
      <w:r w:rsidRPr="001774FA">
        <w:rPr>
          <w:rFonts w:eastAsia="Calibri"/>
          <w:b/>
          <w:i/>
          <w:iCs/>
          <w:lang w:val="kk-KZ" w:eastAsia="en-US"/>
        </w:rPr>
        <w:t>inf</w:t>
      </w:r>
      <w:r w:rsidRPr="001774FA">
        <w:rPr>
          <w:rFonts w:eastAsia="Calibri"/>
          <w:i/>
          <w:iCs/>
          <w:lang w:val="kk-KZ" w:eastAsia="en-US"/>
        </w:rPr>
        <w:t xml:space="preserve"> F(x)</w:t>
      </w:r>
      <w:r w:rsidRPr="001774FA">
        <w:rPr>
          <w:rFonts w:eastAsia="Calibri"/>
          <w:b/>
          <w:i/>
          <w:iCs/>
          <w:lang w:val="kk-KZ" w:eastAsia="en-US"/>
        </w:rPr>
        <w:t>)</w:t>
      </w:r>
      <w:r w:rsidRPr="001774FA">
        <w:rPr>
          <w:rFonts w:eastAsia="Calibri"/>
          <w:i/>
          <w:iCs/>
          <w:lang w:val="kk-KZ" w:eastAsia="en-US"/>
        </w:rPr>
        <w:t xml:space="preserve"> </w:t>
      </w:r>
      <w:r w:rsidRPr="001774FA">
        <w:rPr>
          <w:rFonts w:eastAsia="Calibri"/>
          <w:lang w:val="kk-KZ" w:eastAsia="en-US"/>
        </w:rPr>
        <w:t>деп аталады. Алайда, ыңғайлы болу үшін, біз қалаған оңтайлы төтенше нүктесінде екенін қабылдайды.</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Мақсатты функцияның минимум табу мәселесіне келер болсақ, шешім шарты қанағаттандырылады, ол үшін, Х</w:t>
      </w:r>
      <w:r w:rsidRPr="001774FA">
        <w:rPr>
          <w:rFonts w:eastAsia="Calibri"/>
          <w:vertAlign w:val="subscript"/>
          <w:lang w:val="kk-KZ" w:eastAsia="en-US"/>
        </w:rPr>
        <w:t>опт</w:t>
      </w:r>
      <w:r w:rsidRPr="001774FA">
        <w:rPr>
          <w:rFonts w:eastAsia="Calibri"/>
          <w:lang w:val="kk-KZ" w:eastAsia="en-US"/>
        </w:rPr>
        <w:t xml:space="preserve"> сәйкес болады:</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autoSpaceDE w:val="0"/>
        <w:autoSpaceDN w:val="0"/>
        <w:adjustRightInd w:val="0"/>
        <w:ind w:firstLine="567"/>
        <w:jc w:val="center"/>
        <w:rPr>
          <w:lang w:val="kk-KZ"/>
        </w:rPr>
      </w:pPr>
      <w:r w:rsidRPr="001774FA">
        <w:rPr>
          <w:i/>
          <w:iCs/>
          <w:lang w:val="kk-KZ"/>
        </w:rPr>
        <w:t>F(x</w:t>
      </w:r>
      <w:r w:rsidRPr="001774FA">
        <w:rPr>
          <w:i/>
          <w:iCs/>
          <w:vertAlign w:val="subscript"/>
          <w:lang w:val="kk-KZ"/>
        </w:rPr>
        <w:t>опт</w:t>
      </w:r>
      <w:r w:rsidRPr="001774FA">
        <w:rPr>
          <w:i/>
          <w:iCs/>
          <w:lang w:val="kk-KZ"/>
        </w:rPr>
        <w:t xml:space="preserve">) ≤  F(x), </w:t>
      </w:r>
      <w:r w:rsidRPr="001774FA">
        <w:rPr>
          <w:i/>
          <w:iCs/>
          <w:lang w:val="kk-KZ"/>
        </w:rPr>
        <w:object w:dxaOrig="768" w:dyaOrig="300">
          <v:shape id="_x0000_i1129" type="#_x0000_t75" style="width:38.25pt;height:15pt" o:ole="">
            <v:imagedata r:id="rId201" o:title=""/>
          </v:shape>
          <o:OLEObject Type="Embed" ProgID="Equation.3" ShapeID="_x0000_i1129" DrawAspect="Content" ObjectID="_1589371660" r:id="rId202"/>
        </w:object>
      </w:r>
      <w:r w:rsidRPr="001774FA">
        <w:rPr>
          <w:i/>
          <w:iCs/>
          <w:lang w:val="kk-KZ"/>
        </w:rPr>
        <w:t xml:space="preserve">                               </w:t>
      </w:r>
      <w:r w:rsidRPr="001774FA">
        <w:rPr>
          <w:iCs/>
          <w:lang w:val="kk-KZ"/>
        </w:rPr>
        <w:t>(4.9)</w:t>
      </w:r>
    </w:p>
    <w:p w:rsidR="001921F7" w:rsidRPr="001774FA" w:rsidRDefault="001921F7" w:rsidP="001921F7">
      <w:pPr>
        <w:tabs>
          <w:tab w:val="left" w:pos="567"/>
        </w:tabs>
        <w:autoSpaceDE w:val="0"/>
        <w:autoSpaceDN w:val="0"/>
        <w:adjustRightInd w:val="0"/>
        <w:ind w:firstLine="567"/>
        <w:jc w:val="both"/>
        <w:rPr>
          <w:lang w:val="kk-KZ"/>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Яғни X</w:t>
      </w:r>
      <w:r w:rsidRPr="001774FA">
        <w:rPr>
          <w:rFonts w:eastAsia="Calibri"/>
          <w:vertAlign w:val="subscript"/>
          <w:lang w:val="kk-KZ" w:eastAsia="en-US"/>
        </w:rPr>
        <w:t>опт</w:t>
      </w:r>
      <w:r w:rsidRPr="001774FA">
        <w:rPr>
          <w:rFonts w:eastAsia="Calibri"/>
          <w:lang w:val="kk-KZ" w:eastAsia="en-US"/>
        </w:rPr>
        <w:t xml:space="preserve"> нүктесіндегі объективті функцияның мәні X-дағы кез келген басқа нүктесінде x мәнінен асып кетпейді.</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Шартты қанағаттандыратын оңтайлы (4.9) әдетте жаһандық деп аталады. Әйтпесе, ол жергілікті деп аталады. Жергілікті оңтайлы нүктеде келесі шарт сақталады:</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autoSpaceDE w:val="0"/>
        <w:autoSpaceDN w:val="0"/>
        <w:adjustRightInd w:val="0"/>
        <w:ind w:firstLine="567"/>
        <w:jc w:val="center"/>
        <w:rPr>
          <w:iCs/>
          <w:lang w:val="kk-KZ"/>
        </w:rPr>
      </w:pPr>
      <w:r w:rsidRPr="001774FA">
        <w:rPr>
          <w:i/>
          <w:iCs/>
          <w:lang w:val="kk-KZ"/>
        </w:rPr>
        <w:t>F(x</w:t>
      </w:r>
      <w:r w:rsidRPr="001774FA">
        <w:rPr>
          <w:i/>
          <w:iCs/>
          <w:vertAlign w:val="subscript"/>
          <w:lang w:val="kk-KZ"/>
        </w:rPr>
        <w:t>опт</w:t>
      </w:r>
      <w:r w:rsidRPr="001774FA">
        <w:rPr>
          <w:i/>
          <w:iCs/>
          <w:lang w:val="kk-KZ"/>
        </w:rPr>
        <w:t xml:space="preserve">) ≤  F(x), </w:t>
      </w:r>
      <w:r w:rsidRPr="001774FA">
        <w:rPr>
          <w:lang w:val="kk-KZ"/>
        </w:rPr>
        <w:object w:dxaOrig="1308" w:dyaOrig="360">
          <v:shape id="_x0000_i1130" type="#_x0000_t75" style="width:65.25pt;height:18pt" o:ole="">
            <v:imagedata r:id="rId203" o:title=""/>
          </v:shape>
          <o:OLEObject Type="Embed" ProgID="Equation.3" ShapeID="_x0000_i1130" DrawAspect="Content" ObjectID="_1589371661" r:id="rId204"/>
        </w:object>
      </w:r>
      <w:r w:rsidRPr="001774FA">
        <w:rPr>
          <w:i/>
          <w:iCs/>
          <w:lang w:val="kk-KZ"/>
        </w:rPr>
        <w:t xml:space="preserve">                               </w:t>
      </w:r>
      <w:r w:rsidRPr="001774FA">
        <w:rPr>
          <w:iCs/>
          <w:lang w:val="kk-KZ"/>
        </w:rPr>
        <w:t>(4.9а)</w:t>
      </w:r>
    </w:p>
    <w:p w:rsidR="001921F7" w:rsidRPr="001774FA" w:rsidRDefault="001921F7" w:rsidP="001921F7">
      <w:pPr>
        <w:tabs>
          <w:tab w:val="left" w:pos="567"/>
        </w:tabs>
        <w:jc w:val="both"/>
        <w:rPr>
          <w:rFonts w:eastAsia="Calibri"/>
          <w:i/>
          <w:lang w:val="kk-KZ" w:eastAsia="en-US"/>
        </w:rPr>
      </w:pPr>
      <w:r w:rsidRPr="001774FA">
        <w:rPr>
          <w:rFonts w:eastAsia="Calibri"/>
          <w:lang w:val="kk-KZ" w:eastAsia="en-US"/>
        </w:rPr>
        <w:tab/>
      </w:r>
      <w:r w:rsidRPr="001774FA">
        <w:rPr>
          <w:rFonts w:eastAsia="Calibri"/>
          <w:i/>
          <w:lang w:val="kk-KZ" w:eastAsia="en-US"/>
        </w:rPr>
        <w:t xml:space="preserve">Мұнда </w:t>
      </w:r>
      <w:r w:rsidRPr="001774FA">
        <w:rPr>
          <w:i/>
          <w:iCs/>
          <w:lang w:val="kk-KZ" w:eastAsia="en-US"/>
        </w:rPr>
        <w:object w:dxaOrig="312" w:dyaOrig="348">
          <v:shape id="_x0000_i1131" type="#_x0000_t75" style="width:15.75pt;height:17.25pt" o:ole="">
            <v:imagedata r:id="rId205" o:title=""/>
          </v:shape>
          <o:OLEObject Type="Embed" ProgID="Equation.3" ShapeID="_x0000_i1131" DrawAspect="Content" ObjectID="_1589371662" r:id="rId206"/>
        </w:object>
      </w:r>
      <w:r w:rsidRPr="001774FA">
        <w:rPr>
          <w:i/>
          <w:iCs/>
          <w:lang w:val="kk-KZ" w:eastAsia="en-US"/>
        </w:rPr>
        <w:t>-</w:t>
      </w:r>
      <w:r w:rsidRPr="001774FA">
        <w:rPr>
          <w:rFonts w:eastAsia="Calibri"/>
          <w:i/>
          <w:lang w:val="kk-KZ" w:eastAsia="en-US"/>
        </w:rPr>
        <w:t xml:space="preserve"> кейбір Х-тің ішкі жиыны.</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Жалпы жағдайда, F(x) функциясы бір немесе бірнеше жергілікті оптимумға ие болуы мүмкін. олардың саны алдын ала белгілі емес, өйткені ол объективті функцияның түрме-жергілікті Optima үшін кез келген талап барлық табу және тексеру үшін алады Сонымен қатар, мәселені шешуге айқын қиындықтар бар. Әсіресе функциясы, ол жиі тривиалды проблема алыс табу, әрине жаһандық болып табылатын, бір ғана оңтайлы болса да, өйткені. Бұл n-өлшемді кеңістіктегі іздеу амалдарына байланысты екенін есте ұстаған жөн.</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r>
      <w:r w:rsidRPr="001774FA">
        <w:rPr>
          <w:rFonts w:eastAsia="Calibri"/>
          <w:b/>
          <w:lang w:val="kk-KZ" w:eastAsia="en-US"/>
        </w:rPr>
        <w:t>Нысаналы функцияның градиенті.</w:t>
      </w:r>
      <w:r w:rsidRPr="001774FA">
        <w:rPr>
          <w:rFonts w:eastAsia="Calibri"/>
          <w:lang w:val="kk-KZ" w:eastAsia="en-US"/>
        </w:rPr>
        <w:t xml:space="preserve"> Сызықты емес бағдарламалау есептерін шешу үшін пайдаланылатын әдістер арасында, объективті функцияның градиент векторы туралы ақпаратты пайдалануға негізделген айтарлықтай орынды іздеу әдістері алады.</w:t>
      </w:r>
    </w:p>
    <w:p w:rsidR="001921F7" w:rsidRPr="001774FA" w:rsidRDefault="001921F7" w:rsidP="001921F7">
      <w:pPr>
        <w:tabs>
          <w:tab w:val="left" w:pos="567"/>
        </w:tabs>
        <w:ind w:firstLine="708"/>
        <w:jc w:val="both"/>
        <w:rPr>
          <w:rFonts w:eastAsia="Calibri"/>
          <w:lang w:val="kk-KZ" w:eastAsia="en-US"/>
        </w:rPr>
      </w:pPr>
      <w:r w:rsidRPr="001774FA">
        <w:rPr>
          <w:rFonts w:eastAsia="Calibri"/>
          <w:lang w:val="kk-KZ" w:eastAsia="en-US"/>
        </w:rPr>
        <w:t xml:space="preserve">n өлшемді </w:t>
      </w:r>
      <w:r w:rsidRPr="001774FA">
        <w:rPr>
          <w:i/>
          <w:lang w:val="kk-KZ"/>
        </w:rPr>
        <w:t>x</w:t>
      </w:r>
      <w:r w:rsidRPr="001774FA">
        <w:rPr>
          <w:rFonts w:eastAsia="Calibri"/>
          <w:lang w:val="kk-KZ" w:eastAsia="en-US"/>
        </w:rPr>
        <w:t xml:space="preserve"> векторлық аргументінен тәуелді </w:t>
      </w:r>
      <w:r w:rsidRPr="001774FA">
        <w:rPr>
          <w:i/>
          <w:lang w:val="kk-KZ"/>
        </w:rPr>
        <w:t>F</w:t>
      </w:r>
      <w:r w:rsidRPr="001774FA">
        <w:rPr>
          <w:rFonts w:eastAsia="Calibri"/>
          <w:lang w:val="kk-KZ" w:eastAsia="en-US"/>
        </w:rPr>
        <w:t xml:space="preserve">  скаляр функцияның вектор градиенті </w:t>
      </w:r>
      <w:r w:rsidRPr="001774FA">
        <w:rPr>
          <w:i/>
          <w:lang w:val="kk-KZ"/>
        </w:rPr>
        <w:t>grad F(x)</w:t>
      </w:r>
      <w:r w:rsidRPr="001774FA">
        <w:rPr>
          <w:lang w:val="kk-KZ"/>
        </w:rPr>
        <w:t xml:space="preserve"> немесе </w:t>
      </w:r>
      <w:r w:rsidRPr="001774FA">
        <w:rPr>
          <w:lang w:val="kk-KZ"/>
        </w:rPr>
        <w:object w:dxaOrig="792" w:dyaOrig="360">
          <v:shape id="_x0000_i1132" type="#_x0000_t75" style="width:39.75pt;height:18pt" o:ole="">
            <v:imagedata r:id="rId207" o:title=""/>
          </v:shape>
          <o:OLEObject Type="Embed" ProgID="Equation.3" ShapeID="_x0000_i1132" DrawAspect="Content" ObjectID="_1589371663" r:id="rId208"/>
        </w:object>
      </w:r>
      <w:r w:rsidRPr="001774FA">
        <w:rPr>
          <w:lang w:val="kk-KZ"/>
        </w:rPr>
        <w:t xml:space="preserve"> </w:t>
      </w:r>
      <w:r w:rsidRPr="001774FA">
        <w:rPr>
          <w:rFonts w:eastAsia="Calibri"/>
          <w:lang w:val="kk-KZ" w:eastAsia="en-US"/>
        </w:rPr>
        <w:t xml:space="preserve">n өлшемді вектор деп аталады, компоненттері </w:t>
      </w:r>
      <w:r w:rsidRPr="001774FA">
        <w:rPr>
          <w:i/>
          <w:lang w:val="kk-KZ"/>
        </w:rPr>
        <w:t>х</w:t>
      </w:r>
      <w:r w:rsidRPr="001774FA">
        <w:rPr>
          <w:rFonts w:eastAsia="Calibri"/>
          <w:lang w:val="kk-KZ" w:eastAsia="en-US"/>
        </w:rPr>
        <w:t xml:space="preserve">  компоненттері бойынша </w:t>
      </w:r>
      <w:r w:rsidRPr="001774FA">
        <w:rPr>
          <w:i/>
          <w:lang w:val="kk-KZ"/>
        </w:rPr>
        <w:t>F(x)</w:t>
      </w:r>
      <w:r w:rsidRPr="001774FA">
        <w:rPr>
          <w:lang w:val="kk-KZ"/>
        </w:rPr>
        <w:t xml:space="preserve">  дербес туындылары болады, яғни  </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autoSpaceDE w:val="0"/>
        <w:autoSpaceDN w:val="0"/>
        <w:adjustRightInd w:val="0"/>
        <w:ind w:firstLine="567"/>
        <w:jc w:val="center"/>
        <w:rPr>
          <w:lang w:val="kk-KZ"/>
        </w:rPr>
      </w:pPr>
      <w:r w:rsidRPr="001774FA">
        <w:rPr>
          <w:lang w:val="kk-KZ"/>
        </w:rPr>
        <w:object w:dxaOrig="792" w:dyaOrig="360">
          <v:shape id="_x0000_i1133" type="#_x0000_t75" style="width:39.75pt;height:18pt" o:ole="">
            <v:imagedata r:id="rId207" o:title=""/>
          </v:shape>
          <o:OLEObject Type="Embed" ProgID="Equation.3" ShapeID="_x0000_i1133" DrawAspect="Content" ObjectID="_1589371664" r:id="rId209"/>
        </w:object>
      </w:r>
      <w:r w:rsidRPr="001774FA">
        <w:rPr>
          <w:lang w:val="kk-KZ"/>
        </w:rPr>
        <w:t xml:space="preserve">= </w:t>
      </w:r>
      <w:r w:rsidRPr="001774FA">
        <w:rPr>
          <w:lang w:val="kk-KZ"/>
        </w:rPr>
        <w:object w:dxaOrig="1980" w:dyaOrig="852">
          <v:shape id="_x0000_i1134" type="#_x0000_t75" style="width:99pt;height:42.75pt" o:ole="">
            <v:imagedata r:id="rId210" o:title=""/>
          </v:shape>
          <o:OLEObject Type="Embed" ProgID="Equation.3" ShapeID="_x0000_i1134" DrawAspect="Content" ObjectID="_1589371665" r:id="rId211"/>
        </w:object>
      </w:r>
      <w:r w:rsidRPr="001774FA">
        <w:rPr>
          <w:lang w:val="kk-KZ"/>
        </w:rPr>
        <w:t xml:space="preserve">                               (4.10)</w:t>
      </w:r>
    </w:p>
    <w:p w:rsidR="001921F7" w:rsidRPr="001774FA" w:rsidRDefault="001921F7" w:rsidP="001921F7">
      <w:pPr>
        <w:tabs>
          <w:tab w:val="left" w:pos="567"/>
        </w:tabs>
        <w:autoSpaceDE w:val="0"/>
        <w:autoSpaceDN w:val="0"/>
        <w:adjustRightInd w:val="0"/>
        <w:ind w:firstLine="567"/>
        <w:jc w:val="center"/>
        <w:rPr>
          <w:lang w:val="kk-KZ"/>
        </w:rPr>
      </w:pPr>
    </w:p>
    <w:p w:rsidR="001921F7" w:rsidRDefault="001921F7" w:rsidP="001921F7">
      <w:pPr>
        <w:tabs>
          <w:tab w:val="left" w:pos="567"/>
        </w:tabs>
        <w:jc w:val="both"/>
        <w:rPr>
          <w:rFonts w:eastAsia="Calibri"/>
          <w:lang w:val="kk-KZ" w:eastAsia="en-US"/>
        </w:rPr>
      </w:pPr>
      <w:r w:rsidRPr="001774FA">
        <w:rPr>
          <w:rFonts w:eastAsia="Calibri"/>
          <w:lang w:val="kk-KZ" w:eastAsia="en-US"/>
        </w:rPr>
        <w:t>сызықтық емес функциясының векторы градиент ең маңызды меншік дәлел, атап айтқанда құны бойынша есептелген, ол нүктесінде функциясының ең тез өсуі, дәлел тиісті құнын бағытын көрсетеді, бұл болып табылады. Бұл сипат оңтайлы іздеудің градиент әдістерінің негізінде жатыр.</w:t>
      </w:r>
    </w:p>
    <w:p w:rsidR="006009B5" w:rsidRPr="001774FA" w:rsidRDefault="006009B5" w:rsidP="001921F7">
      <w:pPr>
        <w:tabs>
          <w:tab w:val="left" w:pos="567"/>
        </w:tabs>
        <w:jc w:val="both"/>
        <w:rPr>
          <w:rFonts w:eastAsia="Calibri"/>
          <w:lang w:val="kk-KZ" w:eastAsia="en-US"/>
        </w:rPr>
      </w:pPr>
    </w:p>
    <w:p w:rsidR="006009B5" w:rsidRPr="001774FA" w:rsidRDefault="006009B5" w:rsidP="006009B5">
      <w:pPr>
        <w:ind w:firstLine="567"/>
        <w:jc w:val="both"/>
        <w:rPr>
          <w:rFonts w:eastAsia="Arial Unicode MS"/>
          <w:b/>
          <w:lang w:val="kk-KZ"/>
        </w:rPr>
      </w:pPr>
      <w:r w:rsidRPr="001774FA">
        <w:rPr>
          <w:rFonts w:eastAsia="Arial Unicode MS"/>
          <w:b/>
          <w:lang w:val="kk-KZ"/>
        </w:rPr>
        <w:t>Бақылау сұрақтары:</w:t>
      </w:r>
    </w:p>
    <w:p w:rsidR="006009B5" w:rsidRPr="001774FA" w:rsidRDefault="006009B5" w:rsidP="006009B5">
      <w:pPr>
        <w:ind w:firstLine="567"/>
        <w:jc w:val="both"/>
        <w:rPr>
          <w:rFonts w:eastAsia="Arial Unicode MS"/>
          <w:b/>
          <w:sz w:val="20"/>
          <w:szCs w:val="20"/>
          <w:lang w:val="kk-KZ"/>
        </w:rPr>
      </w:pPr>
    </w:p>
    <w:p w:rsidR="006009B5" w:rsidRPr="009A7CE6" w:rsidRDefault="006009B5" w:rsidP="006009B5">
      <w:pPr>
        <w:tabs>
          <w:tab w:val="left" w:pos="567"/>
        </w:tabs>
        <w:jc w:val="both"/>
        <w:rPr>
          <w:rFonts w:eastAsia="Calibri"/>
          <w:lang w:val="kk-KZ" w:eastAsia="en-US"/>
        </w:rPr>
      </w:pPr>
      <w:r w:rsidRPr="001774FA">
        <w:rPr>
          <w:lang w:val="kk-KZ"/>
        </w:rPr>
        <w:t>1.</w:t>
      </w:r>
      <w:r>
        <w:rPr>
          <w:lang w:val="kk-KZ"/>
        </w:rPr>
        <w:t xml:space="preserve"> </w:t>
      </w:r>
      <w:r w:rsidRPr="009A7CE6">
        <w:rPr>
          <w:rFonts w:eastAsia="Calibri"/>
          <w:lang w:val="kk-KZ" w:eastAsia="en-US"/>
        </w:rPr>
        <w:t xml:space="preserve">Сызықтық емес мақсатты функция </w:t>
      </w:r>
      <w:r>
        <w:rPr>
          <w:rFonts w:eastAsia="Calibri"/>
          <w:lang w:val="kk-KZ" w:eastAsia="en-US"/>
        </w:rPr>
        <w:t>деп қандай функцияны айтамыз?</w:t>
      </w:r>
    </w:p>
    <w:p w:rsidR="006009B5" w:rsidRPr="009A7CE6" w:rsidRDefault="006009B5" w:rsidP="006009B5">
      <w:pPr>
        <w:tabs>
          <w:tab w:val="left" w:pos="567"/>
        </w:tabs>
        <w:jc w:val="both"/>
        <w:rPr>
          <w:rFonts w:eastAsia="Calibri"/>
          <w:lang w:val="kk-KZ" w:eastAsia="en-US"/>
        </w:rPr>
      </w:pPr>
      <w:r w:rsidRPr="009A7CE6">
        <w:rPr>
          <w:rFonts w:eastAsia="Calibri"/>
          <w:lang w:val="kk-KZ" w:eastAsia="en-US"/>
        </w:rPr>
        <w:t xml:space="preserve">2. </w:t>
      </w:r>
      <w:r>
        <w:rPr>
          <w:rFonts w:eastAsia="Calibri"/>
          <w:lang w:val="kk-KZ" w:eastAsia="en-US"/>
        </w:rPr>
        <w:t>Объективті функцияларды түсіндіріңіз?</w:t>
      </w:r>
    </w:p>
    <w:p w:rsidR="006009B5" w:rsidRPr="009A7CE6" w:rsidRDefault="006009B5" w:rsidP="006009B5">
      <w:pPr>
        <w:tabs>
          <w:tab w:val="left" w:pos="567"/>
        </w:tabs>
        <w:jc w:val="both"/>
        <w:rPr>
          <w:rFonts w:eastAsia="Calibri"/>
          <w:lang w:val="kk-KZ" w:eastAsia="en-US"/>
        </w:rPr>
      </w:pPr>
      <w:r w:rsidRPr="009A7CE6">
        <w:rPr>
          <w:rFonts w:eastAsia="Calibri"/>
          <w:lang w:val="kk-KZ" w:eastAsia="en-US"/>
        </w:rPr>
        <w:t>3. Мақсатты функцияның нақты нүктелері мен сызығы</w:t>
      </w:r>
      <w:r>
        <w:rPr>
          <w:rFonts w:eastAsia="Calibri"/>
          <w:lang w:val="kk-KZ" w:eastAsia="en-US"/>
        </w:rPr>
        <w:t>н анықтаңыз?</w:t>
      </w:r>
      <w:r w:rsidRPr="009A7CE6">
        <w:rPr>
          <w:rFonts w:eastAsia="Calibri"/>
          <w:lang w:val="kk-KZ" w:eastAsia="en-US"/>
        </w:rPr>
        <w:t>.</w:t>
      </w:r>
    </w:p>
    <w:p w:rsidR="006009B5" w:rsidRPr="009A7CE6" w:rsidRDefault="006009B5" w:rsidP="006009B5">
      <w:pPr>
        <w:tabs>
          <w:tab w:val="left" w:pos="567"/>
        </w:tabs>
        <w:jc w:val="both"/>
        <w:rPr>
          <w:rFonts w:eastAsia="Calibri"/>
          <w:lang w:val="kk-KZ" w:eastAsia="en-US"/>
        </w:rPr>
      </w:pPr>
      <w:r w:rsidRPr="009A7CE6">
        <w:rPr>
          <w:rFonts w:eastAsia="Calibri"/>
          <w:lang w:val="kk-KZ" w:eastAsia="en-US"/>
        </w:rPr>
        <w:t>4. Глобалды және локалды оптимум</w:t>
      </w:r>
      <w:r>
        <w:rPr>
          <w:rFonts w:eastAsia="Calibri"/>
          <w:lang w:val="kk-KZ" w:eastAsia="en-US"/>
        </w:rPr>
        <w:t xml:space="preserve"> дегеніміз не?</w:t>
      </w:r>
    </w:p>
    <w:p w:rsidR="006009B5" w:rsidRDefault="006009B5" w:rsidP="006009B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eastAsia="ar-SA"/>
        </w:rPr>
      </w:pPr>
      <w:r>
        <w:rPr>
          <w:lang w:val="kk-KZ"/>
        </w:rPr>
        <w:t>5</w:t>
      </w:r>
      <w:r w:rsidRPr="00463051">
        <w:rPr>
          <w:lang w:val="kk-KZ"/>
        </w:rPr>
        <w:t xml:space="preserve">. </w:t>
      </w:r>
      <w:r w:rsidRPr="00463051">
        <w:rPr>
          <w:lang w:val="kk-KZ" w:eastAsia="ar-SA"/>
        </w:rPr>
        <w:t>Сызықтық емес есептерді шешудің аналити</w:t>
      </w:r>
      <w:r>
        <w:rPr>
          <w:lang w:val="kk-KZ" w:eastAsia="ar-SA"/>
        </w:rPr>
        <w:t>калық және тәжірибелік әдістерін көрсетіңіз?</w:t>
      </w:r>
    </w:p>
    <w:p w:rsidR="006009B5" w:rsidRPr="001774FA" w:rsidRDefault="006009B5" w:rsidP="006009B5">
      <w:pPr>
        <w:jc w:val="both"/>
        <w:rPr>
          <w:bCs/>
          <w:lang w:val="kk-KZ"/>
        </w:rPr>
      </w:pPr>
    </w:p>
    <w:p w:rsidR="006009B5" w:rsidRPr="001774FA" w:rsidRDefault="006009B5" w:rsidP="006009B5">
      <w:pPr>
        <w:autoSpaceDE w:val="0"/>
        <w:autoSpaceDN w:val="0"/>
        <w:adjustRightInd w:val="0"/>
        <w:ind w:right="-68" w:firstLine="567"/>
        <w:jc w:val="both"/>
        <w:rPr>
          <w:b/>
          <w:lang w:val="kk-KZ"/>
        </w:rPr>
      </w:pPr>
      <w:r w:rsidRPr="001774FA">
        <w:rPr>
          <w:b/>
          <w:lang w:val="kk-KZ"/>
        </w:rPr>
        <w:t>Ұсынылған әдебиеттер</w:t>
      </w:r>
    </w:p>
    <w:p w:rsidR="006009B5" w:rsidRPr="001774FA" w:rsidRDefault="006009B5" w:rsidP="006009B5">
      <w:pPr>
        <w:autoSpaceDE w:val="0"/>
        <w:autoSpaceDN w:val="0"/>
        <w:adjustRightInd w:val="0"/>
        <w:ind w:right="-68" w:firstLine="567"/>
        <w:jc w:val="both"/>
        <w:rPr>
          <w:b/>
          <w:sz w:val="20"/>
          <w:szCs w:val="20"/>
          <w:lang w:val="kk-KZ"/>
        </w:rPr>
      </w:pPr>
    </w:p>
    <w:p w:rsidR="006009B5" w:rsidRPr="006009B5" w:rsidRDefault="006009B5" w:rsidP="006009B5">
      <w:pPr>
        <w:numPr>
          <w:ilvl w:val="0"/>
          <w:numId w:val="12"/>
        </w:numPr>
        <w:ind w:left="0" w:firstLine="0"/>
        <w:jc w:val="both"/>
      </w:pPr>
      <w:r w:rsidRPr="006009B5">
        <w:t xml:space="preserve">Химельблау Д. Прикладное нелинейное программирование.   –М.:  Мир, </w:t>
      </w:r>
      <w:r>
        <w:rPr>
          <w:lang w:val="kk-KZ"/>
        </w:rPr>
        <w:t>2000</w:t>
      </w:r>
      <w:r w:rsidRPr="006009B5">
        <w:t>г., 354с.</w:t>
      </w:r>
    </w:p>
    <w:p w:rsidR="006009B5" w:rsidRPr="006009B5" w:rsidRDefault="006009B5" w:rsidP="006009B5">
      <w:pPr>
        <w:numPr>
          <w:ilvl w:val="0"/>
          <w:numId w:val="12"/>
        </w:numPr>
        <w:spacing w:line="280" w:lineRule="exact"/>
        <w:ind w:left="0" w:firstLine="0"/>
        <w:jc w:val="both"/>
      </w:pPr>
      <w:r w:rsidRPr="006009B5">
        <w:t xml:space="preserve">Базара М., Шетти К. Нелинейное програмирование, теория и алгоритмы. –М.:  Мир, </w:t>
      </w:r>
      <w:r>
        <w:rPr>
          <w:lang w:val="kk-KZ"/>
        </w:rPr>
        <w:t>2001</w:t>
      </w:r>
      <w:r w:rsidRPr="006009B5">
        <w:t>г. 583с.</w:t>
      </w:r>
    </w:p>
    <w:p w:rsidR="006009B5" w:rsidRPr="006009B5" w:rsidRDefault="006009B5" w:rsidP="006009B5">
      <w:pPr>
        <w:numPr>
          <w:ilvl w:val="0"/>
          <w:numId w:val="12"/>
        </w:numPr>
        <w:spacing w:line="280" w:lineRule="exact"/>
        <w:ind w:left="0" w:firstLine="0"/>
        <w:jc w:val="both"/>
      </w:pPr>
      <w:r w:rsidRPr="006009B5">
        <w:t xml:space="preserve">Реклеитес Г., Реивиндром А., Рэгсдел К. Оптимизация в технике в 2-х кн. –М.: Мир, </w:t>
      </w:r>
      <w:r>
        <w:rPr>
          <w:lang w:val="kk-KZ"/>
        </w:rPr>
        <w:t>2000</w:t>
      </w:r>
    </w:p>
    <w:p w:rsidR="006009B5" w:rsidRPr="006009B5" w:rsidRDefault="006009B5" w:rsidP="006009B5">
      <w:pPr>
        <w:numPr>
          <w:ilvl w:val="0"/>
          <w:numId w:val="12"/>
        </w:numPr>
        <w:spacing w:line="280" w:lineRule="exact"/>
        <w:ind w:left="0" w:firstLine="0"/>
        <w:jc w:val="both"/>
      </w:pPr>
      <w:r w:rsidRPr="006009B5">
        <w:t xml:space="preserve">Шуп, Терри Е. Решение инженерных задач на ЭВМ., –М.: Мир, </w:t>
      </w:r>
      <w:r>
        <w:rPr>
          <w:lang w:val="kk-KZ"/>
        </w:rPr>
        <w:t>2002</w:t>
      </w:r>
      <w:r w:rsidRPr="006009B5">
        <w:t>г. 235с.</w:t>
      </w:r>
    </w:p>
    <w:p w:rsidR="006009B5" w:rsidRPr="006009B5" w:rsidRDefault="006009B5" w:rsidP="006009B5">
      <w:pPr>
        <w:numPr>
          <w:ilvl w:val="0"/>
          <w:numId w:val="12"/>
        </w:numPr>
        <w:spacing w:line="280" w:lineRule="exact"/>
        <w:ind w:left="0" w:firstLine="0"/>
        <w:jc w:val="both"/>
      </w:pPr>
      <w:r w:rsidRPr="006009B5">
        <w:t xml:space="preserve">Банди Б. Методы оптимизации, вводный курс, –М.: Радио и связь, </w:t>
      </w:r>
      <w:r>
        <w:rPr>
          <w:lang w:val="kk-KZ"/>
        </w:rPr>
        <w:t>2004</w:t>
      </w:r>
      <w:r w:rsidRPr="006009B5">
        <w:t xml:space="preserve">г., 128с. </w:t>
      </w:r>
    </w:p>
    <w:p w:rsidR="006009B5" w:rsidRPr="001774FA" w:rsidRDefault="006009B5" w:rsidP="006009B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jc w:val="both"/>
        <w:rPr>
          <w:rFonts w:eastAsia="Calibri"/>
          <w:b/>
          <w:lang w:val="kk-KZ" w:eastAsia="en-US"/>
        </w:rPr>
      </w:pPr>
      <w:r w:rsidRPr="001774FA">
        <w:rPr>
          <w:rFonts w:eastAsia="Calibri"/>
          <w:lang w:val="kk-KZ" w:eastAsia="en-US"/>
        </w:rPr>
        <w:t>  </w:t>
      </w:r>
      <w:r w:rsidRPr="001774FA">
        <w:rPr>
          <w:rFonts w:eastAsia="Calibri"/>
          <w:lang w:val="kk-KZ" w:eastAsia="en-US"/>
        </w:rPr>
        <w:tab/>
      </w:r>
    </w:p>
    <w:p w:rsidR="001921F7" w:rsidRDefault="001921F7" w:rsidP="001921F7">
      <w:pPr>
        <w:tabs>
          <w:tab w:val="left" w:pos="567"/>
        </w:tabs>
        <w:jc w:val="both"/>
        <w:rPr>
          <w:rFonts w:eastAsia="Calibri"/>
          <w:b/>
          <w:lang w:val="kk-KZ" w:eastAsia="en-US"/>
        </w:rPr>
      </w:pPr>
      <w:r w:rsidRPr="001774FA">
        <w:rPr>
          <w:rFonts w:eastAsia="Calibri"/>
          <w:b/>
          <w:lang w:val="kk-KZ" w:eastAsia="en-US"/>
        </w:rPr>
        <w:lastRenderedPageBreak/>
        <w:tab/>
      </w:r>
      <w:r w:rsidR="008F4B87" w:rsidRPr="001774FA">
        <w:rPr>
          <w:rFonts w:eastAsia="Calibri"/>
          <w:b/>
          <w:lang w:val="kk-KZ" w:eastAsia="en-US"/>
        </w:rPr>
        <w:t xml:space="preserve">Дәріс 23 </w:t>
      </w:r>
      <w:r w:rsidRPr="001774FA">
        <w:rPr>
          <w:rFonts w:eastAsia="Calibri"/>
          <w:b/>
          <w:lang w:val="kk-KZ" w:eastAsia="en-US"/>
        </w:rPr>
        <w:t xml:space="preserve"> Сызықты емес бағдарламалау әдістерінің жалпы сипаттамасы</w:t>
      </w:r>
    </w:p>
    <w:p w:rsidR="006009B5" w:rsidRDefault="006009B5" w:rsidP="001921F7">
      <w:pPr>
        <w:tabs>
          <w:tab w:val="left" w:pos="567"/>
        </w:tabs>
        <w:jc w:val="both"/>
        <w:rPr>
          <w:rFonts w:eastAsia="Calibri"/>
          <w:b/>
          <w:lang w:val="kk-KZ" w:eastAsia="en-US"/>
        </w:rPr>
      </w:pPr>
    </w:p>
    <w:p w:rsidR="006009B5" w:rsidRPr="001774FA" w:rsidRDefault="006009B5" w:rsidP="006009B5">
      <w:pPr>
        <w:tabs>
          <w:tab w:val="left" w:pos="567"/>
        </w:tabs>
        <w:jc w:val="both"/>
        <w:rPr>
          <w:rFonts w:eastAsia="Calibri"/>
          <w:lang w:val="kk-KZ" w:eastAsia="en-US"/>
        </w:rPr>
      </w:pPr>
      <w:r w:rsidRPr="001774FA">
        <w:rPr>
          <w:b/>
          <w:lang w:val="kk-KZ"/>
        </w:rPr>
        <w:t xml:space="preserve">Дәріс мақсаты: </w:t>
      </w:r>
      <w:r w:rsidRPr="001774FA">
        <w:rPr>
          <w:rFonts w:eastAsia="Calibri"/>
          <w:lang w:val="kk-KZ" w:eastAsia="en-US"/>
        </w:rPr>
        <w:t>Сызықтық емес бағдарламалау</w:t>
      </w:r>
      <w:r>
        <w:rPr>
          <w:rFonts w:eastAsia="Calibri"/>
          <w:lang w:val="kk-KZ" w:eastAsia="en-US"/>
        </w:rPr>
        <w:t xml:space="preserve"> әдістерін сипаттау. </w:t>
      </w:r>
    </w:p>
    <w:p w:rsidR="006009B5" w:rsidRPr="00350431" w:rsidRDefault="006009B5" w:rsidP="006009B5">
      <w:pPr>
        <w:ind w:right="-68"/>
        <w:jc w:val="both"/>
        <w:rPr>
          <w:lang w:val="kk-KZ"/>
        </w:rPr>
      </w:pPr>
    </w:p>
    <w:p w:rsidR="006009B5" w:rsidRPr="001774FA" w:rsidRDefault="006009B5" w:rsidP="006009B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6009B5" w:rsidRPr="005A4CAE" w:rsidRDefault="006009B5" w:rsidP="006009B5">
      <w:pPr>
        <w:tabs>
          <w:tab w:val="left" w:pos="567"/>
        </w:tabs>
        <w:jc w:val="both"/>
        <w:rPr>
          <w:rFonts w:eastAsia="Calibri"/>
          <w:lang w:val="kk-KZ" w:eastAsia="en-US"/>
        </w:rPr>
      </w:pPr>
      <w:r w:rsidRPr="009A7CE6">
        <w:rPr>
          <w:rFonts w:eastAsia="Calibri"/>
          <w:lang w:val="kk-KZ" w:eastAsia="en-US"/>
        </w:rPr>
        <w:t xml:space="preserve">1. </w:t>
      </w:r>
      <w:r w:rsidR="005A4CAE" w:rsidRPr="005A4CAE">
        <w:rPr>
          <w:rFonts w:eastAsia="Calibri"/>
          <w:lang w:val="kk-KZ" w:eastAsia="en-US"/>
        </w:rPr>
        <w:t>Сызықты емес бағдарламалау әдістері.</w:t>
      </w:r>
    </w:p>
    <w:p w:rsidR="001921F7" w:rsidRPr="001774FA" w:rsidRDefault="001921F7" w:rsidP="001921F7">
      <w:pPr>
        <w:tabs>
          <w:tab w:val="left" w:pos="567"/>
        </w:tabs>
        <w:jc w:val="both"/>
        <w:rPr>
          <w:rFonts w:eastAsia="Calibri"/>
          <w:b/>
          <w:lang w:val="kk-KZ" w:eastAsia="en-US"/>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 xml:space="preserve">Сызықтық емес бағдарламасы нұсқаманың әдістерін басым көпшілігі алғашқы  шешімдерді жетілдіру көп сатылы бірізді әдістері ретінде сипаттауға болады. Алайда, сондай-ақ, қадамдардың ең көп саны алдын ала белгіленген дәлдікпен оңтайлы ste¬penyu таба кепілдік ала айтып, әдетте мүмкін емес сызықтық емес pro¬grammirovaniya әдістерін қадамдар көп қадамды </w:t>
      </w:r>
      <w:r w:rsidR="00675598">
        <w:rPr>
          <w:rFonts w:eastAsia="Calibri"/>
          <w:lang w:val="kk-KZ" w:eastAsia="en-US"/>
        </w:rPr>
        <w:t xml:space="preserve">әдіспен </w:t>
      </w:r>
      <w:r w:rsidRPr="001774FA">
        <w:rPr>
          <w:rFonts w:eastAsia="Calibri"/>
          <w:lang w:val="kk-KZ" w:eastAsia="en-US"/>
        </w:rPr>
        <w:t xml:space="preserve">шектеулі ақырғы саны болып табылады симплекс әдісі </w:t>
      </w:r>
      <w:r w:rsidR="00675598">
        <w:rPr>
          <w:rFonts w:eastAsia="Calibri"/>
          <w:lang w:val="kk-KZ" w:eastAsia="en-US"/>
        </w:rPr>
        <w:t>сызықтық</w:t>
      </w:r>
      <w:r w:rsidRPr="001774FA">
        <w:rPr>
          <w:rFonts w:eastAsia="Calibri"/>
          <w:lang w:val="kk-KZ" w:eastAsia="en-US"/>
        </w:rPr>
        <w:t xml:space="preserve"> бағдарламалау, айырмашылығы. Сонымен қатар, симплекс әдісі болса, әрбір қадам магнитудасы қатаң негізінен қалаған оптимум табу тиімділігіне байланысты емес сызықтық progaammirovaniya таңдау қадам мөлшері күрделі мәселе болып табылады, табысты </w:t>
      </w:r>
      <w:r w:rsidR="00675598">
        <w:rPr>
          <w:rFonts w:eastAsia="Calibri"/>
          <w:lang w:val="kk-KZ" w:eastAsia="en-US"/>
        </w:rPr>
        <w:t>шешімдер</w:t>
      </w:r>
      <w:r w:rsidRPr="001774FA">
        <w:rPr>
          <w:rFonts w:eastAsia="Calibri"/>
          <w:lang w:val="kk-KZ" w:eastAsia="en-US"/>
        </w:rPr>
        <w:t xml:space="preserve"> әдістерінің, анықталады. Осы сыныптың әр түрлі әдістер іздеу функциясы Қозғалыста ықтимал бірнеше есептеу мақсатты мәндер санын азайту үшін қадамдар ең кішкентай саны үшін оңтайлы шешім табуға қалауы дәл байланысты.</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 xml:space="preserve">Ең бағдарламалау әдістері оңтайлы нүктесі бағытында бағытта N өлшемді кеңістіктегі қозғалыс ispol'uet-zuet идеясын .nelineynogo. ағымдағы (бастапқы немесе аралық) мемлекеттік х (К) Бұл жағдайда кейбір, келесі мемлекеттік Х қосқыш (K + 1) іздеу </w:t>
      </w:r>
      <w:r w:rsidR="00675598">
        <w:rPr>
          <w:rFonts w:eastAsia="Calibri"/>
          <w:lang w:val="kk-KZ" w:eastAsia="en-US"/>
        </w:rPr>
        <w:t>қадамы</w:t>
      </w:r>
      <w:r w:rsidRPr="001774FA">
        <w:rPr>
          <w:rFonts w:eastAsia="Calibri"/>
          <w:lang w:val="kk-KZ" w:eastAsia="en-US"/>
        </w:rPr>
        <w:t xml:space="preserve"> деп аталатын сомасы Δh (K) арқылы векторы х (К) вариация, т. б.</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 w:val="left" w:pos="6029"/>
        </w:tabs>
        <w:autoSpaceDE w:val="0"/>
        <w:autoSpaceDN w:val="0"/>
        <w:adjustRightInd w:val="0"/>
        <w:ind w:firstLine="567"/>
        <w:jc w:val="both"/>
        <w:rPr>
          <w:lang w:val="kk-KZ"/>
        </w:rPr>
      </w:pPr>
      <w:r w:rsidRPr="001774FA">
        <w:rPr>
          <w:i/>
          <w:lang w:val="kk-KZ"/>
        </w:rPr>
        <w:t xml:space="preserve">                                               х</w:t>
      </w:r>
      <w:r w:rsidRPr="001774FA">
        <w:rPr>
          <w:i/>
          <w:vertAlign w:val="superscript"/>
          <w:lang w:val="kk-KZ"/>
        </w:rPr>
        <w:t>(k+1)</w:t>
      </w:r>
      <w:r w:rsidRPr="001774FA">
        <w:rPr>
          <w:i/>
          <w:lang w:val="kk-KZ"/>
        </w:rPr>
        <w:t>= х</w:t>
      </w:r>
      <w:r w:rsidRPr="001774FA">
        <w:rPr>
          <w:i/>
          <w:vertAlign w:val="superscript"/>
          <w:lang w:val="kk-KZ"/>
        </w:rPr>
        <w:t>(k)</w:t>
      </w:r>
      <w:r w:rsidRPr="001774FA">
        <w:rPr>
          <w:i/>
          <w:lang w:val="kk-KZ"/>
        </w:rPr>
        <w:t>+</w:t>
      </w:r>
      <w:r w:rsidRPr="001774FA">
        <w:rPr>
          <w:lang w:val="kk-KZ"/>
        </w:rPr>
        <w:t xml:space="preserve"> Δ</w:t>
      </w:r>
      <w:r w:rsidRPr="001774FA">
        <w:rPr>
          <w:i/>
          <w:lang w:val="kk-KZ"/>
        </w:rPr>
        <w:t>х</w:t>
      </w:r>
      <w:r w:rsidRPr="001774FA">
        <w:rPr>
          <w:i/>
          <w:vertAlign w:val="superscript"/>
          <w:lang w:val="kk-KZ"/>
        </w:rPr>
        <w:t>(k)</w:t>
      </w:r>
      <w:r w:rsidRPr="001774FA">
        <w:rPr>
          <w:lang w:val="kk-KZ"/>
        </w:rPr>
        <w:tab/>
        <w:t xml:space="preserve">                          (4.11)</w:t>
      </w:r>
    </w:p>
    <w:p w:rsidR="001921F7" w:rsidRPr="001774FA" w:rsidRDefault="001921F7" w:rsidP="001921F7">
      <w:pPr>
        <w:tabs>
          <w:tab w:val="left" w:pos="567"/>
        </w:tabs>
        <w:autoSpaceDE w:val="0"/>
        <w:autoSpaceDN w:val="0"/>
        <w:adjustRightInd w:val="0"/>
        <w:ind w:firstLine="567"/>
        <w:jc w:val="both"/>
        <w:rPr>
          <w:lang w:val="kk-KZ"/>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Әлбетте, объективті функцияның минималды түрінде оңтайлы болған жағдайда, іздеу қадамын таңдау шартты қанағаттандыруы керек</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autoSpaceDE w:val="0"/>
        <w:autoSpaceDN w:val="0"/>
        <w:adjustRightInd w:val="0"/>
        <w:ind w:firstLine="567"/>
        <w:jc w:val="center"/>
        <w:rPr>
          <w:lang w:val="kk-KZ"/>
        </w:rPr>
      </w:pPr>
      <w:r w:rsidRPr="001774FA">
        <w:rPr>
          <w:i/>
          <w:lang w:val="kk-KZ"/>
        </w:rPr>
        <w:t xml:space="preserve">                           F(х</w:t>
      </w:r>
      <w:r w:rsidRPr="001774FA">
        <w:rPr>
          <w:i/>
          <w:vertAlign w:val="superscript"/>
          <w:lang w:val="kk-KZ"/>
        </w:rPr>
        <w:t>(k+1)</w:t>
      </w:r>
      <w:r w:rsidRPr="001774FA">
        <w:rPr>
          <w:i/>
          <w:lang w:val="kk-KZ"/>
        </w:rPr>
        <w:t>) &lt; F( х</w:t>
      </w:r>
      <w:r w:rsidRPr="001774FA">
        <w:rPr>
          <w:i/>
          <w:vertAlign w:val="superscript"/>
          <w:lang w:val="kk-KZ"/>
        </w:rPr>
        <w:t>(k)</w:t>
      </w:r>
      <w:r w:rsidRPr="001774FA">
        <w:rPr>
          <w:i/>
          <w:lang w:val="kk-KZ"/>
        </w:rPr>
        <w:t xml:space="preserve">)                                            </w:t>
      </w:r>
      <w:r w:rsidRPr="001774FA">
        <w:rPr>
          <w:lang w:val="kk-KZ"/>
        </w:rPr>
        <w:t>(4.12)</w:t>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ab/>
        <w:t>Іздеудің тиімділігін арттыру үшін қадамның шамасы мен бағыты оңтайлы x (k) ағымының жақындағанына қарай есептеледі, яғни</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jc w:val="both"/>
        <w:rPr>
          <w:rFonts w:eastAsia="Calibri"/>
          <w:lang w:val="kk-KZ" w:eastAsia="en-US"/>
        </w:rPr>
      </w:pPr>
      <w:r w:rsidRPr="001774FA">
        <w:rPr>
          <w:rFonts w:eastAsia="Calibri"/>
          <w:lang w:val="kk-KZ" w:eastAsia="en-US"/>
        </w:rPr>
        <w:t xml:space="preserve">                                                                      Δ</w:t>
      </w:r>
      <w:r w:rsidRPr="001774FA">
        <w:rPr>
          <w:rFonts w:eastAsia="Calibri"/>
          <w:i/>
          <w:lang w:val="kk-KZ" w:eastAsia="en-US"/>
        </w:rPr>
        <w:t>х</w:t>
      </w:r>
      <w:r w:rsidRPr="001774FA">
        <w:rPr>
          <w:rFonts w:eastAsia="Calibri"/>
          <w:i/>
          <w:vertAlign w:val="superscript"/>
          <w:lang w:val="kk-KZ" w:eastAsia="en-US"/>
        </w:rPr>
        <w:t>(k)</w:t>
      </w:r>
      <w:r w:rsidRPr="001774FA">
        <w:rPr>
          <w:rFonts w:eastAsia="Calibri"/>
          <w:i/>
          <w:lang w:val="kk-KZ" w:eastAsia="en-US"/>
        </w:rPr>
        <w:t>=</w:t>
      </w:r>
      <w:r w:rsidRPr="001774FA">
        <w:rPr>
          <w:rFonts w:eastAsia="Calibri"/>
          <w:lang w:val="kk-KZ" w:eastAsia="en-US"/>
        </w:rPr>
        <w:t xml:space="preserve"> Δ</w:t>
      </w:r>
      <w:r w:rsidRPr="001774FA">
        <w:rPr>
          <w:rFonts w:eastAsia="Calibri"/>
          <w:i/>
          <w:lang w:val="kk-KZ" w:eastAsia="en-US"/>
        </w:rPr>
        <w:t>х</w:t>
      </w:r>
      <w:r w:rsidRPr="001774FA">
        <w:rPr>
          <w:rFonts w:eastAsia="Calibri"/>
          <w:i/>
          <w:vertAlign w:val="superscript"/>
          <w:lang w:val="kk-KZ" w:eastAsia="en-US"/>
        </w:rPr>
        <w:t>(k)</w:t>
      </w:r>
      <w:r w:rsidRPr="001774FA">
        <w:rPr>
          <w:rFonts w:eastAsia="Calibri"/>
          <w:i/>
          <w:lang w:val="kk-KZ" w:eastAsia="en-US"/>
        </w:rPr>
        <w:t>(</w:t>
      </w:r>
      <w:r w:rsidRPr="001774FA">
        <w:rPr>
          <w:rFonts w:eastAsia="Calibri"/>
          <w:lang w:val="kk-KZ" w:eastAsia="en-US"/>
        </w:rPr>
        <w:t xml:space="preserve"> </w:t>
      </w:r>
      <w:r w:rsidRPr="001774FA">
        <w:rPr>
          <w:rFonts w:eastAsia="Calibri"/>
          <w:i/>
          <w:lang w:val="kk-KZ" w:eastAsia="en-US"/>
        </w:rPr>
        <w:t>х</w:t>
      </w:r>
      <w:r w:rsidRPr="001774FA">
        <w:rPr>
          <w:rFonts w:eastAsia="Calibri"/>
          <w:i/>
          <w:vertAlign w:val="superscript"/>
          <w:lang w:val="kk-KZ" w:eastAsia="en-US"/>
        </w:rPr>
        <w:t>(k)</w:t>
      </w:r>
      <w:r w:rsidRPr="001774FA">
        <w:rPr>
          <w:rFonts w:eastAsia="Calibri"/>
          <w:i/>
          <w:lang w:val="kk-KZ" w:eastAsia="en-US"/>
        </w:rPr>
        <w:t xml:space="preserve">)                                  </w:t>
      </w:r>
      <w:r w:rsidRPr="001774FA">
        <w:rPr>
          <w:rFonts w:eastAsia="Calibri"/>
          <w:lang w:val="kk-KZ" w:eastAsia="en-US"/>
        </w:rPr>
        <w:t>(4.13)</w:t>
      </w:r>
    </w:p>
    <w:p w:rsidR="001921F7" w:rsidRPr="001774FA" w:rsidRDefault="001921F7" w:rsidP="001921F7">
      <w:pPr>
        <w:tabs>
          <w:tab w:val="left" w:pos="567"/>
        </w:tabs>
        <w:jc w:val="both"/>
        <w:rPr>
          <w:rFonts w:eastAsia="Calibri"/>
          <w:lang w:val="kk-KZ" w:eastAsia="en-US"/>
        </w:rPr>
      </w:pPr>
    </w:p>
    <w:p w:rsidR="001921F7" w:rsidRPr="001774FA" w:rsidRDefault="001921F7" w:rsidP="001921F7">
      <w:pPr>
        <w:tabs>
          <w:tab w:val="left" w:pos="567"/>
        </w:tabs>
        <w:autoSpaceDE w:val="0"/>
        <w:autoSpaceDN w:val="0"/>
        <w:adjustRightInd w:val="0"/>
        <w:ind w:firstLine="567"/>
        <w:jc w:val="both"/>
        <w:rPr>
          <w:lang w:val="kk-KZ"/>
        </w:rPr>
      </w:pPr>
      <w:r w:rsidRPr="001774FA">
        <w:rPr>
          <w:lang w:val="kk-KZ"/>
        </w:rPr>
        <w:t>Бұл жағдайда оңтайлы іздеу процесі өрнекпен сипатталады</w:t>
      </w:r>
    </w:p>
    <w:p w:rsidR="001921F7" w:rsidRPr="001774FA" w:rsidRDefault="001921F7" w:rsidP="001921F7">
      <w:pPr>
        <w:tabs>
          <w:tab w:val="left" w:pos="567"/>
        </w:tabs>
        <w:autoSpaceDE w:val="0"/>
        <w:autoSpaceDN w:val="0"/>
        <w:adjustRightInd w:val="0"/>
        <w:ind w:firstLine="567"/>
        <w:jc w:val="both"/>
        <w:rPr>
          <w:i/>
          <w:lang w:val="kk-KZ"/>
        </w:rPr>
      </w:pPr>
    </w:p>
    <w:p w:rsidR="001921F7" w:rsidRPr="001774FA" w:rsidRDefault="001921F7" w:rsidP="001921F7">
      <w:pPr>
        <w:tabs>
          <w:tab w:val="left" w:pos="567"/>
        </w:tabs>
        <w:autoSpaceDE w:val="0"/>
        <w:autoSpaceDN w:val="0"/>
        <w:adjustRightInd w:val="0"/>
        <w:ind w:firstLine="567"/>
        <w:jc w:val="center"/>
        <w:rPr>
          <w:lang w:val="kk-KZ"/>
        </w:rPr>
      </w:pPr>
      <w:r w:rsidRPr="001774FA">
        <w:rPr>
          <w:i/>
          <w:lang w:val="kk-KZ"/>
        </w:rPr>
        <w:t xml:space="preserve">                                х</w:t>
      </w:r>
      <w:r w:rsidRPr="001774FA">
        <w:rPr>
          <w:i/>
          <w:vertAlign w:val="superscript"/>
          <w:lang w:val="kk-KZ"/>
        </w:rPr>
        <w:t>(k+1)</w:t>
      </w:r>
      <w:r w:rsidRPr="001774FA">
        <w:rPr>
          <w:i/>
          <w:lang w:val="kk-KZ"/>
        </w:rPr>
        <w:t>= х</w:t>
      </w:r>
      <w:r w:rsidRPr="001774FA">
        <w:rPr>
          <w:i/>
          <w:vertAlign w:val="superscript"/>
          <w:lang w:val="kk-KZ"/>
        </w:rPr>
        <w:t>(k)</w:t>
      </w:r>
      <w:r w:rsidRPr="001774FA">
        <w:rPr>
          <w:i/>
          <w:lang w:val="kk-KZ"/>
        </w:rPr>
        <w:t>+</w:t>
      </w:r>
      <w:r w:rsidRPr="001774FA">
        <w:rPr>
          <w:lang w:val="kk-KZ"/>
        </w:rPr>
        <w:t xml:space="preserve"> Δ</w:t>
      </w:r>
      <w:r w:rsidRPr="001774FA">
        <w:rPr>
          <w:i/>
          <w:lang w:val="kk-KZ"/>
        </w:rPr>
        <w:t>х</w:t>
      </w:r>
      <w:r w:rsidRPr="001774FA">
        <w:rPr>
          <w:i/>
          <w:vertAlign w:val="superscript"/>
          <w:lang w:val="kk-KZ"/>
        </w:rPr>
        <w:t>(k)</w:t>
      </w:r>
      <w:r w:rsidRPr="001774FA">
        <w:rPr>
          <w:i/>
          <w:lang w:val="kk-KZ"/>
        </w:rPr>
        <w:t>( х</w:t>
      </w:r>
      <w:r w:rsidRPr="001774FA">
        <w:rPr>
          <w:i/>
          <w:vertAlign w:val="superscript"/>
          <w:lang w:val="kk-KZ"/>
        </w:rPr>
        <w:t>(k)</w:t>
      </w:r>
      <w:r w:rsidRPr="001774FA">
        <w:rPr>
          <w:i/>
          <w:lang w:val="kk-KZ"/>
        </w:rPr>
        <w:t xml:space="preserve">), k=0,1,2,…                     </w:t>
      </w:r>
      <w:r w:rsidRPr="001774FA">
        <w:rPr>
          <w:lang w:val="kk-KZ"/>
        </w:rPr>
        <w:t>(4.14)</w:t>
      </w:r>
    </w:p>
    <w:p w:rsidR="001921F7" w:rsidRPr="001774FA" w:rsidRDefault="001921F7" w:rsidP="001921F7">
      <w:pPr>
        <w:widowControl w:val="0"/>
        <w:tabs>
          <w:tab w:val="left" w:pos="567"/>
        </w:tabs>
        <w:autoSpaceDE w:val="0"/>
        <w:autoSpaceDN w:val="0"/>
        <w:adjustRightInd w:val="0"/>
        <w:jc w:val="both"/>
        <w:rPr>
          <w:lang w:val="kk-KZ"/>
        </w:rPr>
      </w:pPr>
    </w:p>
    <w:p w:rsidR="001921F7" w:rsidRPr="001774FA" w:rsidRDefault="001921F7" w:rsidP="001921F7">
      <w:pPr>
        <w:widowControl w:val="0"/>
        <w:tabs>
          <w:tab w:val="left" w:pos="567"/>
        </w:tabs>
        <w:autoSpaceDE w:val="0"/>
        <w:autoSpaceDN w:val="0"/>
        <w:adjustRightInd w:val="0"/>
        <w:jc w:val="both"/>
        <w:rPr>
          <w:lang w:val="kk-KZ"/>
        </w:rPr>
      </w:pPr>
      <w:r w:rsidRPr="001774FA">
        <w:rPr>
          <w:lang w:val="kk-KZ"/>
        </w:rPr>
        <w:t>мұнда k = 0 бастапқы іздеу қадамына сәйкес келеді.</w:t>
      </w:r>
    </w:p>
    <w:p w:rsidR="001921F7" w:rsidRPr="001774FA" w:rsidRDefault="001921F7" w:rsidP="001921F7">
      <w:pPr>
        <w:widowControl w:val="0"/>
        <w:tabs>
          <w:tab w:val="left" w:pos="567"/>
        </w:tabs>
        <w:autoSpaceDE w:val="0"/>
        <w:autoSpaceDN w:val="0"/>
        <w:adjustRightInd w:val="0"/>
        <w:ind w:firstLine="567"/>
        <w:jc w:val="both"/>
        <w:rPr>
          <w:lang w:val="kk-KZ"/>
        </w:rPr>
      </w:pPr>
      <w:r w:rsidRPr="001774FA">
        <w:rPr>
          <w:lang w:val="kk-KZ"/>
        </w:rPr>
        <w:t>Осылайша оңтайлы іздеу процесі итеративті болып табылады. Егер x → ∞ болса, өрнек (4.14) бойынша есептелген ағымдағы жақындаулар оңтайлы нүктеге шексіз жақындағанда, іздеу процесі қалаған оңтайлыға жақындайды деп саналады.</w:t>
      </w:r>
    </w:p>
    <w:p w:rsidR="001921F7" w:rsidRPr="001774FA" w:rsidRDefault="001921F7" w:rsidP="001921F7">
      <w:pPr>
        <w:tabs>
          <w:tab w:val="left" w:pos="567"/>
        </w:tabs>
        <w:autoSpaceDE w:val="0"/>
        <w:autoSpaceDN w:val="0"/>
        <w:adjustRightInd w:val="0"/>
        <w:ind w:firstLine="567"/>
        <w:jc w:val="both"/>
        <w:rPr>
          <w:lang w:val="kk-KZ"/>
        </w:rPr>
      </w:pPr>
      <w:r w:rsidRPr="001774FA">
        <w:rPr>
          <w:lang w:val="kk-KZ"/>
        </w:rPr>
        <w:t xml:space="preserve"> Кейбір әдістерде Δx (k) іздеу сатысының ағымдағы мәні ағымдағы жақындаған кезде ғана емес, сондай-ақ алдыңғы жақындаған жақындарымен де анықталады.</w:t>
      </w:r>
    </w:p>
    <w:p w:rsidR="001921F7" w:rsidRPr="001774FA" w:rsidRDefault="001921F7" w:rsidP="001921F7">
      <w:pPr>
        <w:tabs>
          <w:tab w:val="left" w:pos="567"/>
        </w:tabs>
        <w:autoSpaceDE w:val="0"/>
        <w:autoSpaceDN w:val="0"/>
        <w:adjustRightInd w:val="0"/>
        <w:ind w:firstLine="567"/>
        <w:jc w:val="both"/>
        <w:rPr>
          <w:lang w:val="kk-KZ"/>
        </w:rPr>
      </w:pPr>
    </w:p>
    <w:p w:rsidR="001921F7" w:rsidRPr="001774FA" w:rsidRDefault="001921F7" w:rsidP="001921F7">
      <w:pPr>
        <w:widowControl w:val="0"/>
        <w:tabs>
          <w:tab w:val="left" w:pos="567"/>
          <w:tab w:val="left" w:pos="6470"/>
        </w:tabs>
        <w:autoSpaceDE w:val="0"/>
        <w:autoSpaceDN w:val="0"/>
        <w:adjustRightInd w:val="0"/>
        <w:ind w:firstLine="567"/>
        <w:jc w:val="center"/>
        <w:rPr>
          <w:lang w:val="kk-KZ"/>
        </w:rPr>
      </w:pPr>
      <w:r w:rsidRPr="001774FA">
        <w:rPr>
          <w:lang w:val="kk-KZ"/>
        </w:rPr>
        <w:t xml:space="preserve">                             Δ</w:t>
      </w:r>
      <w:r w:rsidRPr="001774FA">
        <w:rPr>
          <w:i/>
          <w:lang w:val="kk-KZ"/>
        </w:rPr>
        <w:t>х</w:t>
      </w:r>
      <w:r w:rsidRPr="001774FA">
        <w:rPr>
          <w:i/>
          <w:vertAlign w:val="superscript"/>
          <w:lang w:val="kk-KZ"/>
        </w:rPr>
        <w:t>(k)</w:t>
      </w:r>
      <w:r w:rsidRPr="001774FA">
        <w:rPr>
          <w:i/>
          <w:lang w:val="kk-KZ"/>
        </w:rPr>
        <w:t>=</w:t>
      </w:r>
      <w:r w:rsidRPr="001774FA">
        <w:rPr>
          <w:lang w:val="kk-KZ"/>
        </w:rPr>
        <w:t xml:space="preserve"> Δ</w:t>
      </w:r>
      <w:r w:rsidRPr="001774FA">
        <w:rPr>
          <w:i/>
          <w:lang w:val="kk-KZ"/>
        </w:rPr>
        <w:t>х</w:t>
      </w:r>
      <w:r w:rsidRPr="001774FA">
        <w:rPr>
          <w:i/>
          <w:vertAlign w:val="superscript"/>
          <w:lang w:val="kk-KZ"/>
        </w:rPr>
        <w:t>(k)</w:t>
      </w:r>
      <w:r w:rsidRPr="001774FA">
        <w:rPr>
          <w:i/>
          <w:lang w:val="kk-KZ"/>
        </w:rPr>
        <w:t>(</w:t>
      </w:r>
      <w:r w:rsidRPr="001774FA">
        <w:rPr>
          <w:lang w:val="kk-KZ"/>
        </w:rPr>
        <w:t xml:space="preserve"> </w:t>
      </w:r>
      <w:r w:rsidRPr="001774FA">
        <w:rPr>
          <w:i/>
          <w:lang w:val="kk-KZ"/>
        </w:rPr>
        <w:t>х</w:t>
      </w:r>
      <w:r w:rsidRPr="001774FA">
        <w:rPr>
          <w:i/>
          <w:vertAlign w:val="superscript"/>
          <w:lang w:val="kk-KZ"/>
        </w:rPr>
        <w:t>(k)</w:t>
      </w:r>
      <w:r w:rsidRPr="001774FA">
        <w:rPr>
          <w:i/>
          <w:lang w:val="kk-KZ"/>
        </w:rPr>
        <w:t>, х</w:t>
      </w:r>
      <w:r w:rsidRPr="001774FA">
        <w:rPr>
          <w:i/>
          <w:vertAlign w:val="superscript"/>
          <w:lang w:val="kk-KZ"/>
        </w:rPr>
        <w:t>(k-1)</w:t>
      </w:r>
      <w:r w:rsidRPr="001774FA">
        <w:rPr>
          <w:i/>
          <w:lang w:val="kk-KZ"/>
        </w:rPr>
        <w:t>,…, х</w:t>
      </w:r>
      <w:r w:rsidRPr="001774FA">
        <w:rPr>
          <w:i/>
          <w:vertAlign w:val="superscript"/>
          <w:lang w:val="kk-KZ"/>
        </w:rPr>
        <w:t>(k-r)</w:t>
      </w:r>
      <w:r w:rsidRPr="001774FA">
        <w:rPr>
          <w:i/>
          <w:lang w:val="kk-KZ"/>
        </w:rPr>
        <w:t xml:space="preserve">)                               </w:t>
      </w:r>
      <w:r w:rsidRPr="001774FA">
        <w:rPr>
          <w:lang w:val="kk-KZ"/>
        </w:rPr>
        <w:t>(4.15)</w:t>
      </w:r>
    </w:p>
    <w:p w:rsidR="001921F7" w:rsidRPr="001774FA" w:rsidRDefault="001921F7" w:rsidP="001921F7">
      <w:pPr>
        <w:widowControl w:val="0"/>
        <w:tabs>
          <w:tab w:val="left" w:pos="567"/>
          <w:tab w:val="left" w:pos="6470"/>
        </w:tabs>
        <w:autoSpaceDE w:val="0"/>
        <w:autoSpaceDN w:val="0"/>
        <w:adjustRightInd w:val="0"/>
        <w:ind w:firstLine="567"/>
        <w:jc w:val="center"/>
        <w:rPr>
          <w:lang w:val="kk-KZ"/>
        </w:rPr>
      </w:pPr>
    </w:p>
    <w:p w:rsidR="001921F7" w:rsidRPr="001774FA" w:rsidRDefault="001921F7" w:rsidP="001921F7">
      <w:pPr>
        <w:widowControl w:val="0"/>
        <w:tabs>
          <w:tab w:val="left" w:pos="567"/>
          <w:tab w:val="left" w:pos="6470"/>
        </w:tabs>
        <w:autoSpaceDE w:val="0"/>
        <w:autoSpaceDN w:val="0"/>
        <w:adjustRightInd w:val="0"/>
        <w:ind w:firstLine="567"/>
        <w:jc w:val="both"/>
        <w:rPr>
          <w:lang w:val="kk-KZ"/>
        </w:rPr>
      </w:pPr>
      <w:r w:rsidRPr="001774FA">
        <w:rPr>
          <w:lang w:val="kk-KZ"/>
        </w:rPr>
        <w:t>Мұндай әдістер неғұрлым әмбебап болып табылады және жақсы іздеу өнімділігін қамтамасыз етеді, және жинақталу жылдамдығы қажетті оптимум табу дәлдігін қол анықтайды.</w:t>
      </w:r>
    </w:p>
    <w:p w:rsidR="001921F7" w:rsidRPr="001774FA" w:rsidRDefault="001921F7" w:rsidP="001921F7">
      <w:pPr>
        <w:widowControl w:val="0"/>
        <w:tabs>
          <w:tab w:val="left" w:pos="567"/>
          <w:tab w:val="left" w:pos="6470"/>
        </w:tabs>
        <w:autoSpaceDE w:val="0"/>
        <w:autoSpaceDN w:val="0"/>
        <w:adjustRightInd w:val="0"/>
        <w:ind w:firstLine="567"/>
        <w:jc w:val="both"/>
        <w:rPr>
          <w:lang w:val="kk-KZ"/>
        </w:rPr>
      </w:pPr>
      <w:r w:rsidRPr="001774FA">
        <w:rPr>
          <w:lang w:val="kk-KZ"/>
        </w:rPr>
        <w:t xml:space="preserve">пек іздеу Δh (K) анықтау әдісіне байланысты емес сызықтық бағдарламалау әдісінің </w:t>
      </w:r>
      <w:r w:rsidRPr="001774FA">
        <w:rPr>
          <w:lang w:val="kk-KZ"/>
        </w:rPr>
        <w:lastRenderedPageBreak/>
        <w:t>елеулі саны, екі негізгі сыныптардың біріне жатқызылуы мүмкін:</w:t>
      </w:r>
    </w:p>
    <w:p w:rsidR="001921F7" w:rsidRPr="001774FA" w:rsidRDefault="001921F7" w:rsidP="001921F7">
      <w:pPr>
        <w:widowControl w:val="0"/>
        <w:tabs>
          <w:tab w:val="left" w:pos="567"/>
          <w:tab w:val="left" w:pos="6470"/>
        </w:tabs>
        <w:autoSpaceDE w:val="0"/>
        <w:autoSpaceDN w:val="0"/>
        <w:adjustRightInd w:val="0"/>
        <w:ind w:firstLine="567"/>
        <w:jc w:val="both"/>
        <w:rPr>
          <w:lang w:val="kk-KZ"/>
        </w:rPr>
      </w:pPr>
      <w:r w:rsidRPr="001774FA">
        <w:rPr>
          <w:lang w:val="kk-KZ"/>
        </w:rPr>
        <w:t> Градиент әдісі.</w:t>
      </w:r>
    </w:p>
    <w:p w:rsidR="001921F7" w:rsidRPr="001774FA" w:rsidRDefault="001921F7" w:rsidP="001921F7">
      <w:pPr>
        <w:widowControl w:val="0"/>
        <w:tabs>
          <w:tab w:val="left" w:pos="567"/>
          <w:tab w:val="left" w:pos="6470"/>
        </w:tabs>
        <w:autoSpaceDE w:val="0"/>
        <w:autoSpaceDN w:val="0"/>
        <w:adjustRightInd w:val="0"/>
        <w:ind w:firstLine="567"/>
        <w:jc w:val="both"/>
        <w:rPr>
          <w:lang w:val="kk-KZ"/>
        </w:rPr>
      </w:pPr>
      <w:r w:rsidRPr="001774FA">
        <w:rPr>
          <w:lang w:val="kk-KZ"/>
        </w:rPr>
        <w:t> Детерминистикалық іздеудің градиент әдісі.</w:t>
      </w:r>
    </w:p>
    <w:p w:rsidR="001921F7" w:rsidRPr="001774FA" w:rsidRDefault="001921F7" w:rsidP="001921F7">
      <w:pPr>
        <w:widowControl w:val="0"/>
        <w:tabs>
          <w:tab w:val="left" w:pos="567"/>
          <w:tab w:val="left" w:pos="6470"/>
        </w:tabs>
        <w:autoSpaceDE w:val="0"/>
        <w:autoSpaceDN w:val="0"/>
        <w:adjustRightInd w:val="0"/>
        <w:ind w:firstLine="567"/>
        <w:jc w:val="both"/>
        <w:rPr>
          <w:lang w:val="kk-KZ"/>
        </w:rPr>
      </w:pPr>
      <w:r w:rsidRPr="001774FA">
        <w:rPr>
          <w:lang w:val="kk-KZ"/>
        </w:rPr>
        <w:t>Әр түрлі сыныптарға қатысты әдістердің артықшылықтарын пайдалана отырып, аралас әдістер бар.</w:t>
      </w:r>
    </w:p>
    <w:p w:rsidR="001921F7" w:rsidRPr="001774FA" w:rsidRDefault="001921F7" w:rsidP="001921F7">
      <w:pPr>
        <w:tabs>
          <w:tab w:val="left" w:pos="567"/>
          <w:tab w:val="left" w:pos="6470"/>
        </w:tabs>
        <w:autoSpaceDE w:val="0"/>
        <w:autoSpaceDN w:val="0"/>
        <w:adjustRightInd w:val="0"/>
        <w:ind w:firstLine="567"/>
        <w:jc w:val="both"/>
        <w:rPr>
          <w:lang w:val="kk-KZ"/>
        </w:rPr>
      </w:pPr>
      <w:r w:rsidRPr="001774FA">
        <w:rPr>
          <w:lang w:val="kk-KZ"/>
        </w:rPr>
        <w:t xml:space="preserve">Оңтайлы іздеудің градиент әдістерінің қолданылуы объективті функцияның жартылай туындыларын есептеу мүмкіндігімен анықталады. функциясы F аналитикалық формасы (х) белгілі болса, . </w:t>
      </w:r>
      <w:r w:rsidRPr="001774FA">
        <w:rPr>
          <w:position w:val="-34"/>
          <w:lang w:val="kk-KZ"/>
        </w:rPr>
        <w:object w:dxaOrig="480" w:dyaOrig="792">
          <v:shape id="_x0000_i1135" type="#_x0000_t75" style="width:24pt;height:39.75pt" o:ole="">
            <v:imagedata r:id="rId212" o:title=""/>
          </v:shape>
          <o:OLEObject Type="Embed" ProgID="Equation.3" ShapeID="_x0000_i1135" DrawAspect="Content" ObjectID="_1589371666" r:id="rId213"/>
        </w:object>
      </w:r>
      <w:r w:rsidRPr="001774FA">
        <w:rPr>
          <w:lang w:val="kk-KZ"/>
        </w:rPr>
        <w:t xml:space="preserve">, оның туындылары, </w:t>
      </w:r>
      <w:r w:rsidRPr="001774FA">
        <w:rPr>
          <w:i/>
          <w:lang w:val="kk-KZ"/>
        </w:rPr>
        <w:t>j = 1,2,…,n</w:t>
      </w:r>
      <w:r w:rsidRPr="001774FA">
        <w:rPr>
          <w:lang w:val="kk-KZ"/>
        </w:rPr>
        <w:t xml:space="preserve"> ол кейде өте өрнектерді әкелуі мүмкін, дегенмен, әдетте, қиын емес. функциясы F аналитикалық өрнек (х) жоқ немесе көру болса, ол туынды білдіру үшін туынды анықтау үшін, есептеу практикалық қолдану үшін тым күрделі, сондықтан күрделі болып табылады шамамен сандық әдістері қолданылуы мүмкін.</w:t>
      </w:r>
    </w:p>
    <w:p w:rsidR="001921F7" w:rsidRPr="001774FA" w:rsidRDefault="001921F7" w:rsidP="001921F7">
      <w:pPr>
        <w:tabs>
          <w:tab w:val="left" w:pos="567"/>
          <w:tab w:val="left" w:pos="6470"/>
        </w:tabs>
        <w:autoSpaceDE w:val="0"/>
        <w:autoSpaceDN w:val="0"/>
        <w:adjustRightInd w:val="0"/>
        <w:ind w:firstLine="567"/>
        <w:jc w:val="both"/>
        <w:rPr>
          <w:lang w:val="kk-KZ"/>
        </w:rPr>
      </w:pPr>
    </w:p>
    <w:p w:rsidR="005A4CAE" w:rsidRPr="005A4CAE" w:rsidRDefault="005A4CAE" w:rsidP="005A4CAE">
      <w:pPr>
        <w:tabs>
          <w:tab w:val="left" w:pos="567"/>
          <w:tab w:val="left" w:pos="6470"/>
        </w:tabs>
        <w:autoSpaceDE w:val="0"/>
        <w:autoSpaceDN w:val="0"/>
        <w:adjustRightInd w:val="0"/>
        <w:ind w:firstLine="567"/>
        <w:jc w:val="both"/>
        <w:rPr>
          <w:b/>
          <w:lang w:val="kk-KZ"/>
        </w:rPr>
      </w:pPr>
      <w:r w:rsidRPr="005A4CAE">
        <w:rPr>
          <w:b/>
          <w:lang w:val="kk-KZ"/>
        </w:rPr>
        <w:t>Бақылау сұрақтары:</w:t>
      </w:r>
    </w:p>
    <w:p w:rsidR="005A4CAE" w:rsidRPr="005A4CAE" w:rsidRDefault="005A4CAE" w:rsidP="005A4CAE">
      <w:pPr>
        <w:tabs>
          <w:tab w:val="left" w:pos="567"/>
          <w:tab w:val="left" w:pos="6470"/>
        </w:tabs>
        <w:autoSpaceDE w:val="0"/>
        <w:autoSpaceDN w:val="0"/>
        <w:adjustRightInd w:val="0"/>
        <w:jc w:val="both"/>
        <w:rPr>
          <w:sz w:val="20"/>
          <w:szCs w:val="20"/>
          <w:lang w:val="kk-KZ"/>
        </w:rPr>
      </w:pPr>
    </w:p>
    <w:p w:rsidR="005A4CAE" w:rsidRPr="005A4CAE" w:rsidRDefault="005A4CAE" w:rsidP="005A4CAE">
      <w:pPr>
        <w:tabs>
          <w:tab w:val="left" w:pos="567"/>
        </w:tabs>
        <w:jc w:val="both"/>
        <w:rPr>
          <w:rFonts w:eastAsia="Calibri"/>
          <w:lang w:val="kk-KZ" w:eastAsia="en-US"/>
        </w:rPr>
      </w:pPr>
      <w:r w:rsidRPr="005A4CAE">
        <w:rPr>
          <w:lang w:val="kk-KZ"/>
        </w:rPr>
        <w:t xml:space="preserve">1. </w:t>
      </w:r>
      <w:r w:rsidRPr="005A4CAE">
        <w:rPr>
          <w:rFonts w:eastAsia="Calibri"/>
          <w:lang w:val="kk-KZ" w:eastAsia="en-US"/>
        </w:rPr>
        <w:t>Сызықты емес бағдарламалау әдістері қалай сипатталады?</w:t>
      </w:r>
    </w:p>
    <w:p w:rsidR="005A4CAE" w:rsidRDefault="005A4CAE" w:rsidP="005A4CAE">
      <w:pPr>
        <w:tabs>
          <w:tab w:val="left" w:pos="567"/>
        </w:tabs>
        <w:jc w:val="both"/>
        <w:rPr>
          <w:rFonts w:eastAsia="Calibri"/>
          <w:b/>
          <w:lang w:val="kk-KZ" w:eastAsia="en-US"/>
        </w:rPr>
      </w:pPr>
    </w:p>
    <w:p w:rsidR="005A4CAE" w:rsidRPr="005A4CAE" w:rsidRDefault="005A4CAE" w:rsidP="005A4CAE">
      <w:pPr>
        <w:tabs>
          <w:tab w:val="left" w:pos="567"/>
          <w:tab w:val="left" w:pos="6470"/>
        </w:tabs>
        <w:autoSpaceDE w:val="0"/>
        <w:autoSpaceDN w:val="0"/>
        <w:adjustRightInd w:val="0"/>
        <w:ind w:firstLine="567"/>
        <w:jc w:val="both"/>
        <w:rPr>
          <w:b/>
          <w:lang w:val="kk-KZ"/>
        </w:rPr>
      </w:pPr>
      <w:r w:rsidRPr="005A4CAE">
        <w:rPr>
          <w:b/>
          <w:lang w:val="kk-KZ"/>
        </w:rPr>
        <w:t>Ұсынылған әдебиеттер</w:t>
      </w:r>
    </w:p>
    <w:p w:rsidR="005A4CAE" w:rsidRPr="005A4CAE" w:rsidRDefault="005A4CAE" w:rsidP="005A4CAE">
      <w:pPr>
        <w:tabs>
          <w:tab w:val="left" w:pos="567"/>
          <w:tab w:val="left" w:pos="6470"/>
        </w:tabs>
        <w:autoSpaceDE w:val="0"/>
        <w:autoSpaceDN w:val="0"/>
        <w:adjustRightInd w:val="0"/>
        <w:jc w:val="both"/>
        <w:rPr>
          <w:sz w:val="20"/>
          <w:szCs w:val="20"/>
          <w:lang w:val="kk-KZ"/>
        </w:rPr>
      </w:pPr>
    </w:p>
    <w:p w:rsidR="005A4CAE" w:rsidRPr="005A4CAE" w:rsidRDefault="005A4CAE" w:rsidP="005A4CAE">
      <w:pPr>
        <w:tabs>
          <w:tab w:val="left" w:pos="284"/>
          <w:tab w:val="left" w:pos="6470"/>
        </w:tabs>
        <w:autoSpaceDE w:val="0"/>
        <w:autoSpaceDN w:val="0"/>
        <w:adjustRightInd w:val="0"/>
        <w:jc w:val="both"/>
        <w:rPr>
          <w:lang w:val="kk-KZ"/>
        </w:rPr>
      </w:pPr>
      <w:r w:rsidRPr="005A4CAE">
        <w:rPr>
          <w:lang w:val="kk-KZ"/>
        </w:rPr>
        <w:t>1.</w:t>
      </w:r>
      <w:r w:rsidRPr="005A4CAE">
        <w:rPr>
          <w:lang w:val="kk-KZ"/>
        </w:rPr>
        <w:tab/>
        <w:t>Химельблау Д. Прикладное нелинейное программирование.   –М.:  Мир, 2000г., 354с.</w:t>
      </w:r>
    </w:p>
    <w:p w:rsidR="005A4CAE" w:rsidRPr="005A4CAE" w:rsidRDefault="005A4CAE" w:rsidP="005A4CAE">
      <w:pPr>
        <w:tabs>
          <w:tab w:val="left" w:pos="284"/>
          <w:tab w:val="left" w:pos="6470"/>
        </w:tabs>
        <w:autoSpaceDE w:val="0"/>
        <w:autoSpaceDN w:val="0"/>
        <w:adjustRightInd w:val="0"/>
        <w:jc w:val="both"/>
        <w:rPr>
          <w:lang w:val="kk-KZ"/>
        </w:rPr>
      </w:pPr>
      <w:r w:rsidRPr="005A4CAE">
        <w:rPr>
          <w:lang w:val="kk-KZ"/>
        </w:rPr>
        <w:t>2.</w:t>
      </w:r>
      <w:r w:rsidRPr="005A4CAE">
        <w:rPr>
          <w:lang w:val="kk-KZ"/>
        </w:rPr>
        <w:tab/>
        <w:t>Базара М., Шетти К. Нелинейное програмирование, теория и алгоритмы. –М.:  Мир, 2001г. 583с.</w:t>
      </w:r>
    </w:p>
    <w:p w:rsidR="005A4CAE" w:rsidRPr="005A4CAE" w:rsidRDefault="005A4CAE" w:rsidP="005A4CAE">
      <w:pPr>
        <w:tabs>
          <w:tab w:val="left" w:pos="284"/>
          <w:tab w:val="left" w:pos="6470"/>
        </w:tabs>
        <w:autoSpaceDE w:val="0"/>
        <w:autoSpaceDN w:val="0"/>
        <w:adjustRightInd w:val="0"/>
        <w:jc w:val="both"/>
        <w:rPr>
          <w:lang w:val="kk-KZ"/>
        </w:rPr>
      </w:pPr>
      <w:r w:rsidRPr="005A4CAE">
        <w:rPr>
          <w:lang w:val="kk-KZ"/>
        </w:rPr>
        <w:t>3.</w:t>
      </w:r>
      <w:r w:rsidRPr="005A4CAE">
        <w:rPr>
          <w:lang w:val="kk-KZ"/>
        </w:rPr>
        <w:tab/>
        <w:t>Реклеитес Г., Реивиндром А., Рэгсдел К. Оптимизация в технике в 2-х кн. –М.: Мир, 2000</w:t>
      </w:r>
    </w:p>
    <w:p w:rsidR="005A4CAE" w:rsidRPr="005A4CAE" w:rsidRDefault="005A4CAE" w:rsidP="005A4CAE">
      <w:pPr>
        <w:tabs>
          <w:tab w:val="left" w:pos="284"/>
          <w:tab w:val="left" w:pos="6470"/>
        </w:tabs>
        <w:autoSpaceDE w:val="0"/>
        <w:autoSpaceDN w:val="0"/>
        <w:adjustRightInd w:val="0"/>
        <w:jc w:val="both"/>
        <w:rPr>
          <w:lang w:val="kk-KZ"/>
        </w:rPr>
      </w:pPr>
      <w:r w:rsidRPr="005A4CAE">
        <w:rPr>
          <w:lang w:val="kk-KZ"/>
        </w:rPr>
        <w:t>4.</w:t>
      </w:r>
      <w:r w:rsidRPr="005A4CAE">
        <w:rPr>
          <w:lang w:val="kk-KZ"/>
        </w:rPr>
        <w:tab/>
        <w:t>Шуп, Терри Е. Решение инженерных задач на ЭВМ., –М.: Мир, 2002г. 235с.</w:t>
      </w:r>
    </w:p>
    <w:p w:rsidR="005A4CAE" w:rsidRPr="005A4CAE" w:rsidRDefault="005A4CAE" w:rsidP="00EC7CB7">
      <w:pPr>
        <w:tabs>
          <w:tab w:val="left" w:pos="284"/>
          <w:tab w:val="left" w:pos="6470"/>
        </w:tabs>
        <w:autoSpaceDE w:val="0"/>
        <w:autoSpaceDN w:val="0"/>
        <w:adjustRightInd w:val="0"/>
        <w:jc w:val="both"/>
        <w:rPr>
          <w:lang w:val="kk-KZ"/>
        </w:rPr>
      </w:pPr>
      <w:r w:rsidRPr="005A4CAE">
        <w:rPr>
          <w:lang w:val="kk-KZ"/>
        </w:rPr>
        <w:t>5.</w:t>
      </w:r>
      <w:r w:rsidRPr="005A4CAE">
        <w:rPr>
          <w:lang w:val="kk-KZ"/>
        </w:rPr>
        <w:tab/>
        <w:t xml:space="preserve">Банди Б. Методы оптимизации, вводный курс, –М.: Радио и связь, 2004г., 128с. </w:t>
      </w:r>
    </w:p>
    <w:p w:rsidR="005A4CAE" w:rsidRPr="005A4CAE" w:rsidRDefault="005A4CAE" w:rsidP="00EC7CB7">
      <w:pPr>
        <w:tabs>
          <w:tab w:val="left" w:pos="567"/>
          <w:tab w:val="left" w:pos="6470"/>
        </w:tabs>
        <w:autoSpaceDE w:val="0"/>
        <w:autoSpaceDN w:val="0"/>
        <w:adjustRightInd w:val="0"/>
        <w:jc w:val="both"/>
        <w:rPr>
          <w:lang w:val="kk-KZ"/>
        </w:rPr>
      </w:pPr>
    </w:p>
    <w:p w:rsidR="00E21C04" w:rsidRPr="001774FA" w:rsidRDefault="00E21C04" w:rsidP="00EC7CB7">
      <w:pPr>
        <w:ind w:firstLine="567"/>
        <w:rPr>
          <w:lang w:val="kk-KZ"/>
        </w:rPr>
      </w:pPr>
    </w:p>
    <w:p w:rsidR="00EC7CB7" w:rsidRDefault="00EC7CB7" w:rsidP="00EC7CB7">
      <w:pPr>
        <w:keepNext/>
        <w:ind w:firstLine="567"/>
        <w:jc w:val="both"/>
        <w:outlineLvl w:val="1"/>
        <w:rPr>
          <w:lang w:val="kk-KZ" w:eastAsia="ar-SA"/>
        </w:rPr>
      </w:pPr>
      <w:r w:rsidRPr="00EC7CB7">
        <w:rPr>
          <w:b/>
          <w:bCs/>
          <w:iCs/>
          <w:lang w:val="kk-KZ"/>
        </w:rPr>
        <w:t>Дәріс 24-25</w:t>
      </w:r>
      <w:r>
        <w:rPr>
          <w:bCs/>
          <w:iCs/>
          <w:lang w:val="kk-KZ"/>
        </w:rPr>
        <w:t xml:space="preserve"> </w:t>
      </w:r>
      <w:r w:rsidRPr="00EC7CB7">
        <w:rPr>
          <w:bCs/>
          <w:iCs/>
          <w:lang w:val="kk-KZ"/>
        </w:rPr>
        <w:t xml:space="preserve"> </w:t>
      </w:r>
      <w:r w:rsidRPr="00FD42F2">
        <w:rPr>
          <w:lang w:val="kk-KZ" w:eastAsia="ar-SA"/>
        </w:rPr>
        <w:t>Сызықты емес бағдарламалаудың градиенттік әдістері. Жалпы сипаттамасы.</w:t>
      </w:r>
      <w:r>
        <w:rPr>
          <w:lang w:val="kk-KZ" w:eastAsia="ar-SA"/>
        </w:rPr>
        <w:t xml:space="preserve"> Градиент әдісі.</w:t>
      </w:r>
    </w:p>
    <w:p w:rsidR="00EE5B4B" w:rsidRDefault="00EE5B4B" w:rsidP="00EC7CB7">
      <w:pPr>
        <w:keepNext/>
        <w:ind w:firstLine="567"/>
        <w:jc w:val="both"/>
        <w:outlineLvl w:val="1"/>
        <w:rPr>
          <w:lang w:val="kk-KZ" w:eastAsia="ar-SA"/>
        </w:rPr>
      </w:pPr>
    </w:p>
    <w:p w:rsidR="00EE5B4B" w:rsidRPr="001774FA" w:rsidRDefault="00EE5B4B" w:rsidP="00EE5B4B">
      <w:pPr>
        <w:tabs>
          <w:tab w:val="left" w:pos="567"/>
        </w:tabs>
        <w:jc w:val="both"/>
        <w:rPr>
          <w:rFonts w:eastAsia="Calibri"/>
          <w:lang w:val="kk-KZ" w:eastAsia="en-US"/>
        </w:rPr>
      </w:pPr>
      <w:r w:rsidRPr="001774FA">
        <w:rPr>
          <w:b/>
          <w:lang w:val="kk-KZ"/>
        </w:rPr>
        <w:t xml:space="preserve">Дәріс мақсаты: </w:t>
      </w:r>
      <w:r>
        <w:rPr>
          <w:bCs/>
          <w:iCs/>
          <w:lang w:val="kk-KZ" w:eastAsia="en-US"/>
        </w:rPr>
        <w:t>Градиент әдістерін</w:t>
      </w:r>
      <w:r w:rsidRPr="00EC7CB7">
        <w:rPr>
          <w:rFonts w:eastAsia="Calibri"/>
          <w:lang w:val="kk-KZ" w:eastAsia="en-US"/>
        </w:rPr>
        <w:t xml:space="preserve"> сипаттау.</w:t>
      </w:r>
      <w:r>
        <w:rPr>
          <w:rFonts w:eastAsia="Calibri"/>
          <w:lang w:val="kk-KZ" w:eastAsia="en-US"/>
        </w:rPr>
        <w:t xml:space="preserve"> </w:t>
      </w:r>
    </w:p>
    <w:p w:rsidR="00EE5B4B" w:rsidRPr="00350431" w:rsidRDefault="00EE5B4B" w:rsidP="00EE5B4B">
      <w:pPr>
        <w:ind w:right="-68"/>
        <w:jc w:val="both"/>
        <w:rPr>
          <w:lang w:val="kk-KZ"/>
        </w:rPr>
      </w:pPr>
    </w:p>
    <w:p w:rsidR="00EE5B4B" w:rsidRPr="001774FA" w:rsidRDefault="00EE5B4B" w:rsidP="00EE5B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EE5B4B" w:rsidRPr="005A4CAE" w:rsidRDefault="00EE5B4B" w:rsidP="00EE5B4B">
      <w:pPr>
        <w:tabs>
          <w:tab w:val="left" w:pos="567"/>
        </w:tabs>
        <w:jc w:val="both"/>
        <w:rPr>
          <w:rFonts w:eastAsia="Calibri"/>
          <w:lang w:val="kk-KZ" w:eastAsia="en-US"/>
        </w:rPr>
      </w:pPr>
      <w:r w:rsidRPr="00EC7CB7">
        <w:rPr>
          <w:rFonts w:eastAsia="Calibri"/>
          <w:lang w:val="kk-KZ" w:eastAsia="en-US"/>
        </w:rPr>
        <w:t xml:space="preserve">1. </w:t>
      </w:r>
      <w:r>
        <w:rPr>
          <w:bCs/>
          <w:iCs/>
          <w:lang w:val="kk-KZ" w:eastAsia="en-US"/>
        </w:rPr>
        <w:t>Градиент әдістері</w:t>
      </w:r>
    </w:p>
    <w:p w:rsidR="00EE5B4B" w:rsidRDefault="00EE5B4B" w:rsidP="00EC7CB7">
      <w:pPr>
        <w:keepNext/>
        <w:ind w:firstLine="567"/>
        <w:jc w:val="both"/>
        <w:outlineLvl w:val="1"/>
        <w:rPr>
          <w:lang w:val="kk-KZ" w:eastAsia="ar-SA"/>
        </w:rPr>
      </w:pPr>
    </w:p>
    <w:p w:rsidR="00537F67" w:rsidRPr="00537F67" w:rsidRDefault="00537F67" w:rsidP="00537F67">
      <w:pPr>
        <w:pStyle w:val="HTML"/>
        <w:ind w:firstLine="567"/>
        <w:jc w:val="both"/>
        <w:rPr>
          <w:rFonts w:ascii="Times New Roman" w:hAnsi="Times New Roman"/>
          <w:sz w:val="24"/>
          <w:szCs w:val="24"/>
          <w:lang w:val="kk-KZ"/>
        </w:rPr>
      </w:pPr>
      <w:r w:rsidRPr="00537F67">
        <w:rPr>
          <w:rFonts w:ascii="Times New Roman" w:hAnsi="Times New Roman"/>
          <w:sz w:val="24"/>
          <w:szCs w:val="24"/>
          <w:lang w:val="kk-KZ"/>
        </w:rPr>
        <w:t>Бұл әдіс іздеудің әрбір қадамында келесі жуықтау нүктесіне өту объективті функцияның градиент векторының бағыты бойымен жүзеге асырылады. Оңтайлы іздеу екі кезеңде жүргізіледі. Біріншісі қаралып жатқан нүктеде градиент бағытын анықтайтын барлық тәуелсіз айнымалыларға қатысты жартылай туындылардың мәндерін қамтиды. Екінші қадамда градиент бағыты бойынша қадам жасалады: i. объективті функцияның тез артуы бағытында.</w:t>
      </w:r>
    </w:p>
    <w:p w:rsidR="00537F67" w:rsidRPr="00537F67" w:rsidRDefault="00537F67" w:rsidP="00537F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537F67">
        <w:rPr>
          <w:lang w:val="kk-KZ"/>
        </w:rPr>
        <w:t>Кезең орындалса, барлық тәуелсіз айнымалылардың мәндері бір мезгілде өзгереді. Олардың әрқайсысы осы осьтік бағытта сәйкес градиент компонентіне бара-бар пропорционалды алады.</w:t>
      </w:r>
    </w:p>
    <w:p w:rsidR="00675598" w:rsidRPr="00675598" w:rsidRDefault="00675598" w:rsidP="006755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675598">
        <w:rPr>
          <w:lang w:val="kk-KZ"/>
        </w:rPr>
        <w:t>Негізінен, градиент әдісі релаксация әдісіндегі объективті функция туралы ақпаратты бірдей пайдаланады. Алайда, бұл жағдайда оңтайлы нүктеге қозғалыс оңтайлы траектория бойынша жүргізіледі. Бұл оңтайлы болып табылады, оның мағынасында әрбір нүктесінде объективті функцияның өсу қарқыны максималды болып табылады. Осылайша оңтайлы прогресс мүмкіндігінше тез және тез жүреді.</w:t>
      </w:r>
    </w:p>
    <w:p w:rsidR="00675598" w:rsidRPr="00675598" w:rsidRDefault="00675598" w:rsidP="006755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675598">
        <w:rPr>
          <w:lang w:val="kk-KZ"/>
        </w:rPr>
        <w:t>Градиент әдісінің алгоритмі келесідей сипатталуы мүмкін:</w:t>
      </w:r>
    </w:p>
    <w:p w:rsidR="00675598" w:rsidRPr="00675598" w:rsidRDefault="00675598" w:rsidP="00EC7CB7">
      <w:pPr>
        <w:ind w:firstLine="567"/>
        <w:rPr>
          <w:lang w:val="kk-KZ"/>
        </w:rPr>
      </w:pPr>
    </w:p>
    <w:p w:rsidR="00EC7CB7" w:rsidRPr="00675598" w:rsidRDefault="00EC7CB7" w:rsidP="00EC7CB7">
      <w:pPr>
        <w:ind w:firstLine="567"/>
        <w:rPr>
          <w:lang w:val="kk-KZ"/>
        </w:rPr>
      </w:pPr>
    </w:p>
    <w:p w:rsidR="00EC7CB7" w:rsidRPr="005979CE" w:rsidRDefault="00EC7CB7" w:rsidP="00675598">
      <w:pPr>
        <w:ind w:firstLine="567"/>
        <w:jc w:val="center"/>
        <w:rPr>
          <w:lang w:val="kk-KZ"/>
        </w:rPr>
      </w:pPr>
      <w:r w:rsidRPr="001774FA">
        <w:rPr>
          <w:position w:val="-86"/>
        </w:rPr>
        <w:object w:dxaOrig="5980" w:dyaOrig="1780">
          <v:shape id="_x0000_i1136" type="#_x0000_t75" style="width:272.25pt;height:81pt" o:ole="">
            <v:imagedata r:id="rId214" o:title=""/>
          </v:shape>
          <o:OLEObject Type="Embed" ProgID="Equation.3" ShapeID="_x0000_i1136" DrawAspect="Content" ObjectID="_1589371667" r:id="rId215"/>
        </w:object>
      </w:r>
      <w:r w:rsidRPr="005979CE">
        <w:rPr>
          <w:lang w:val="kk-KZ"/>
        </w:rPr>
        <w:t xml:space="preserve">              (</w:t>
      </w:r>
      <w:r w:rsidR="00675598">
        <w:rPr>
          <w:lang w:val="kk-KZ"/>
        </w:rPr>
        <w:t>4.</w:t>
      </w:r>
      <w:r w:rsidRPr="005979CE">
        <w:rPr>
          <w:lang w:val="kk-KZ"/>
        </w:rPr>
        <w:t>20)</w:t>
      </w:r>
    </w:p>
    <w:p w:rsidR="00EC7CB7" w:rsidRPr="005979CE" w:rsidRDefault="00EC7CB7" w:rsidP="00EC7CB7">
      <w:pPr>
        <w:ind w:firstLine="567"/>
        <w:rPr>
          <w:lang w:val="kk-KZ"/>
        </w:rPr>
      </w:pPr>
    </w:p>
    <w:p w:rsidR="00675598" w:rsidRPr="00675598" w:rsidRDefault="00675598" w:rsidP="006755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675598">
        <w:rPr>
          <w:lang w:val="kk-KZ"/>
        </w:rPr>
        <w:t>Бұл өрнекте қалыпты бағаланған градиент векторы пайдаланылады, ол тек объективті функциядағы жылдам өзгерудің бағытын көрсетеді, бірақ бұл бағытта оның өзгеру жылдамдығын көрсетпейді. Іздестіру қадамы h (k) мәнімен анықталады, өзгеру стратегиясы градиенттің абсолюттік шамасынан тәуелсіз құрылуы мүмкін.</w:t>
      </w:r>
    </w:p>
    <w:p w:rsidR="00675598" w:rsidRPr="005979CE" w:rsidRDefault="00675598" w:rsidP="006755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675598">
        <w:rPr>
          <w:lang w:val="kk-KZ"/>
        </w:rPr>
        <w:t>Кейде градиент</w:t>
      </w:r>
      <w:r>
        <w:rPr>
          <w:lang w:val="kk-KZ"/>
        </w:rPr>
        <w:t>тік</w:t>
      </w:r>
      <w:r w:rsidRPr="00675598">
        <w:rPr>
          <w:lang w:val="kk-KZ"/>
        </w:rPr>
        <w:t xml:space="preserve"> іздеу алгоритмі өрнекке сәйкес жасал</w:t>
      </w:r>
      <w:r>
        <w:rPr>
          <w:lang w:val="kk-KZ"/>
        </w:rPr>
        <w:t>ады</w:t>
      </w:r>
      <w:r w:rsidRPr="00675598">
        <w:rPr>
          <w:lang w:val="kk-KZ"/>
        </w:rPr>
        <w:t>:</w:t>
      </w:r>
    </w:p>
    <w:p w:rsidR="00EC7CB7" w:rsidRPr="005979CE" w:rsidRDefault="00EC7CB7" w:rsidP="00EC7CB7">
      <w:pPr>
        <w:ind w:firstLine="567"/>
        <w:rPr>
          <w:lang w:val="kk-KZ"/>
        </w:rPr>
      </w:pPr>
    </w:p>
    <w:p w:rsidR="00EC7CB7" w:rsidRPr="001774FA" w:rsidRDefault="00EC7CB7" w:rsidP="00675598">
      <w:pPr>
        <w:ind w:firstLine="567"/>
        <w:jc w:val="center"/>
      </w:pPr>
      <w:r w:rsidRPr="001774FA">
        <w:rPr>
          <w:position w:val="-34"/>
        </w:rPr>
        <w:object w:dxaOrig="5000" w:dyaOrig="820">
          <v:shape id="_x0000_i1137" type="#_x0000_t75" style="width:228pt;height:37.5pt" o:ole="" fillcolor="window">
            <v:imagedata r:id="rId216" o:title=""/>
          </v:shape>
          <o:OLEObject Type="Embed" ProgID="Equation.3" ShapeID="_x0000_i1137" DrawAspect="Content" ObjectID="_1589371668" r:id="rId217"/>
        </w:object>
      </w:r>
      <w:r w:rsidRPr="001774FA">
        <w:t xml:space="preserve">                     (</w:t>
      </w:r>
      <w:r w:rsidR="00675598">
        <w:rPr>
          <w:lang w:val="kk-KZ"/>
        </w:rPr>
        <w:t>4.</w:t>
      </w:r>
      <w:r w:rsidRPr="001774FA">
        <w:t>21)</w:t>
      </w:r>
    </w:p>
    <w:p w:rsidR="00EC7CB7" w:rsidRPr="001774FA" w:rsidRDefault="00EC7CB7" w:rsidP="00EC7CB7">
      <w:pPr>
        <w:ind w:firstLine="567"/>
      </w:pPr>
    </w:p>
    <w:p w:rsidR="00675598" w:rsidRPr="00675598" w:rsidRDefault="00675598" w:rsidP="006755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5979CE">
        <w:rPr>
          <w:lang w:val="kk-KZ"/>
        </w:rPr>
        <w:t xml:space="preserve">Бұл жағдайда </w:t>
      </w:r>
      <w:r w:rsidRPr="005979CE">
        <w:rPr>
          <w:i/>
          <w:lang w:val="kk-KZ"/>
        </w:rPr>
        <w:t>h</w:t>
      </w:r>
      <w:r w:rsidRPr="005979CE">
        <w:rPr>
          <w:i/>
          <w:vertAlign w:val="superscript"/>
          <w:lang w:val="kk-KZ"/>
        </w:rPr>
        <w:t>(0</w:t>
      </w:r>
      <w:r w:rsidRPr="005979CE">
        <w:rPr>
          <w:lang w:val="kk-KZ"/>
        </w:rPr>
        <w:t xml:space="preserve">параметрінің тұрақты мәні үшін </w:t>
      </w:r>
      <w:r w:rsidRPr="005979CE">
        <w:t>Δ</w:t>
      </w:r>
      <w:r w:rsidRPr="005979CE">
        <w:rPr>
          <w:i/>
          <w:lang w:val="kk-KZ"/>
        </w:rPr>
        <w:t>х</w:t>
      </w:r>
      <w:r w:rsidRPr="005979CE">
        <w:rPr>
          <w:i/>
          <w:vertAlign w:val="superscript"/>
          <w:lang w:val="kk-KZ"/>
        </w:rPr>
        <w:t>(k)</w:t>
      </w:r>
      <w:r w:rsidRPr="005979CE">
        <w:rPr>
          <w:i/>
          <w:lang w:val="kk-KZ"/>
        </w:rPr>
        <w:t xml:space="preserve"> </w:t>
      </w:r>
      <w:r w:rsidRPr="005979CE">
        <w:rPr>
          <w:lang w:val="kk-KZ"/>
        </w:rPr>
        <w:t xml:space="preserve"> қадам өлшемі градиент абсолюттік мәнінің өзгеруін ескере отырып, автоматты түрде өзгереді. Әр осьтік</w:t>
      </w:r>
      <w:r w:rsidRPr="00675598">
        <w:rPr>
          <w:lang w:val="kk-KZ"/>
        </w:rPr>
        <w:t xml:space="preserve"> бағытта қадамның ұзындығы мен бағыты:</w:t>
      </w:r>
    </w:p>
    <w:p w:rsidR="00675598" w:rsidRPr="00675598" w:rsidRDefault="00675598" w:rsidP="00EC7CB7">
      <w:pPr>
        <w:ind w:firstLine="567"/>
        <w:rPr>
          <w:lang w:val="kk-KZ"/>
        </w:rPr>
      </w:pPr>
    </w:p>
    <w:p w:rsidR="00EC7CB7" w:rsidRPr="00675598" w:rsidRDefault="00EC7CB7" w:rsidP="00EC7CB7">
      <w:pPr>
        <w:ind w:firstLine="567"/>
        <w:rPr>
          <w:lang w:val="kk-KZ"/>
        </w:rPr>
      </w:pPr>
    </w:p>
    <w:p w:rsidR="00EC7CB7" w:rsidRPr="005979CE" w:rsidRDefault="00EC7CB7" w:rsidP="00675598">
      <w:pPr>
        <w:ind w:firstLine="567"/>
        <w:jc w:val="center"/>
        <w:rPr>
          <w:lang w:val="kk-KZ"/>
        </w:rPr>
      </w:pPr>
      <w:r w:rsidRPr="001774FA">
        <w:rPr>
          <w:position w:val="-34"/>
        </w:rPr>
        <w:object w:dxaOrig="2680" w:dyaOrig="820">
          <v:shape id="_x0000_i1138" type="#_x0000_t75" style="width:127.5pt;height:38.25pt" o:ole="" fillcolor="window">
            <v:imagedata r:id="rId218" o:title=""/>
          </v:shape>
          <o:OLEObject Type="Embed" ProgID="Equation.3" ShapeID="_x0000_i1138" DrawAspect="Content" ObjectID="_1589371669" r:id="rId219"/>
        </w:object>
      </w:r>
      <w:r w:rsidRPr="005979CE">
        <w:rPr>
          <w:lang w:val="kk-KZ"/>
        </w:rPr>
        <w:t xml:space="preserve">                                        (</w:t>
      </w:r>
      <w:r w:rsidR="00675598">
        <w:rPr>
          <w:lang w:val="kk-KZ"/>
        </w:rPr>
        <w:t>4.</w:t>
      </w:r>
      <w:r w:rsidRPr="005979CE">
        <w:rPr>
          <w:lang w:val="kk-KZ"/>
        </w:rPr>
        <w:t>22)</w:t>
      </w:r>
    </w:p>
    <w:p w:rsidR="00EC7CB7" w:rsidRPr="005979CE" w:rsidRDefault="00EC7CB7" w:rsidP="00EC7CB7">
      <w:pPr>
        <w:ind w:firstLine="567"/>
        <w:rPr>
          <w:lang w:val="kk-KZ"/>
        </w:rPr>
      </w:pPr>
    </w:p>
    <w:p w:rsidR="00675598" w:rsidRPr="005979CE" w:rsidRDefault="00675598" w:rsidP="005979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5979CE">
        <w:rPr>
          <w:lang w:val="kk-KZ"/>
        </w:rPr>
        <w:t xml:space="preserve">Алгоритмнің бұл модификациясы оңтайлы жаққа қарай жақындаған сайын, </w:t>
      </w:r>
      <w:r w:rsidR="005979CE" w:rsidRPr="005979CE">
        <w:t>Δ</w:t>
      </w:r>
      <w:r w:rsidR="005979CE" w:rsidRPr="005979CE">
        <w:rPr>
          <w:i/>
          <w:lang w:val="kk-KZ"/>
        </w:rPr>
        <w:t>х</w:t>
      </w:r>
      <w:r w:rsidR="005979CE" w:rsidRPr="005979CE">
        <w:rPr>
          <w:i/>
          <w:vertAlign w:val="superscript"/>
          <w:lang w:val="kk-KZ"/>
        </w:rPr>
        <w:t>(k)</w:t>
      </w:r>
      <w:r w:rsidR="005979CE" w:rsidRPr="005979CE">
        <w:rPr>
          <w:lang w:val="kk-KZ"/>
        </w:rPr>
        <w:t xml:space="preserve"> </w:t>
      </w:r>
      <w:r w:rsidRPr="005979CE">
        <w:rPr>
          <w:lang w:val="kk-KZ"/>
        </w:rPr>
        <w:t>қадамының ұзындығы шекке жоғалтатын мәнге жету үшін автоматты түрде төмендейді.</w:t>
      </w:r>
    </w:p>
    <w:p w:rsidR="00675598" w:rsidRPr="00675598" w:rsidRDefault="00675598" w:rsidP="00EC7CB7">
      <w:pPr>
        <w:ind w:firstLine="567"/>
        <w:jc w:val="both"/>
        <w:rPr>
          <w:lang w:val="kk-KZ"/>
        </w:rPr>
      </w:pPr>
    </w:p>
    <w:p w:rsidR="005979CE" w:rsidRPr="005979CE" w:rsidRDefault="005979CE" w:rsidP="005979CE">
      <w:pPr>
        <w:pStyle w:val="HTML"/>
        <w:ind w:firstLine="567"/>
        <w:jc w:val="both"/>
        <w:rPr>
          <w:rFonts w:cs="Courier New"/>
          <w:lang w:val="kk-KZ"/>
        </w:rPr>
      </w:pPr>
      <w:r w:rsidRPr="005979CE">
        <w:rPr>
          <w:rFonts w:ascii="Times New Roman" w:hAnsi="Times New Roman"/>
          <w:sz w:val="24"/>
          <w:szCs w:val="24"/>
          <w:lang w:val="kk-KZ"/>
        </w:rPr>
        <w:t xml:space="preserve">Градиент әдісінде қадам өлшемін өзгерту стратегиясын таңдау релаксация әдісіне қарағанда маңызды. Себебі, әрбір қадамнан кейін объективті функцияның туындылары, олардың есептеуі объективті функцияның n мәндерін есептеумен байланысты. Егер қадам өлшемі тым кішкентай болса, оңтайлы қозғалыс өте көп болады, себебі көптеген мақсаттарда объективті функцияны есептеу қажет. Екінші жағынан, егер </w:t>
      </w:r>
      <w:r w:rsidRPr="005979CE">
        <w:rPr>
          <w:i/>
          <w:lang w:val="kk-KZ"/>
        </w:rPr>
        <w:t>h</w:t>
      </w:r>
      <w:r w:rsidRPr="005979CE">
        <w:rPr>
          <w:i/>
          <w:vertAlign w:val="superscript"/>
          <w:lang w:val="kk-KZ"/>
        </w:rPr>
        <w:t xml:space="preserve">(0 </w:t>
      </w:r>
      <w:r w:rsidRPr="005979CE">
        <w:rPr>
          <w:rFonts w:ascii="Times New Roman" w:hAnsi="Times New Roman"/>
          <w:sz w:val="24"/>
          <w:szCs w:val="24"/>
          <w:lang w:val="kk-KZ"/>
        </w:rPr>
        <w:t>қадамы тым үлкен болса, оңтайлы аймақта «</w:t>
      </w:r>
      <w:r w:rsidRPr="005979CE">
        <w:rPr>
          <w:rFonts w:cs="Courier New"/>
          <w:sz w:val="24"/>
          <w:szCs w:val="24"/>
          <w:lang w:val="kk-KZ"/>
        </w:rPr>
        <w:t>жұлдыру</w:t>
      </w:r>
      <w:r w:rsidRPr="005979CE">
        <w:rPr>
          <w:rFonts w:ascii="Times New Roman" w:hAnsi="Times New Roman"/>
          <w:sz w:val="24"/>
          <w:szCs w:val="24"/>
          <w:lang w:val="kk-KZ"/>
        </w:rPr>
        <w:t>» пайда болуы мүмкін, немесе ол тым баяу ыдырайтын немесе ыдырайтын емес.</w:t>
      </w:r>
    </w:p>
    <w:p w:rsidR="005979CE" w:rsidRPr="005979CE" w:rsidRDefault="005979CE" w:rsidP="005979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5979CE">
        <w:rPr>
          <w:lang w:val="kk-KZ"/>
        </w:rPr>
        <w:t xml:space="preserve">Кішкентай және үлкен қадам өлшемдерін оңтайлы іздеудің ықтимал траекториясы </w:t>
      </w:r>
      <w:r>
        <w:rPr>
          <w:lang w:val="kk-KZ"/>
        </w:rPr>
        <w:t>4</w:t>
      </w:r>
      <w:r w:rsidRPr="005979CE">
        <w:rPr>
          <w:lang w:val="kk-KZ"/>
        </w:rPr>
        <w:t>.5-суретте келтірілген.</w:t>
      </w:r>
    </w:p>
    <w:p w:rsidR="005979CE" w:rsidRPr="005979CE" w:rsidRDefault="005979CE" w:rsidP="00EC7CB7">
      <w:pPr>
        <w:ind w:firstLine="567"/>
        <w:jc w:val="both"/>
        <w:rPr>
          <w:lang w:val="kk-KZ"/>
        </w:rPr>
      </w:pPr>
    </w:p>
    <w:p w:rsidR="00EC7CB7" w:rsidRPr="005979CE" w:rsidRDefault="00EC7CB7" w:rsidP="00EC7CB7">
      <w:pPr>
        <w:ind w:firstLine="567"/>
        <w:rPr>
          <w:rFonts w:ascii="Courier New" w:hAnsi="Courier New" w:cs="Courier New"/>
          <w:lang w:val="kk-KZ"/>
        </w:rPr>
      </w:pPr>
    </w:p>
    <w:p w:rsidR="00EC7CB7" w:rsidRPr="001774FA" w:rsidRDefault="00EC7CB7" w:rsidP="00EC7CB7">
      <w:pPr>
        <w:jc w:val="center"/>
      </w:pPr>
      <w:r w:rsidRPr="001774FA">
        <w:rPr>
          <w:noProof/>
        </w:rPr>
        <w:lastRenderedPageBreak/>
        <w:drawing>
          <wp:inline distT="0" distB="0" distL="0" distR="0">
            <wp:extent cx="5029200" cy="2371725"/>
            <wp:effectExtent l="0" t="0" r="0" b="0"/>
            <wp:docPr id="47" name="Рисунок 47" descr="5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5_6"/>
                    <pic:cNvPicPr>
                      <a:picLocks noChangeAspect="1" noChangeArrowheads="1"/>
                    </pic:cNvPicPr>
                  </pic:nvPicPr>
                  <pic:blipFill>
                    <a:blip r:embed="rId2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988" t="1744" r="3627" b="5510"/>
                    <a:stretch>
                      <a:fillRect/>
                    </a:stretch>
                  </pic:blipFill>
                  <pic:spPr bwMode="auto">
                    <a:xfrm>
                      <a:off x="0" y="0"/>
                      <a:ext cx="5029200" cy="2371725"/>
                    </a:xfrm>
                    <a:prstGeom prst="rect">
                      <a:avLst/>
                    </a:prstGeom>
                    <a:noFill/>
                    <a:ln>
                      <a:noFill/>
                    </a:ln>
                  </pic:spPr>
                </pic:pic>
              </a:graphicData>
            </a:graphic>
          </wp:inline>
        </w:drawing>
      </w:r>
    </w:p>
    <w:p w:rsidR="00EC7CB7" w:rsidRPr="001774FA" w:rsidRDefault="00EC7CB7" w:rsidP="00EC7CB7">
      <w:pPr>
        <w:ind w:firstLine="567"/>
        <w:jc w:val="both"/>
        <w:rPr>
          <w:i/>
        </w:rPr>
      </w:pPr>
      <w:r w:rsidRPr="001774FA">
        <w:t xml:space="preserve">                               </w:t>
      </w:r>
      <w:r w:rsidRPr="001774FA">
        <w:rPr>
          <w:i/>
        </w:rPr>
        <w:t>а                                                  б</w:t>
      </w:r>
    </w:p>
    <w:p w:rsidR="00EC7CB7" w:rsidRPr="001774FA" w:rsidRDefault="00EC7CB7" w:rsidP="00EC7CB7">
      <w:pPr>
        <w:ind w:firstLine="567"/>
      </w:pPr>
    </w:p>
    <w:p w:rsidR="005979CE" w:rsidRPr="005979CE" w:rsidRDefault="005979CE" w:rsidP="005979CE">
      <w:pPr>
        <w:ind w:firstLine="567"/>
        <w:jc w:val="center"/>
        <w:rPr>
          <w:lang w:val="kk-KZ"/>
        </w:rPr>
      </w:pPr>
      <w:r>
        <w:rPr>
          <w:lang w:val="kk-KZ"/>
        </w:rPr>
        <w:t>Сурет 4</w:t>
      </w:r>
      <w:r w:rsidR="00EC7CB7" w:rsidRPr="001774FA">
        <w:t>.5 –</w:t>
      </w:r>
      <w:r>
        <w:rPr>
          <w:lang w:val="kk-KZ"/>
        </w:rPr>
        <w:t xml:space="preserve"> </w:t>
      </w:r>
      <w:r w:rsidRPr="005979CE">
        <w:rPr>
          <w:lang w:val="kk-KZ"/>
        </w:rPr>
        <w:t>Кішкене (а) қадаммен және үлкен (б) қадаммен траекторияларды іздеу</w:t>
      </w:r>
    </w:p>
    <w:p w:rsidR="00EC7CB7" w:rsidRPr="005979CE" w:rsidRDefault="00EC7CB7" w:rsidP="00EC7CB7">
      <w:pPr>
        <w:ind w:firstLine="567"/>
        <w:rPr>
          <w:lang w:val="kk-KZ"/>
        </w:rPr>
      </w:pPr>
    </w:p>
    <w:p w:rsidR="005979CE" w:rsidRPr="005979CE" w:rsidRDefault="005979CE" w:rsidP="005979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5979CE">
        <w:rPr>
          <w:lang w:val="kk-KZ"/>
        </w:rPr>
        <w:t>Іздеудің соңғы нүктесі белгілі бір алдын-ала анықталған шарттарды орындау арқылы анықталады. Іздеуді аяқтаудың бір нұсқасы - әрбір қадамда (</w:t>
      </w:r>
      <w:r>
        <w:rPr>
          <w:lang w:val="kk-KZ"/>
        </w:rPr>
        <w:t>4.</w:t>
      </w:r>
      <w:r w:rsidRPr="005979CE">
        <w:rPr>
          <w:lang w:val="kk-KZ"/>
        </w:rPr>
        <w:t>16) арақатынасты тексеру.</w:t>
      </w:r>
    </w:p>
    <w:p w:rsidR="005979CE" w:rsidRPr="005979CE" w:rsidRDefault="005979CE" w:rsidP="005979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5979CE">
        <w:rPr>
          <w:lang w:val="kk-KZ"/>
        </w:rPr>
        <w:t>Әдістің кемшілігі жергілікті оптималды ғана анықтауға кепілдік береді. Басқа жергілікті оңтайландыруды және олардың арасында жаһандық оңтайлы табу үшін басқа бастапқы нүктелерден іздеу керек.</w:t>
      </w:r>
    </w:p>
    <w:p w:rsidR="005979CE" w:rsidRPr="005979CE" w:rsidRDefault="005979CE" w:rsidP="00EC7CB7">
      <w:pPr>
        <w:ind w:firstLine="567"/>
        <w:jc w:val="both"/>
        <w:rPr>
          <w:lang w:val="kk-KZ"/>
        </w:rPr>
      </w:pPr>
    </w:p>
    <w:p w:rsidR="00EC7CB7" w:rsidRPr="005979CE" w:rsidRDefault="00EC7CB7" w:rsidP="00EC7CB7">
      <w:pPr>
        <w:ind w:firstLine="567"/>
        <w:jc w:val="both"/>
        <w:rPr>
          <w:lang w:val="kk-KZ"/>
        </w:rPr>
      </w:pPr>
    </w:p>
    <w:p w:rsidR="00EE5B4B" w:rsidRPr="005A4CAE" w:rsidRDefault="00EE5B4B" w:rsidP="00EE5B4B">
      <w:pPr>
        <w:tabs>
          <w:tab w:val="left" w:pos="567"/>
          <w:tab w:val="left" w:pos="6470"/>
        </w:tabs>
        <w:autoSpaceDE w:val="0"/>
        <w:autoSpaceDN w:val="0"/>
        <w:adjustRightInd w:val="0"/>
        <w:ind w:firstLine="567"/>
        <w:jc w:val="both"/>
        <w:rPr>
          <w:b/>
          <w:lang w:val="kk-KZ"/>
        </w:rPr>
      </w:pPr>
      <w:r w:rsidRPr="005A4CAE">
        <w:rPr>
          <w:b/>
          <w:lang w:val="kk-KZ"/>
        </w:rPr>
        <w:t>Бақылау сұрақтары:</w:t>
      </w:r>
    </w:p>
    <w:p w:rsidR="00EE5B4B" w:rsidRPr="005A4CAE" w:rsidRDefault="00EE5B4B" w:rsidP="00EE5B4B">
      <w:pPr>
        <w:tabs>
          <w:tab w:val="left" w:pos="567"/>
          <w:tab w:val="left" w:pos="6470"/>
        </w:tabs>
        <w:autoSpaceDE w:val="0"/>
        <w:autoSpaceDN w:val="0"/>
        <w:adjustRightInd w:val="0"/>
        <w:jc w:val="both"/>
        <w:rPr>
          <w:sz w:val="20"/>
          <w:szCs w:val="20"/>
          <w:lang w:val="kk-KZ"/>
        </w:rPr>
      </w:pPr>
    </w:p>
    <w:p w:rsidR="00EE5B4B" w:rsidRPr="005A4CAE" w:rsidRDefault="00EE5B4B" w:rsidP="00EE5B4B">
      <w:pPr>
        <w:tabs>
          <w:tab w:val="left" w:pos="567"/>
        </w:tabs>
        <w:jc w:val="both"/>
        <w:rPr>
          <w:rFonts w:eastAsia="Calibri"/>
          <w:lang w:val="kk-KZ" w:eastAsia="en-US"/>
        </w:rPr>
      </w:pPr>
      <w:r w:rsidRPr="005A4CAE">
        <w:rPr>
          <w:lang w:val="kk-KZ"/>
        </w:rPr>
        <w:t xml:space="preserve">1. </w:t>
      </w:r>
      <w:r>
        <w:rPr>
          <w:rFonts w:eastAsia="Calibri"/>
          <w:lang w:val="kk-KZ" w:eastAsia="en-US"/>
        </w:rPr>
        <w:t>Градиент</w:t>
      </w:r>
      <w:r w:rsidRPr="005A4CAE">
        <w:rPr>
          <w:rFonts w:eastAsia="Calibri"/>
          <w:lang w:val="kk-KZ" w:eastAsia="en-US"/>
        </w:rPr>
        <w:t xml:space="preserve"> әдістері қалай сипатталады?</w:t>
      </w:r>
    </w:p>
    <w:p w:rsidR="00EE5B4B" w:rsidRDefault="00EE5B4B" w:rsidP="00EE5B4B">
      <w:pPr>
        <w:tabs>
          <w:tab w:val="left" w:pos="567"/>
        </w:tabs>
        <w:jc w:val="both"/>
        <w:rPr>
          <w:rFonts w:eastAsia="Calibri"/>
          <w:b/>
          <w:lang w:val="kk-KZ" w:eastAsia="en-US"/>
        </w:rPr>
      </w:pPr>
    </w:p>
    <w:p w:rsidR="00EE5B4B" w:rsidRPr="005A4CAE" w:rsidRDefault="00EE5B4B" w:rsidP="00EE5B4B">
      <w:pPr>
        <w:tabs>
          <w:tab w:val="left" w:pos="567"/>
          <w:tab w:val="left" w:pos="6470"/>
        </w:tabs>
        <w:autoSpaceDE w:val="0"/>
        <w:autoSpaceDN w:val="0"/>
        <w:adjustRightInd w:val="0"/>
        <w:ind w:firstLine="567"/>
        <w:jc w:val="both"/>
        <w:rPr>
          <w:b/>
          <w:lang w:val="kk-KZ"/>
        </w:rPr>
      </w:pPr>
      <w:r w:rsidRPr="005A4CAE">
        <w:rPr>
          <w:b/>
          <w:lang w:val="kk-KZ"/>
        </w:rPr>
        <w:t>Ұсынылған әдебиеттер</w:t>
      </w:r>
    </w:p>
    <w:p w:rsidR="00EE5B4B" w:rsidRPr="005A4CAE" w:rsidRDefault="00EE5B4B" w:rsidP="00EE5B4B">
      <w:pPr>
        <w:tabs>
          <w:tab w:val="left" w:pos="567"/>
          <w:tab w:val="left" w:pos="6470"/>
        </w:tabs>
        <w:autoSpaceDE w:val="0"/>
        <w:autoSpaceDN w:val="0"/>
        <w:adjustRightInd w:val="0"/>
        <w:jc w:val="both"/>
        <w:rPr>
          <w:sz w:val="20"/>
          <w:szCs w:val="20"/>
          <w:lang w:val="kk-KZ"/>
        </w:rPr>
      </w:pPr>
    </w:p>
    <w:p w:rsidR="00EE5B4B" w:rsidRPr="005A4CAE" w:rsidRDefault="00EE5B4B" w:rsidP="00EE5B4B">
      <w:pPr>
        <w:tabs>
          <w:tab w:val="left" w:pos="284"/>
          <w:tab w:val="left" w:pos="6470"/>
        </w:tabs>
        <w:autoSpaceDE w:val="0"/>
        <w:autoSpaceDN w:val="0"/>
        <w:adjustRightInd w:val="0"/>
        <w:jc w:val="both"/>
        <w:rPr>
          <w:lang w:val="kk-KZ"/>
        </w:rPr>
      </w:pPr>
      <w:r w:rsidRPr="005A4CAE">
        <w:rPr>
          <w:lang w:val="kk-KZ"/>
        </w:rPr>
        <w:t>1.</w:t>
      </w:r>
      <w:r w:rsidRPr="005A4CAE">
        <w:rPr>
          <w:lang w:val="kk-KZ"/>
        </w:rPr>
        <w:tab/>
        <w:t>Химельблау Д. Прикладное нелинейное программирование.   –М.:  Мир, 2000г., 354с.</w:t>
      </w:r>
    </w:p>
    <w:p w:rsidR="00EE5B4B" w:rsidRPr="005A4CAE" w:rsidRDefault="00EE5B4B" w:rsidP="00EE5B4B">
      <w:pPr>
        <w:tabs>
          <w:tab w:val="left" w:pos="284"/>
          <w:tab w:val="left" w:pos="6470"/>
        </w:tabs>
        <w:autoSpaceDE w:val="0"/>
        <w:autoSpaceDN w:val="0"/>
        <w:adjustRightInd w:val="0"/>
        <w:jc w:val="both"/>
        <w:rPr>
          <w:lang w:val="kk-KZ"/>
        </w:rPr>
      </w:pPr>
      <w:r w:rsidRPr="005A4CAE">
        <w:rPr>
          <w:lang w:val="kk-KZ"/>
        </w:rPr>
        <w:t>2.</w:t>
      </w:r>
      <w:r w:rsidRPr="005A4CAE">
        <w:rPr>
          <w:lang w:val="kk-KZ"/>
        </w:rPr>
        <w:tab/>
        <w:t>Базара М., Шетти К. Нелинейное програмирование, теория и алгоритмы. –М.:  Мир, 2001г. 583с.</w:t>
      </w:r>
    </w:p>
    <w:p w:rsidR="00EE5B4B" w:rsidRPr="005A4CAE" w:rsidRDefault="00EE5B4B" w:rsidP="00EE5B4B">
      <w:pPr>
        <w:tabs>
          <w:tab w:val="left" w:pos="284"/>
          <w:tab w:val="left" w:pos="6470"/>
        </w:tabs>
        <w:autoSpaceDE w:val="0"/>
        <w:autoSpaceDN w:val="0"/>
        <w:adjustRightInd w:val="0"/>
        <w:jc w:val="both"/>
        <w:rPr>
          <w:lang w:val="kk-KZ"/>
        </w:rPr>
      </w:pPr>
      <w:r w:rsidRPr="005A4CAE">
        <w:rPr>
          <w:lang w:val="kk-KZ"/>
        </w:rPr>
        <w:t>3.</w:t>
      </w:r>
      <w:r w:rsidRPr="005A4CAE">
        <w:rPr>
          <w:lang w:val="kk-KZ"/>
        </w:rPr>
        <w:tab/>
        <w:t>Реклеитес Г., Реивиндром А., Рэгсдел К. Оптимизация в технике в 2-х кн. –М.: Мир, 2000</w:t>
      </w:r>
    </w:p>
    <w:p w:rsidR="00EE5B4B" w:rsidRPr="005A4CAE" w:rsidRDefault="00EE5B4B" w:rsidP="00EE5B4B">
      <w:pPr>
        <w:tabs>
          <w:tab w:val="left" w:pos="284"/>
          <w:tab w:val="left" w:pos="6470"/>
        </w:tabs>
        <w:autoSpaceDE w:val="0"/>
        <w:autoSpaceDN w:val="0"/>
        <w:adjustRightInd w:val="0"/>
        <w:jc w:val="both"/>
        <w:rPr>
          <w:lang w:val="kk-KZ"/>
        </w:rPr>
      </w:pPr>
      <w:r w:rsidRPr="005A4CAE">
        <w:rPr>
          <w:lang w:val="kk-KZ"/>
        </w:rPr>
        <w:t>4.</w:t>
      </w:r>
      <w:r w:rsidRPr="005A4CAE">
        <w:rPr>
          <w:lang w:val="kk-KZ"/>
        </w:rPr>
        <w:tab/>
        <w:t>Шуп, Терри Е. Решение инженерных задач на ЭВМ., –М.: Мир, 2002г. 235с.</w:t>
      </w:r>
    </w:p>
    <w:p w:rsidR="00EE5B4B" w:rsidRPr="005A4CAE" w:rsidRDefault="00EE5B4B" w:rsidP="00EE5B4B">
      <w:pPr>
        <w:tabs>
          <w:tab w:val="left" w:pos="284"/>
          <w:tab w:val="left" w:pos="6470"/>
        </w:tabs>
        <w:autoSpaceDE w:val="0"/>
        <w:autoSpaceDN w:val="0"/>
        <w:adjustRightInd w:val="0"/>
        <w:jc w:val="both"/>
        <w:rPr>
          <w:lang w:val="kk-KZ"/>
        </w:rPr>
      </w:pPr>
      <w:r w:rsidRPr="005A4CAE">
        <w:rPr>
          <w:lang w:val="kk-KZ"/>
        </w:rPr>
        <w:t>5.</w:t>
      </w:r>
      <w:r w:rsidRPr="005A4CAE">
        <w:rPr>
          <w:lang w:val="kk-KZ"/>
        </w:rPr>
        <w:tab/>
        <w:t xml:space="preserve">Банди Б. Методы оптимизации, вводный курс, –М.: Радио и связь, 2004г., 128с. </w:t>
      </w:r>
    </w:p>
    <w:p w:rsidR="00EE5B4B" w:rsidRPr="00EE5B4B" w:rsidRDefault="00EE5B4B" w:rsidP="00EC7CB7">
      <w:pPr>
        <w:ind w:firstLine="567"/>
        <w:jc w:val="both"/>
        <w:rPr>
          <w:lang w:val="kk-KZ"/>
        </w:rPr>
      </w:pPr>
    </w:p>
    <w:p w:rsidR="00EC7CB7" w:rsidRPr="00EC7CB7" w:rsidRDefault="00EC7CB7" w:rsidP="00E7591B">
      <w:pPr>
        <w:keepNext/>
        <w:ind w:firstLine="567"/>
        <w:outlineLvl w:val="1"/>
        <w:rPr>
          <w:b/>
          <w:bCs/>
          <w:iCs/>
          <w:lang w:eastAsia="en-US"/>
        </w:rPr>
      </w:pPr>
    </w:p>
    <w:p w:rsidR="00E7591B" w:rsidRPr="00EC7CB7" w:rsidRDefault="00E7591B" w:rsidP="00E7591B">
      <w:pPr>
        <w:keepNext/>
        <w:ind w:firstLine="567"/>
        <w:outlineLvl w:val="1"/>
        <w:rPr>
          <w:bCs/>
          <w:iCs/>
          <w:lang w:val="kk-KZ" w:eastAsia="en-US"/>
        </w:rPr>
      </w:pPr>
      <w:r w:rsidRPr="00E7591B">
        <w:rPr>
          <w:b/>
          <w:bCs/>
          <w:iCs/>
          <w:lang w:val="kk-KZ" w:eastAsia="en-US"/>
        </w:rPr>
        <w:t xml:space="preserve">Дәріс 26  </w:t>
      </w:r>
      <w:r w:rsidRPr="00EC7CB7">
        <w:rPr>
          <w:bCs/>
          <w:iCs/>
          <w:lang w:val="kk-KZ" w:eastAsia="en-US"/>
        </w:rPr>
        <w:t>Релаксация әдісі</w:t>
      </w:r>
    </w:p>
    <w:p w:rsidR="00E7591B" w:rsidRDefault="00E7591B" w:rsidP="00E7591B">
      <w:pPr>
        <w:keepNext/>
        <w:ind w:firstLine="567"/>
        <w:outlineLvl w:val="1"/>
        <w:rPr>
          <w:b/>
          <w:bCs/>
          <w:iCs/>
          <w:lang w:val="kk-KZ" w:eastAsia="en-US"/>
        </w:rPr>
      </w:pPr>
    </w:p>
    <w:p w:rsidR="00E7591B" w:rsidRPr="001774FA" w:rsidRDefault="00E7591B" w:rsidP="00E7591B">
      <w:pPr>
        <w:tabs>
          <w:tab w:val="left" w:pos="567"/>
        </w:tabs>
        <w:jc w:val="both"/>
        <w:rPr>
          <w:rFonts w:eastAsia="Calibri"/>
          <w:lang w:val="kk-KZ" w:eastAsia="en-US"/>
        </w:rPr>
      </w:pPr>
      <w:r w:rsidRPr="001774FA">
        <w:rPr>
          <w:b/>
          <w:lang w:val="kk-KZ"/>
        </w:rPr>
        <w:t xml:space="preserve">Дәріс мақсаты: </w:t>
      </w:r>
      <w:r w:rsidR="00EC7CB7" w:rsidRPr="00EC7CB7">
        <w:rPr>
          <w:bCs/>
          <w:iCs/>
          <w:lang w:val="kk-KZ" w:eastAsia="en-US"/>
        </w:rPr>
        <w:t>Релаксация әдісін</w:t>
      </w:r>
      <w:r w:rsidR="00EC7CB7" w:rsidRPr="00EC7CB7">
        <w:rPr>
          <w:rFonts w:eastAsia="Calibri"/>
          <w:lang w:val="kk-KZ" w:eastAsia="en-US"/>
        </w:rPr>
        <w:t xml:space="preserve"> </w:t>
      </w:r>
      <w:r w:rsidRPr="00EC7CB7">
        <w:rPr>
          <w:rFonts w:eastAsia="Calibri"/>
          <w:lang w:val="kk-KZ" w:eastAsia="en-US"/>
        </w:rPr>
        <w:t>сипаттау.</w:t>
      </w:r>
      <w:r>
        <w:rPr>
          <w:rFonts w:eastAsia="Calibri"/>
          <w:lang w:val="kk-KZ" w:eastAsia="en-US"/>
        </w:rPr>
        <w:t xml:space="preserve"> </w:t>
      </w:r>
    </w:p>
    <w:p w:rsidR="00E7591B" w:rsidRPr="00350431" w:rsidRDefault="00E7591B" w:rsidP="00E7591B">
      <w:pPr>
        <w:ind w:right="-68"/>
        <w:jc w:val="both"/>
        <w:rPr>
          <w:lang w:val="kk-KZ"/>
        </w:rPr>
      </w:pPr>
    </w:p>
    <w:p w:rsidR="00E7591B" w:rsidRPr="001774FA" w:rsidRDefault="00E7591B" w:rsidP="00E7591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E7591B" w:rsidRPr="005A4CAE" w:rsidRDefault="00E7591B" w:rsidP="00E7591B">
      <w:pPr>
        <w:tabs>
          <w:tab w:val="left" w:pos="567"/>
        </w:tabs>
        <w:jc w:val="both"/>
        <w:rPr>
          <w:rFonts w:eastAsia="Calibri"/>
          <w:lang w:val="kk-KZ" w:eastAsia="en-US"/>
        </w:rPr>
      </w:pPr>
      <w:r w:rsidRPr="00EC7CB7">
        <w:rPr>
          <w:rFonts w:eastAsia="Calibri"/>
          <w:lang w:val="kk-KZ" w:eastAsia="en-US"/>
        </w:rPr>
        <w:t xml:space="preserve">1. </w:t>
      </w:r>
      <w:r w:rsidR="00EC7CB7" w:rsidRPr="00EC7CB7">
        <w:rPr>
          <w:bCs/>
          <w:iCs/>
          <w:lang w:val="kk-KZ" w:eastAsia="en-US"/>
        </w:rPr>
        <w:t>Релаксация әдісі</w:t>
      </w:r>
      <w:r w:rsidRPr="00EC7CB7">
        <w:rPr>
          <w:rFonts w:eastAsia="Calibri"/>
          <w:lang w:val="kk-KZ" w:eastAsia="en-US"/>
        </w:rPr>
        <w:t>.</w:t>
      </w:r>
    </w:p>
    <w:p w:rsidR="00E7591B" w:rsidRPr="00E7591B" w:rsidRDefault="00E7591B" w:rsidP="00E7591B">
      <w:pPr>
        <w:keepNext/>
        <w:ind w:firstLine="567"/>
        <w:outlineLvl w:val="1"/>
        <w:rPr>
          <w:b/>
          <w:bCs/>
          <w:iCs/>
          <w:lang w:val="kk-KZ" w:eastAsia="en-US"/>
        </w:rPr>
      </w:pP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t>Бұл әдістің мәні - осьтік бағытты іздеу, іздеу кеңістігі, оның бойымен мақсатты функция өте күшті үлкейеді (минимумды іздегенде - азаяды). Бұл үшін барлық тәуелсіз айнымалылар бойынша оңтайландырылған функцияның туындылары іздеудің бастапқы нүктесінде анықталады. Міндетті функцияның ең тез өсіп келе жатқан осьтік бағыты абсолюттік мәнге қатысты ең үлкен туындыға сәйкес келеді. Егер туындының белгісі оң болса, онда мақсатты функция осьтің бағытымен өседі, егер теріс болса, онда кері бағытта өседі.</w:t>
      </w: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lastRenderedPageBreak/>
        <w:t>Мақсатты функцияны жоғарылату бағытында, таңдалған осьтік бағытта максималды мән алынғанша қадамдар қабылданады. Содан кейін барлық айнымалыларға қатысты туындылар көтеру жүзеге асырылғаннан басқа, қайтадан анықталады, және тағы да мақсатты функцияның ең тез өсуінің осьтік бағыты қабылданады, әрі қарай әрі қарай қадамдар қабылданады және т.б.</w:t>
      </w: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t>Оңтайлы іздеуді аяқтау критерийі - мұндай нүктенің жетуі, оның мақсатты функцияның одан әрі ұлғаюының кез келген осьтік бағыты бойымен жылжытқанда пайда болмайды. Іс жүзінде оңтайлы белгі ретінде келесі шарт жиі қолданылады:</w:t>
      </w:r>
    </w:p>
    <w:p w:rsidR="00E7591B" w:rsidRPr="00E7591B" w:rsidRDefault="00E7591B" w:rsidP="00E7591B">
      <w:pPr>
        <w:ind w:firstLine="567"/>
        <w:jc w:val="both"/>
        <w:rPr>
          <w:highlight w:val="yellow"/>
          <w:lang w:val="kk-KZ" w:eastAsia="en-US"/>
        </w:rPr>
      </w:pPr>
    </w:p>
    <w:p w:rsidR="00E7591B" w:rsidRPr="00E7591B" w:rsidRDefault="00E7591B" w:rsidP="00E7591B">
      <w:pPr>
        <w:ind w:firstLine="567"/>
        <w:jc w:val="center"/>
        <w:rPr>
          <w:lang w:val="kk-KZ" w:eastAsia="en-US"/>
        </w:rPr>
      </w:pPr>
      <w:r w:rsidRPr="00E7591B">
        <w:rPr>
          <w:position w:val="-34"/>
          <w:lang w:eastAsia="en-US"/>
        </w:rPr>
        <w:object w:dxaOrig="1420" w:dyaOrig="859">
          <v:shape id="_x0000_i1139" type="#_x0000_t75" style="width:78.75pt;height:47.25pt" o:ole="">
            <v:imagedata r:id="rId221" o:title=""/>
          </v:shape>
          <o:OLEObject Type="Embed" ProgID="Equation.3" ShapeID="_x0000_i1139" DrawAspect="Content" ObjectID="_1589371670" r:id="rId222"/>
        </w:object>
      </w:r>
      <w:r w:rsidRPr="00E7591B">
        <w:rPr>
          <w:lang w:val="kk-KZ" w:eastAsia="en-US"/>
        </w:rPr>
        <w:t>,</w:t>
      </w:r>
      <w:r w:rsidRPr="00E7591B">
        <w:rPr>
          <w:lang w:val="kk-KZ" w:eastAsia="en-US"/>
        </w:rPr>
        <w:tab/>
        <w:t xml:space="preserve">  </w:t>
      </w:r>
      <w:r w:rsidRPr="00E7591B">
        <w:rPr>
          <w:lang w:val="kk-KZ" w:eastAsia="en-US"/>
        </w:rPr>
        <w:tab/>
        <w:t xml:space="preserve">          </w:t>
      </w:r>
      <w:r w:rsidRPr="00E7591B">
        <w:rPr>
          <w:lang w:val="kk-KZ" w:eastAsia="en-US"/>
        </w:rPr>
        <w:tab/>
      </w:r>
      <w:r w:rsidRPr="00E7591B">
        <w:rPr>
          <w:lang w:val="kk-KZ" w:eastAsia="en-US"/>
        </w:rPr>
        <w:tab/>
        <w:t>(4.16)</w:t>
      </w:r>
    </w:p>
    <w:p w:rsidR="00E7591B" w:rsidRPr="00E7591B" w:rsidRDefault="00E7591B" w:rsidP="00E7591B">
      <w:pPr>
        <w:ind w:firstLine="567"/>
        <w:rPr>
          <w:highlight w:val="yellow"/>
          <w:lang w:val="kk-KZ" w:eastAsia="en-US"/>
        </w:rPr>
      </w:pP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E7591B">
        <w:rPr>
          <w:lang w:val="kk-KZ"/>
        </w:rPr>
        <w:t>ол ε → 0 ретінде оңтайлы нүктеде туындыларды жоғалтудың нақты жағдайына айналады.</w:t>
      </w: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t>Таңдалған осьтік бағытта көтеру алгоритмі келесі формула бойынша сипатталуы мүмкін:</w:t>
      </w:r>
    </w:p>
    <w:p w:rsidR="00E7591B" w:rsidRPr="00E7591B" w:rsidRDefault="00E7591B" w:rsidP="00E7591B">
      <w:pPr>
        <w:ind w:firstLine="567"/>
        <w:rPr>
          <w:highlight w:val="yellow"/>
          <w:lang w:val="kk-KZ" w:eastAsia="en-US"/>
        </w:rPr>
      </w:pPr>
    </w:p>
    <w:p w:rsidR="00E7591B" w:rsidRPr="00E7591B" w:rsidRDefault="00E7591B" w:rsidP="00E7591B">
      <w:pPr>
        <w:ind w:firstLine="567"/>
        <w:jc w:val="center"/>
        <w:rPr>
          <w:lang w:val="kk-KZ" w:eastAsia="en-US"/>
        </w:rPr>
      </w:pPr>
      <w:r w:rsidRPr="00E7591B">
        <w:rPr>
          <w:i/>
          <w:lang w:val="kk-KZ" w:eastAsia="en-US"/>
        </w:rPr>
        <w:t>х</w:t>
      </w:r>
      <w:r w:rsidRPr="00E7591B">
        <w:rPr>
          <w:i/>
          <w:vertAlign w:val="subscript"/>
          <w:lang w:val="kk-KZ" w:eastAsia="en-US"/>
        </w:rPr>
        <w:t>j</w:t>
      </w:r>
      <w:r w:rsidRPr="00E7591B">
        <w:rPr>
          <w:i/>
          <w:vertAlign w:val="superscript"/>
          <w:lang w:val="kk-KZ" w:eastAsia="en-US"/>
        </w:rPr>
        <w:t>(k+1)</w:t>
      </w:r>
      <w:r w:rsidRPr="00E7591B">
        <w:rPr>
          <w:i/>
          <w:lang w:val="kk-KZ" w:eastAsia="en-US"/>
        </w:rPr>
        <w:t>=х</w:t>
      </w:r>
      <w:r w:rsidRPr="00E7591B">
        <w:rPr>
          <w:i/>
          <w:vertAlign w:val="subscript"/>
          <w:lang w:val="kk-KZ" w:eastAsia="en-US"/>
        </w:rPr>
        <w:t>j</w:t>
      </w:r>
      <w:r w:rsidRPr="00E7591B">
        <w:rPr>
          <w:i/>
          <w:vertAlign w:val="superscript"/>
          <w:lang w:val="kk-KZ" w:eastAsia="en-US"/>
        </w:rPr>
        <w:t>(k)</w:t>
      </w:r>
      <w:r w:rsidRPr="00E7591B">
        <w:rPr>
          <w:i/>
          <w:lang w:val="kk-KZ" w:eastAsia="en-US"/>
        </w:rPr>
        <w:t>+ h</w:t>
      </w:r>
      <w:r w:rsidRPr="00E7591B">
        <w:rPr>
          <w:i/>
          <w:vertAlign w:val="superscript"/>
          <w:lang w:val="kk-KZ" w:eastAsia="en-US"/>
        </w:rPr>
        <w:t>(k)</w:t>
      </w:r>
      <w:r w:rsidRPr="00E7591B">
        <w:rPr>
          <w:i/>
          <w:lang w:val="kk-KZ" w:eastAsia="en-US"/>
        </w:rPr>
        <w:t>sgn(dF(х</w:t>
      </w:r>
      <w:r w:rsidRPr="00E7591B">
        <w:rPr>
          <w:i/>
          <w:vertAlign w:val="superscript"/>
          <w:lang w:val="kk-KZ" w:eastAsia="en-US"/>
        </w:rPr>
        <w:t>(p)</w:t>
      </w:r>
      <w:r w:rsidRPr="00E7591B">
        <w:rPr>
          <w:i/>
          <w:lang w:val="kk-KZ" w:eastAsia="en-US"/>
        </w:rPr>
        <w:t>/dх</w:t>
      </w:r>
      <w:r w:rsidRPr="00E7591B">
        <w:rPr>
          <w:i/>
          <w:vertAlign w:val="subscript"/>
          <w:lang w:val="kk-KZ" w:eastAsia="en-US"/>
        </w:rPr>
        <w:t>j</w:t>
      </w:r>
      <w:r w:rsidRPr="00E7591B">
        <w:rPr>
          <w:i/>
          <w:lang w:val="kk-KZ" w:eastAsia="en-US"/>
        </w:rPr>
        <w:t>)</w:t>
      </w:r>
      <w:r w:rsidRPr="00E7591B">
        <w:rPr>
          <w:lang w:val="kk-KZ" w:eastAsia="en-US"/>
        </w:rPr>
        <w:t xml:space="preserve">                              (4.17)</w:t>
      </w:r>
    </w:p>
    <w:p w:rsidR="00E7591B" w:rsidRPr="00E7591B" w:rsidRDefault="00E7591B" w:rsidP="00E7591B">
      <w:pPr>
        <w:ind w:firstLine="567"/>
        <w:jc w:val="right"/>
        <w:rPr>
          <w:highlight w:val="yellow"/>
          <w:lang w:val="kk-KZ" w:eastAsia="en-US"/>
        </w:rPr>
      </w:pP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E7591B">
        <w:rPr>
          <w:lang w:val="kk-KZ"/>
        </w:rPr>
        <w:t xml:space="preserve">мұндағы </w:t>
      </w:r>
      <w:r w:rsidRPr="00E7591B">
        <w:rPr>
          <w:i/>
          <w:sz w:val="20"/>
          <w:szCs w:val="20"/>
          <w:lang w:val="kk-KZ"/>
        </w:rPr>
        <w:t>h</w:t>
      </w:r>
      <w:r w:rsidRPr="00E7591B">
        <w:rPr>
          <w:i/>
          <w:sz w:val="20"/>
          <w:szCs w:val="20"/>
          <w:vertAlign w:val="superscript"/>
          <w:lang w:val="kk-KZ"/>
        </w:rPr>
        <w:t>(k)</w:t>
      </w:r>
      <w:r w:rsidRPr="00E7591B">
        <w:rPr>
          <w:i/>
          <w:sz w:val="20"/>
          <w:szCs w:val="20"/>
          <w:lang w:val="kk-KZ"/>
        </w:rPr>
        <w:t xml:space="preserve"> </w:t>
      </w:r>
      <w:r w:rsidRPr="00E7591B">
        <w:rPr>
          <w:lang w:val="kk-KZ"/>
        </w:rPr>
        <w:t xml:space="preserve">- ағымдағы іздеу қадамының мәні, </w:t>
      </w:r>
      <w:r w:rsidRPr="00E7591B">
        <w:rPr>
          <w:i/>
          <w:sz w:val="20"/>
          <w:szCs w:val="20"/>
          <w:lang w:val="kk-KZ"/>
        </w:rPr>
        <w:t xml:space="preserve">sgn(.) </w:t>
      </w:r>
      <w:r w:rsidRPr="00E7591B">
        <w:rPr>
          <w:lang w:val="kk-KZ"/>
        </w:rPr>
        <w:t xml:space="preserve">- белгі функциясы, </w:t>
      </w:r>
      <w:r w:rsidRPr="00E7591B">
        <w:rPr>
          <w:i/>
          <w:sz w:val="20"/>
          <w:szCs w:val="20"/>
          <w:lang w:val="kk-KZ"/>
        </w:rPr>
        <w:t>x</w:t>
      </w:r>
      <w:r w:rsidRPr="00E7591B">
        <w:rPr>
          <w:i/>
          <w:sz w:val="20"/>
          <w:szCs w:val="20"/>
          <w:vertAlign w:val="superscript"/>
          <w:lang w:val="kk-KZ"/>
        </w:rPr>
        <w:t>(p)</w:t>
      </w:r>
      <w:r w:rsidRPr="00E7591B">
        <w:rPr>
          <w:i/>
          <w:sz w:val="20"/>
          <w:szCs w:val="20"/>
          <w:lang w:val="kk-KZ"/>
        </w:rPr>
        <w:t xml:space="preserve"> </w:t>
      </w:r>
      <w:r w:rsidRPr="00E7591B">
        <w:rPr>
          <w:lang w:val="kk-KZ"/>
        </w:rPr>
        <w:t>– мақсатты функцияның туындылары соңғы есептелген нүкте.</w:t>
      </w: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t>Іздестірудің бастапқы нүктесінен іздеу жолындағы қажетті оңтайлылыққа дейінгі қозғалыс үрдісінің графикалық көрінісі 4.3 суретте көрсетілген.</w:t>
      </w: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t xml:space="preserve">Мақсатты функцияның максималды нүктесіне қозғалыс жылдамдығы тәуелсіз айнымалылардың өзгеруінің </w:t>
      </w:r>
      <w:r w:rsidRPr="00E7591B">
        <w:rPr>
          <w:i/>
          <w:sz w:val="20"/>
          <w:szCs w:val="20"/>
          <w:lang w:val="kk-KZ"/>
        </w:rPr>
        <w:t>h</w:t>
      </w:r>
      <w:r w:rsidRPr="00E7591B">
        <w:rPr>
          <w:i/>
          <w:sz w:val="20"/>
          <w:szCs w:val="20"/>
          <w:vertAlign w:val="superscript"/>
          <w:lang w:val="kk-KZ"/>
        </w:rPr>
        <w:t>(k)</w:t>
      </w:r>
      <w:r w:rsidRPr="00E7591B">
        <w:rPr>
          <w:sz w:val="20"/>
          <w:szCs w:val="20"/>
          <w:vertAlign w:val="superscript"/>
          <w:lang w:val="kk-KZ"/>
        </w:rPr>
        <w:t xml:space="preserve"> </w:t>
      </w:r>
      <w:r w:rsidRPr="00E7591B">
        <w:rPr>
          <w:lang w:val="kk-KZ"/>
        </w:rPr>
        <w:t>қадамын қаншалықты жақсы таңдағанына байланысты. Егер қадам өлшемі тым кішкентай болса, оңтайлыға жету үшін қажетті қадамдар саны үлкен болады, сондықтан объективті функцияның мәндерін бірнеше рет оңтайлы жолда есептеу қажет болады.</w:t>
      </w: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t>Алайда, іздеудің басында қадамның мәні тым үлкен таңдалса, онда оңтайлы жаққа қарай «жалғану» (яғни кері бағытта қадамдар) пайда болуы мүмкін, себебі үлкен қадам өлшемінде іздеуді аяқтау мерзімі қанағаттандырылған оңтайлы маңайға жету ықтималдығы (4.16 ). Сондықтан, іздеу үдерісіндегі қадам өлшемін өзгертудің арнайы әдістері қызығушылық тудырады.</w:t>
      </w:r>
    </w:p>
    <w:p w:rsidR="00E7591B" w:rsidRPr="00E7591B" w:rsidRDefault="00E7591B" w:rsidP="00E7591B">
      <w:pPr>
        <w:ind w:firstLine="567"/>
        <w:jc w:val="both"/>
        <w:rPr>
          <w:highlight w:val="yellow"/>
          <w:lang w:val="kk-KZ" w:eastAsia="en-US"/>
        </w:rPr>
      </w:pPr>
    </w:p>
    <w:p w:rsidR="00E7591B" w:rsidRPr="00E7591B" w:rsidRDefault="00E7591B" w:rsidP="00E7591B">
      <w:pPr>
        <w:ind w:firstLine="567"/>
        <w:jc w:val="both"/>
        <w:rPr>
          <w:highlight w:val="yellow"/>
          <w:lang w:val="kk-KZ" w:eastAsia="en-US"/>
        </w:rPr>
      </w:pPr>
    </w:p>
    <w:p w:rsidR="00E7591B" w:rsidRPr="00E7591B" w:rsidRDefault="00E7591B" w:rsidP="00E7591B">
      <w:pPr>
        <w:ind w:firstLine="567"/>
        <w:jc w:val="center"/>
        <w:rPr>
          <w:highlight w:val="yellow"/>
          <w:lang w:val="en-US" w:eastAsia="en-US"/>
        </w:rPr>
      </w:pPr>
      <w:r w:rsidRPr="00E7591B">
        <w:rPr>
          <w:noProof/>
          <w:color w:val="FF0000"/>
          <w:highlight w:val="yellow"/>
        </w:rPr>
        <w:drawing>
          <wp:inline distT="0" distB="0" distL="0" distR="0">
            <wp:extent cx="2971800" cy="2143125"/>
            <wp:effectExtent l="0" t="0" r="0" b="0"/>
            <wp:docPr id="46" name="Рисунок 46" descr="5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5_3"/>
                    <pic:cNvPicPr>
                      <a:picLocks noChangeAspect="1" noChangeArrowheads="1"/>
                    </pic:cNvPicPr>
                  </pic:nvPicPr>
                  <pic:blipFill>
                    <a:blip r:embed="rId2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768" t="4375" r="7327" b="10590"/>
                    <a:stretch>
                      <a:fillRect/>
                    </a:stretch>
                  </pic:blipFill>
                  <pic:spPr bwMode="auto">
                    <a:xfrm>
                      <a:off x="0" y="0"/>
                      <a:ext cx="2971800" cy="2143125"/>
                    </a:xfrm>
                    <a:prstGeom prst="rect">
                      <a:avLst/>
                    </a:prstGeom>
                    <a:noFill/>
                    <a:ln>
                      <a:noFill/>
                    </a:ln>
                  </pic:spPr>
                </pic:pic>
              </a:graphicData>
            </a:graphic>
          </wp:inline>
        </w:drawing>
      </w:r>
    </w:p>
    <w:p w:rsidR="00E7591B" w:rsidRPr="00E7591B" w:rsidRDefault="00E7591B" w:rsidP="00E7591B">
      <w:pPr>
        <w:ind w:firstLine="567"/>
        <w:jc w:val="center"/>
        <w:rPr>
          <w:color w:val="FF0000"/>
          <w:highlight w:val="yellow"/>
          <w:lang w:eastAsia="en-US"/>
        </w:rPr>
      </w:pPr>
    </w:p>
    <w:p w:rsidR="00E7591B" w:rsidRPr="00E7591B" w:rsidRDefault="00E7591B" w:rsidP="00E7591B">
      <w:pPr>
        <w:ind w:firstLine="567"/>
        <w:jc w:val="center"/>
        <w:rPr>
          <w:color w:val="FF0000"/>
          <w:highlight w:val="yellow"/>
          <w:lang w:eastAsia="en-US"/>
        </w:rPr>
      </w:pPr>
    </w:p>
    <w:p w:rsidR="00E7591B" w:rsidRPr="00E7591B" w:rsidRDefault="00E7591B" w:rsidP="00E7591B">
      <w:pPr>
        <w:ind w:firstLine="567"/>
        <w:jc w:val="center"/>
        <w:rPr>
          <w:lang w:eastAsia="en-US"/>
        </w:rPr>
      </w:pPr>
      <w:r w:rsidRPr="00E7591B">
        <w:rPr>
          <w:lang w:val="kk-KZ" w:eastAsia="en-US"/>
        </w:rPr>
        <w:t>Сурет 4</w:t>
      </w:r>
      <w:r w:rsidRPr="00E7591B">
        <w:rPr>
          <w:lang w:eastAsia="en-US"/>
        </w:rPr>
        <w:t xml:space="preserve">.3 – </w:t>
      </w:r>
      <w:r w:rsidRPr="00E7591B">
        <w:rPr>
          <w:lang w:val="kk-KZ" w:eastAsia="en-US"/>
        </w:rPr>
        <w:t>Релаксация әдісімен траекторияны іздеу</w:t>
      </w:r>
    </w:p>
    <w:p w:rsidR="00E7591B" w:rsidRPr="00E7591B" w:rsidRDefault="00E7591B" w:rsidP="00E7591B">
      <w:pPr>
        <w:ind w:firstLine="567"/>
        <w:jc w:val="both"/>
        <w:rPr>
          <w:highlight w:val="yellow"/>
          <w:lang w:eastAsia="en-US"/>
        </w:rPr>
      </w:pP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lastRenderedPageBreak/>
        <w:t xml:space="preserve">Бұл қадамды өзгертудің қарапайым алгоритмі келесідей. Шығудың басында осьтік бағыттардың бойымен біршама қадам </w:t>
      </w:r>
      <w:r w:rsidRPr="00E7591B">
        <w:rPr>
          <w:i/>
          <w:sz w:val="20"/>
          <w:szCs w:val="20"/>
          <w:lang w:val="kk-KZ"/>
        </w:rPr>
        <w:t>h</w:t>
      </w:r>
      <w:r w:rsidRPr="00E7591B">
        <w:rPr>
          <w:i/>
          <w:sz w:val="20"/>
          <w:szCs w:val="20"/>
          <w:vertAlign w:val="superscript"/>
          <w:lang w:val="kk-KZ"/>
        </w:rPr>
        <w:t xml:space="preserve">(0) </w:t>
      </w:r>
      <w:r w:rsidRPr="00E7591B">
        <w:rPr>
          <w:sz w:val="20"/>
          <w:szCs w:val="20"/>
          <w:lang w:val="kk-KZ"/>
        </w:rPr>
        <w:t xml:space="preserve"> </w:t>
      </w:r>
      <w:r w:rsidRPr="00E7591B">
        <w:rPr>
          <w:lang w:val="kk-KZ"/>
        </w:rPr>
        <w:t xml:space="preserve">орнатылады, мысалы 0,1, физикалық айнымалы </w:t>
      </w:r>
      <w:r w:rsidRPr="00E7591B">
        <w:rPr>
          <w:i/>
          <w:sz w:val="20"/>
          <w:szCs w:val="20"/>
          <w:lang w:val="kk-KZ"/>
        </w:rPr>
        <w:t>х</w:t>
      </w:r>
      <w:r w:rsidRPr="00E7591B">
        <w:rPr>
          <w:i/>
          <w:sz w:val="20"/>
          <w:szCs w:val="20"/>
          <w:vertAlign w:val="subscript"/>
          <w:lang w:val="kk-KZ"/>
        </w:rPr>
        <w:t>j</w:t>
      </w:r>
      <w:r w:rsidRPr="00E7591B">
        <w:rPr>
          <w:lang w:val="kk-KZ"/>
        </w:rPr>
        <w:t xml:space="preserve"> мәнінің өзгеруіне </w:t>
      </w:r>
      <w:r w:rsidRPr="00E7591B">
        <w:rPr>
          <w:i/>
          <w:sz w:val="20"/>
          <w:szCs w:val="20"/>
          <w:lang w:val="kk-KZ"/>
        </w:rPr>
        <w:t>d</w:t>
      </w:r>
      <w:r w:rsidRPr="00E7591B">
        <w:rPr>
          <w:i/>
          <w:sz w:val="20"/>
          <w:szCs w:val="20"/>
          <w:vertAlign w:val="subscript"/>
          <w:lang w:val="kk-KZ"/>
        </w:rPr>
        <w:t>j</w:t>
      </w:r>
      <w:r w:rsidRPr="00E7591B">
        <w:rPr>
          <w:lang w:val="kk-KZ"/>
        </w:rPr>
        <w:t xml:space="preserve"> алынған диапазонның 10% -на сәйкес келеді. Бұл қадамда объективтік функцияның екі дәйекті есептелген мәндері үшін мынадай шарт орындалмайынша, таңдалған осьтік бағытта көтеріледі:</w:t>
      </w:r>
    </w:p>
    <w:p w:rsidR="00E7591B" w:rsidRPr="00E7591B" w:rsidRDefault="00E7591B" w:rsidP="00E7591B">
      <w:pPr>
        <w:ind w:firstLine="567"/>
        <w:jc w:val="both"/>
        <w:rPr>
          <w:highlight w:val="yellow"/>
          <w:lang w:val="kk-KZ" w:eastAsia="en-US"/>
        </w:rPr>
      </w:pPr>
    </w:p>
    <w:p w:rsidR="00E7591B" w:rsidRPr="00E7591B" w:rsidRDefault="00E7591B" w:rsidP="00E7591B">
      <w:pPr>
        <w:ind w:firstLine="567"/>
        <w:jc w:val="center"/>
        <w:rPr>
          <w:lang w:val="kk-KZ" w:eastAsia="en-US"/>
        </w:rPr>
      </w:pPr>
      <w:r w:rsidRPr="00E7591B">
        <w:rPr>
          <w:i/>
          <w:lang w:val="kk-KZ" w:eastAsia="en-US"/>
        </w:rPr>
        <w:t>F(х</w:t>
      </w:r>
      <w:r w:rsidRPr="00E7591B">
        <w:rPr>
          <w:i/>
          <w:vertAlign w:val="superscript"/>
          <w:lang w:val="kk-KZ" w:eastAsia="en-US"/>
        </w:rPr>
        <w:t>(k+1)</w:t>
      </w:r>
      <w:r w:rsidRPr="00E7591B">
        <w:rPr>
          <w:i/>
          <w:lang w:val="kk-KZ" w:eastAsia="en-US"/>
        </w:rPr>
        <w:t>)&gt;F(х</w:t>
      </w:r>
      <w:r w:rsidRPr="00E7591B">
        <w:rPr>
          <w:i/>
          <w:vertAlign w:val="superscript"/>
          <w:lang w:val="kk-KZ" w:eastAsia="en-US"/>
        </w:rPr>
        <w:t>(k)</w:t>
      </w:r>
      <w:r w:rsidRPr="00E7591B">
        <w:rPr>
          <w:i/>
          <w:lang w:val="kk-KZ" w:eastAsia="en-US"/>
        </w:rPr>
        <w:t>)</w:t>
      </w:r>
      <w:r w:rsidRPr="00E7591B">
        <w:rPr>
          <w:lang w:val="kk-KZ" w:eastAsia="en-US"/>
        </w:rPr>
        <w:t xml:space="preserve">                                             (4.18)</w:t>
      </w:r>
    </w:p>
    <w:p w:rsidR="00E7591B" w:rsidRPr="00E7591B" w:rsidRDefault="00E7591B" w:rsidP="00E7591B">
      <w:pPr>
        <w:ind w:firstLine="567"/>
        <w:jc w:val="both"/>
        <w:rPr>
          <w:highlight w:val="yellow"/>
          <w:lang w:val="kk-KZ" w:eastAsia="en-US"/>
        </w:rPr>
      </w:pP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t>Егер жағдай біршама L-ші қадамда бұзылса, түсірудің бағыты қалпына келтіріледі және түсіру соңғы есептелген нүктеден екі есе көп қадаммен жалғасады.</w:t>
      </w: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t>Бұл алгоритмнің формулалық жазбасы мына түрге ие болады:</w:t>
      </w:r>
    </w:p>
    <w:p w:rsidR="00E7591B" w:rsidRPr="00E7591B" w:rsidRDefault="00E7591B" w:rsidP="00E7591B">
      <w:pPr>
        <w:ind w:firstLine="567"/>
        <w:jc w:val="both"/>
        <w:rPr>
          <w:highlight w:val="yellow"/>
          <w:lang w:val="kk-KZ" w:eastAsia="en-US"/>
        </w:rPr>
      </w:pPr>
    </w:p>
    <w:p w:rsidR="00E7591B" w:rsidRPr="00E7591B" w:rsidRDefault="00E7591B" w:rsidP="00E7591B">
      <w:pPr>
        <w:ind w:firstLine="567"/>
        <w:jc w:val="center"/>
        <w:rPr>
          <w:lang w:val="kk-KZ" w:eastAsia="en-US"/>
        </w:rPr>
      </w:pPr>
      <w:r w:rsidRPr="00E7591B">
        <w:rPr>
          <w:position w:val="-80"/>
          <w:lang w:eastAsia="en-US"/>
        </w:rPr>
        <w:object w:dxaOrig="4140" w:dyaOrig="1800">
          <v:shape id="_x0000_i1140" type="#_x0000_t75" style="width:207pt;height:90pt" o:ole="">
            <v:imagedata r:id="rId224" o:title=""/>
          </v:shape>
          <o:OLEObject Type="Embed" ProgID="Equation.3" ShapeID="_x0000_i1140" DrawAspect="Content" ObjectID="_1589371671" r:id="rId225"/>
        </w:object>
      </w:r>
      <w:r w:rsidRPr="00E7591B">
        <w:rPr>
          <w:lang w:val="kk-KZ" w:eastAsia="en-US"/>
        </w:rPr>
        <w:t xml:space="preserve">                            (4.19)</w:t>
      </w:r>
    </w:p>
    <w:p w:rsidR="00E7591B" w:rsidRPr="00E7591B" w:rsidRDefault="00E7591B" w:rsidP="00E7591B">
      <w:pPr>
        <w:ind w:firstLine="567"/>
        <w:rPr>
          <w:highlight w:val="yellow"/>
          <w:lang w:val="kk-KZ" w:eastAsia="en-US"/>
        </w:rPr>
      </w:pP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t xml:space="preserve">Осындай стратегиямен осьтік бағыттағы іздестіру қадамы осы бағытта объективті функцияның максималды аймағындағы азаяды және іздеу үдерісі қадамның өлшемі </w:t>
      </w:r>
      <w:r w:rsidRPr="00E7591B">
        <w:rPr>
          <w:i/>
          <w:sz w:val="20"/>
          <w:szCs w:val="20"/>
          <w:lang w:val="kk-KZ"/>
        </w:rPr>
        <w:t>h</w:t>
      </w:r>
      <w:r w:rsidRPr="00E7591B">
        <w:rPr>
          <w:i/>
          <w:sz w:val="20"/>
          <w:szCs w:val="20"/>
          <w:vertAlign w:val="superscript"/>
          <w:lang w:val="kk-KZ"/>
        </w:rPr>
        <w:t>(k)</w:t>
      </w:r>
      <w:r w:rsidRPr="00E7591B">
        <w:rPr>
          <w:i/>
          <w:sz w:val="20"/>
          <w:szCs w:val="20"/>
          <w:lang w:val="kk-KZ"/>
        </w:rPr>
        <w:t xml:space="preserve"> </w:t>
      </w:r>
      <w:r w:rsidRPr="00E7591B">
        <w:rPr>
          <w:lang w:val="kk-KZ"/>
        </w:rPr>
        <w:t xml:space="preserve">ағымдағы осьтік бағытта максималды </w:t>
      </w:r>
      <w:r w:rsidRPr="00E7591B">
        <w:rPr>
          <w:i/>
          <w:sz w:val="20"/>
          <w:szCs w:val="20"/>
        </w:rPr>
        <w:t>ε</w:t>
      </w:r>
      <w:r w:rsidRPr="00E7591B">
        <w:rPr>
          <w:lang w:val="kk-KZ"/>
        </w:rPr>
        <w:t xml:space="preserve"> анықталу дәлдігінен аз болғанда тоқтатылуы мүмкін.</w:t>
      </w: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t>Келесі кезең жаңа осьтік бағыт болып табылады, онда функция ең күшті өзгереді. Жаңа бағытта алғашқы қадамды тәуелсіз айнымалы вариация диапазонының белгілі бір фрагменті ретінде емес, ал алдыңғы осьтік бағытта өтетін қашықтықтың алдын ала анықталған бөлігі ретінде таңдауға болады. Бұл әрбір келесі осьтік бағытта бастапқы қадамды автоматты түрде азайтуға мүмкіндік береді.</w:t>
      </w: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t>Релаксация әдісінің маңызды ерекшелігі - іздеу уақытының координат жүйесінің бағдарлығына тәуелділігі. 4.4 суретте әртүрлі координат жүйелерінде осьтердің айналуы арқылы бір-бірінен ерекшеленетін бірдей объективті функцияның ең азын табу жағдайлары көрсетілген. 4.4б суретте  көрсетілген жағдайда оңтайлы болу үшін осьтік бағыттар бойынша тек екі қозғалыс циклы қажет, ал 5.4а суретте көрсетілген жағдайда осындай циклдердің саны өте маңызды.</w:t>
      </w:r>
    </w:p>
    <w:p w:rsidR="00E7591B" w:rsidRPr="00E7591B" w:rsidRDefault="00E7591B" w:rsidP="00E7591B">
      <w:pPr>
        <w:ind w:firstLine="567"/>
        <w:jc w:val="both"/>
        <w:rPr>
          <w:highlight w:val="yellow"/>
          <w:lang w:val="kk-KZ" w:eastAsia="en-US"/>
        </w:rPr>
      </w:pPr>
    </w:p>
    <w:p w:rsidR="00E7591B" w:rsidRPr="00E7591B" w:rsidRDefault="00E7591B" w:rsidP="00E7591B">
      <w:pPr>
        <w:jc w:val="center"/>
        <w:rPr>
          <w:highlight w:val="yellow"/>
          <w:lang w:eastAsia="en-US"/>
        </w:rPr>
      </w:pPr>
      <w:r w:rsidRPr="00E7591B">
        <w:rPr>
          <w:noProof/>
          <w:highlight w:val="yellow"/>
        </w:rPr>
        <w:drawing>
          <wp:inline distT="0" distB="0" distL="0" distR="0">
            <wp:extent cx="5143500" cy="2152650"/>
            <wp:effectExtent l="0" t="0" r="0" b="0"/>
            <wp:docPr id="45" name="Рисунок 45" descr="5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5_4"/>
                    <pic:cNvPicPr>
                      <a:picLocks noChangeAspect="1" noChangeArrowheads="1"/>
                    </pic:cNvPicPr>
                  </pic:nvPicPr>
                  <pic:blipFill>
                    <a:blip r:embed="rId2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994" t="5644" r="1543" b="3394"/>
                    <a:stretch>
                      <a:fillRect/>
                    </a:stretch>
                  </pic:blipFill>
                  <pic:spPr bwMode="auto">
                    <a:xfrm>
                      <a:off x="0" y="0"/>
                      <a:ext cx="5143500" cy="2152650"/>
                    </a:xfrm>
                    <a:prstGeom prst="rect">
                      <a:avLst/>
                    </a:prstGeom>
                    <a:noFill/>
                    <a:ln>
                      <a:noFill/>
                    </a:ln>
                  </pic:spPr>
                </pic:pic>
              </a:graphicData>
            </a:graphic>
          </wp:inline>
        </w:drawing>
      </w:r>
    </w:p>
    <w:p w:rsidR="00E7591B" w:rsidRPr="00E7591B" w:rsidRDefault="00E7591B" w:rsidP="00E7591B">
      <w:pPr>
        <w:rPr>
          <w:lang w:eastAsia="en-US"/>
        </w:rPr>
      </w:pPr>
      <w:r w:rsidRPr="00E7591B">
        <w:rPr>
          <w:lang w:val="kk-KZ" w:eastAsia="en-US"/>
        </w:rPr>
        <w:t xml:space="preserve">         </w:t>
      </w:r>
      <w:r w:rsidRPr="00E7591B">
        <w:rPr>
          <w:lang w:eastAsia="en-US"/>
        </w:rPr>
        <w:t xml:space="preserve">                                     а)                                                          б)</w:t>
      </w:r>
    </w:p>
    <w:p w:rsidR="00E7591B" w:rsidRPr="00E7591B" w:rsidRDefault="00E7591B" w:rsidP="00E7591B">
      <w:pPr>
        <w:ind w:firstLine="567"/>
        <w:jc w:val="center"/>
        <w:rPr>
          <w:highlight w:val="yellow"/>
          <w:lang w:eastAsia="en-US"/>
        </w:rPr>
      </w:pPr>
    </w:p>
    <w:p w:rsidR="00E7591B" w:rsidRPr="00E7591B" w:rsidRDefault="00E7591B" w:rsidP="00E7591B">
      <w:pPr>
        <w:ind w:firstLine="567"/>
        <w:jc w:val="center"/>
        <w:rPr>
          <w:lang w:eastAsia="en-US"/>
        </w:rPr>
      </w:pPr>
    </w:p>
    <w:p w:rsidR="00E7591B" w:rsidRPr="00E7591B" w:rsidRDefault="00E7591B" w:rsidP="00E7591B">
      <w:pPr>
        <w:ind w:firstLine="567"/>
        <w:jc w:val="center"/>
        <w:rPr>
          <w:lang w:val="kk-KZ" w:eastAsia="en-US"/>
        </w:rPr>
      </w:pPr>
      <w:r w:rsidRPr="00E7591B">
        <w:rPr>
          <w:lang w:val="kk-KZ" w:eastAsia="en-US"/>
        </w:rPr>
        <w:t>Сурет</w:t>
      </w:r>
      <w:r w:rsidRPr="00E7591B">
        <w:rPr>
          <w:lang w:eastAsia="en-US"/>
        </w:rPr>
        <w:t xml:space="preserve"> </w:t>
      </w:r>
      <w:r w:rsidRPr="00E7591B">
        <w:rPr>
          <w:lang w:val="kk-KZ" w:eastAsia="en-US"/>
        </w:rPr>
        <w:t>4</w:t>
      </w:r>
      <w:r w:rsidRPr="00E7591B">
        <w:rPr>
          <w:lang w:eastAsia="en-US"/>
        </w:rPr>
        <w:t xml:space="preserve">.4  </w:t>
      </w:r>
      <w:r w:rsidRPr="00E7591B">
        <w:rPr>
          <w:lang w:val="kk-KZ" w:eastAsia="en-US"/>
        </w:rPr>
        <w:t>Координаталық жүйенің әртүрлі бағыттағы іздестіру тиімділігі.</w:t>
      </w:r>
    </w:p>
    <w:p w:rsidR="00E7591B" w:rsidRPr="00E7591B" w:rsidRDefault="00E7591B" w:rsidP="00E7591B">
      <w:pPr>
        <w:ind w:firstLine="567"/>
        <w:rPr>
          <w:highlight w:val="yellow"/>
          <w:lang w:val="kk-KZ" w:eastAsia="en-US"/>
        </w:rPr>
      </w:pPr>
    </w:p>
    <w:p w:rsidR="00E7591B" w:rsidRPr="00E7591B" w:rsidRDefault="00E7591B" w:rsidP="00E75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E7591B">
        <w:rPr>
          <w:lang w:val="kk-KZ"/>
        </w:rPr>
        <w:lastRenderedPageBreak/>
        <w:t>Оңтайлы іздеу іздеу теңсіздіктер сияқты шектеулер болған жағдайда, әдісті енгізу күрделі болуы мүмкін, өйткені айнымалы мәндердің рұқсат етілген ауқымының шекарасында «ұстап қалуға» болады. Сондай-ақ, қиындықтар объективтік функцияның үстінде жарықтар болған кезде де пайда болады. Бұл жағдайда, іздеу скважинаның төменгі жағында кез-келген жерде «тоқтап қалады».</w:t>
      </w:r>
    </w:p>
    <w:p w:rsidR="00E7591B" w:rsidRPr="00E7591B" w:rsidRDefault="00E7591B" w:rsidP="00E7591B">
      <w:pPr>
        <w:ind w:firstLine="567"/>
        <w:jc w:val="both"/>
        <w:rPr>
          <w:lang w:val="kk-KZ" w:eastAsia="en-US"/>
        </w:rPr>
      </w:pPr>
    </w:p>
    <w:p w:rsidR="00E7591B" w:rsidRPr="005A4CAE" w:rsidRDefault="00E7591B" w:rsidP="00E7591B">
      <w:pPr>
        <w:tabs>
          <w:tab w:val="left" w:pos="567"/>
          <w:tab w:val="left" w:pos="6470"/>
        </w:tabs>
        <w:autoSpaceDE w:val="0"/>
        <w:autoSpaceDN w:val="0"/>
        <w:adjustRightInd w:val="0"/>
        <w:ind w:firstLine="567"/>
        <w:jc w:val="both"/>
        <w:rPr>
          <w:b/>
          <w:lang w:val="kk-KZ"/>
        </w:rPr>
      </w:pPr>
      <w:r w:rsidRPr="005A4CAE">
        <w:rPr>
          <w:b/>
          <w:lang w:val="kk-KZ"/>
        </w:rPr>
        <w:t>Бақылау сұрақтары:</w:t>
      </w:r>
    </w:p>
    <w:p w:rsidR="00E7591B" w:rsidRPr="005A4CAE" w:rsidRDefault="00E7591B" w:rsidP="00E7591B">
      <w:pPr>
        <w:tabs>
          <w:tab w:val="left" w:pos="567"/>
          <w:tab w:val="left" w:pos="6470"/>
        </w:tabs>
        <w:autoSpaceDE w:val="0"/>
        <w:autoSpaceDN w:val="0"/>
        <w:adjustRightInd w:val="0"/>
        <w:jc w:val="both"/>
        <w:rPr>
          <w:sz w:val="20"/>
          <w:szCs w:val="20"/>
          <w:lang w:val="kk-KZ"/>
        </w:rPr>
      </w:pPr>
    </w:p>
    <w:p w:rsidR="00E7591B" w:rsidRPr="005A4CAE" w:rsidRDefault="00E7591B" w:rsidP="00E7591B">
      <w:pPr>
        <w:tabs>
          <w:tab w:val="left" w:pos="567"/>
        </w:tabs>
        <w:jc w:val="both"/>
        <w:rPr>
          <w:rFonts w:eastAsia="Calibri"/>
          <w:lang w:val="kk-KZ" w:eastAsia="en-US"/>
        </w:rPr>
      </w:pPr>
      <w:r w:rsidRPr="00EC7CB7">
        <w:rPr>
          <w:lang w:val="kk-KZ"/>
        </w:rPr>
        <w:t xml:space="preserve">1. </w:t>
      </w:r>
      <w:r w:rsidR="00EC7CB7" w:rsidRPr="00EC7CB7">
        <w:rPr>
          <w:bCs/>
          <w:iCs/>
          <w:lang w:val="kk-KZ" w:eastAsia="en-US"/>
        </w:rPr>
        <w:t>Релаксация әдісі</w:t>
      </w:r>
      <w:r w:rsidR="00EC7CB7" w:rsidRPr="00EC7CB7">
        <w:rPr>
          <w:rFonts w:eastAsia="Calibri"/>
          <w:lang w:val="kk-KZ" w:eastAsia="en-US"/>
        </w:rPr>
        <w:t xml:space="preserve"> </w:t>
      </w:r>
      <w:r w:rsidRPr="00EC7CB7">
        <w:rPr>
          <w:rFonts w:eastAsia="Calibri"/>
          <w:lang w:val="kk-KZ" w:eastAsia="en-US"/>
        </w:rPr>
        <w:t>қалай сипатталады?</w:t>
      </w:r>
    </w:p>
    <w:p w:rsidR="00E7591B" w:rsidRDefault="00E7591B" w:rsidP="00E7591B">
      <w:pPr>
        <w:tabs>
          <w:tab w:val="left" w:pos="567"/>
        </w:tabs>
        <w:jc w:val="both"/>
        <w:rPr>
          <w:rFonts w:eastAsia="Calibri"/>
          <w:b/>
          <w:lang w:val="kk-KZ" w:eastAsia="en-US"/>
        </w:rPr>
      </w:pPr>
    </w:p>
    <w:p w:rsidR="00E7591B" w:rsidRPr="005A4CAE" w:rsidRDefault="00E7591B" w:rsidP="00E7591B">
      <w:pPr>
        <w:tabs>
          <w:tab w:val="left" w:pos="567"/>
          <w:tab w:val="left" w:pos="6470"/>
        </w:tabs>
        <w:autoSpaceDE w:val="0"/>
        <w:autoSpaceDN w:val="0"/>
        <w:adjustRightInd w:val="0"/>
        <w:ind w:firstLine="567"/>
        <w:jc w:val="both"/>
        <w:rPr>
          <w:b/>
          <w:lang w:val="kk-KZ"/>
        </w:rPr>
      </w:pPr>
      <w:r w:rsidRPr="005A4CAE">
        <w:rPr>
          <w:b/>
          <w:lang w:val="kk-KZ"/>
        </w:rPr>
        <w:t>Ұсынылған әдебиеттер</w:t>
      </w:r>
    </w:p>
    <w:p w:rsidR="00E7591B" w:rsidRPr="005A4CAE" w:rsidRDefault="00E7591B" w:rsidP="00E7591B">
      <w:pPr>
        <w:tabs>
          <w:tab w:val="left" w:pos="567"/>
          <w:tab w:val="left" w:pos="6470"/>
        </w:tabs>
        <w:autoSpaceDE w:val="0"/>
        <w:autoSpaceDN w:val="0"/>
        <w:adjustRightInd w:val="0"/>
        <w:jc w:val="both"/>
        <w:rPr>
          <w:sz w:val="20"/>
          <w:szCs w:val="20"/>
          <w:lang w:val="kk-KZ"/>
        </w:rPr>
      </w:pPr>
    </w:p>
    <w:p w:rsidR="00E7591B" w:rsidRPr="005A4CAE" w:rsidRDefault="00E7591B" w:rsidP="00E7591B">
      <w:pPr>
        <w:tabs>
          <w:tab w:val="left" w:pos="284"/>
          <w:tab w:val="left" w:pos="6470"/>
        </w:tabs>
        <w:autoSpaceDE w:val="0"/>
        <w:autoSpaceDN w:val="0"/>
        <w:adjustRightInd w:val="0"/>
        <w:jc w:val="both"/>
        <w:rPr>
          <w:lang w:val="kk-KZ"/>
        </w:rPr>
      </w:pPr>
      <w:r w:rsidRPr="005A4CAE">
        <w:rPr>
          <w:lang w:val="kk-KZ"/>
        </w:rPr>
        <w:t>1.</w:t>
      </w:r>
      <w:r w:rsidRPr="005A4CAE">
        <w:rPr>
          <w:lang w:val="kk-KZ"/>
        </w:rPr>
        <w:tab/>
        <w:t>Химельблау Д. Прикладное нелинейное программирование.   –М.:  Мир, 2000г., 354с.</w:t>
      </w:r>
    </w:p>
    <w:p w:rsidR="00E7591B" w:rsidRPr="005A4CAE" w:rsidRDefault="00E7591B" w:rsidP="00E7591B">
      <w:pPr>
        <w:tabs>
          <w:tab w:val="left" w:pos="284"/>
          <w:tab w:val="left" w:pos="6470"/>
        </w:tabs>
        <w:autoSpaceDE w:val="0"/>
        <w:autoSpaceDN w:val="0"/>
        <w:adjustRightInd w:val="0"/>
        <w:jc w:val="both"/>
        <w:rPr>
          <w:lang w:val="kk-KZ"/>
        </w:rPr>
      </w:pPr>
      <w:r w:rsidRPr="005A4CAE">
        <w:rPr>
          <w:lang w:val="kk-KZ"/>
        </w:rPr>
        <w:t>2.</w:t>
      </w:r>
      <w:r w:rsidRPr="005A4CAE">
        <w:rPr>
          <w:lang w:val="kk-KZ"/>
        </w:rPr>
        <w:tab/>
        <w:t>Базара М., Шетти К. Нелинейное програмирование, теория и алгоритмы. –М.:  Мир, 2001г. 583с.</w:t>
      </w:r>
    </w:p>
    <w:p w:rsidR="00E7591B" w:rsidRPr="005A4CAE" w:rsidRDefault="00E7591B" w:rsidP="00E7591B">
      <w:pPr>
        <w:tabs>
          <w:tab w:val="left" w:pos="284"/>
          <w:tab w:val="left" w:pos="6470"/>
        </w:tabs>
        <w:autoSpaceDE w:val="0"/>
        <w:autoSpaceDN w:val="0"/>
        <w:adjustRightInd w:val="0"/>
        <w:jc w:val="both"/>
        <w:rPr>
          <w:lang w:val="kk-KZ"/>
        </w:rPr>
      </w:pPr>
      <w:r w:rsidRPr="005A4CAE">
        <w:rPr>
          <w:lang w:val="kk-KZ"/>
        </w:rPr>
        <w:t>3.</w:t>
      </w:r>
      <w:r w:rsidRPr="005A4CAE">
        <w:rPr>
          <w:lang w:val="kk-KZ"/>
        </w:rPr>
        <w:tab/>
        <w:t>Реклеитес Г., Реивиндром А., Рэгсдел К. Оптимизация в технике в 2-х кн. –М.: Мир, 2000</w:t>
      </w:r>
    </w:p>
    <w:p w:rsidR="00E7591B" w:rsidRPr="005A4CAE" w:rsidRDefault="00E7591B" w:rsidP="00E7591B">
      <w:pPr>
        <w:tabs>
          <w:tab w:val="left" w:pos="284"/>
          <w:tab w:val="left" w:pos="6470"/>
        </w:tabs>
        <w:autoSpaceDE w:val="0"/>
        <w:autoSpaceDN w:val="0"/>
        <w:adjustRightInd w:val="0"/>
        <w:jc w:val="both"/>
        <w:rPr>
          <w:lang w:val="kk-KZ"/>
        </w:rPr>
      </w:pPr>
      <w:r w:rsidRPr="005A4CAE">
        <w:rPr>
          <w:lang w:val="kk-KZ"/>
        </w:rPr>
        <w:t>4.</w:t>
      </w:r>
      <w:r w:rsidRPr="005A4CAE">
        <w:rPr>
          <w:lang w:val="kk-KZ"/>
        </w:rPr>
        <w:tab/>
        <w:t>Шуп, Терри Е. Решение инженерных задач на ЭВМ., –М.: Мир, 2002г. 235с.</w:t>
      </w:r>
    </w:p>
    <w:p w:rsidR="00E7591B" w:rsidRPr="005A4CAE" w:rsidRDefault="00E7591B" w:rsidP="00E7591B">
      <w:pPr>
        <w:tabs>
          <w:tab w:val="left" w:pos="284"/>
          <w:tab w:val="left" w:pos="6470"/>
        </w:tabs>
        <w:autoSpaceDE w:val="0"/>
        <w:autoSpaceDN w:val="0"/>
        <w:adjustRightInd w:val="0"/>
        <w:jc w:val="both"/>
        <w:rPr>
          <w:lang w:val="kk-KZ"/>
        </w:rPr>
      </w:pPr>
      <w:r w:rsidRPr="005A4CAE">
        <w:rPr>
          <w:lang w:val="kk-KZ"/>
        </w:rPr>
        <w:t>5.</w:t>
      </w:r>
      <w:r w:rsidRPr="005A4CAE">
        <w:rPr>
          <w:lang w:val="kk-KZ"/>
        </w:rPr>
        <w:tab/>
        <w:t xml:space="preserve">Банди Б. Методы оптимизации, вводный курс, –М.: Радио и связь, 2004г., 128с. </w:t>
      </w:r>
    </w:p>
    <w:p w:rsidR="00E21C04" w:rsidRPr="00E7591B" w:rsidRDefault="00E21C04" w:rsidP="00E21C04">
      <w:pPr>
        <w:ind w:firstLine="567"/>
        <w:rPr>
          <w:lang w:val="kk-KZ"/>
        </w:rPr>
      </w:pPr>
    </w:p>
    <w:p w:rsidR="00E21C04" w:rsidRPr="001774FA" w:rsidRDefault="00E21C04" w:rsidP="00E21C04">
      <w:pPr>
        <w:keepNext/>
        <w:ind w:firstLine="567"/>
        <w:outlineLvl w:val="1"/>
        <w:rPr>
          <w:bCs/>
          <w:iCs/>
        </w:rPr>
      </w:pPr>
    </w:p>
    <w:p w:rsidR="00E21C04" w:rsidRDefault="00EC7CB7" w:rsidP="00E21C04">
      <w:pPr>
        <w:keepNext/>
        <w:ind w:firstLine="567"/>
        <w:outlineLvl w:val="1"/>
        <w:rPr>
          <w:bCs/>
          <w:iCs/>
          <w:lang w:val="kk-KZ"/>
        </w:rPr>
      </w:pPr>
      <w:r w:rsidRPr="00EC7CB7">
        <w:rPr>
          <w:b/>
          <w:bCs/>
          <w:iCs/>
          <w:lang w:val="kk-KZ"/>
        </w:rPr>
        <w:t>Дәріс 27</w:t>
      </w:r>
      <w:r w:rsidR="00E21C04" w:rsidRPr="001774FA">
        <w:rPr>
          <w:bCs/>
          <w:iCs/>
        </w:rPr>
        <w:t xml:space="preserve"> </w:t>
      </w:r>
      <w:r>
        <w:rPr>
          <w:bCs/>
          <w:iCs/>
          <w:lang w:val="kk-KZ"/>
        </w:rPr>
        <w:t xml:space="preserve"> Күшті түсудің әдісі</w:t>
      </w:r>
    </w:p>
    <w:p w:rsidR="00EE5B4B" w:rsidRDefault="00EE5B4B" w:rsidP="00E21C04">
      <w:pPr>
        <w:keepNext/>
        <w:ind w:firstLine="567"/>
        <w:outlineLvl w:val="1"/>
        <w:rPr>
          <w:bCs/>
          <w:iCs/>
          <w:lang w:val="kk-KZ"/>
        </w:rPr>
      </w:pPr>
    </w:p>
    <w:p w:rsidR="00EE5B4B" w:rsidRDefault="00EE5B4B" w:rsidP="00EE5B4B">
      <w:pPr>
        <w:tabs>
          <w:tab w:val="left" w:pos="567"/>
        </w:tabs>
        <w:jc w:val="both"/>
        <w:rPr>
          <w:rFonts w:eastAsia="Calibri"/>
          <w:lang w:val="kk-KZ" w:eastAsia="en-US"/>
        </w:rPr>
      </w:pPr>
      <w:r w:rsidRPr="001774FA">
        <w:rPr>
          <w:b/>
          <w:lang w:val="kk-KZ"/>
        </w:rPr>
        <w:t xml:space="preserve">Дәріс мақсаты: </w:t>
      </w:r>
      <w:r>
        <w:rPr>
          <w:bCs/>
          <w:iCs/>
          <w:lang w:val="kk-KZ"/>
        </w:rPr>
        <w:t>Күшті түсудің әдісін</w:t>
      </w:r>
      <w:r>
        <w:rPr>
          <w:rFonts w:eastAsia="Calibri"/>
          <w:lang w:val="kk-KZ" w:eastAsia="en-US"/>
        </w:rPr>
        <w:t xml:space="preserve"> талдау</w:t>
      </w:r>
    </w:p>
    <w:p w:rsidR="00EE5B4B" w:rsidRPr="00350431" w:rsidRDefault="00EE5B4B" w:rsidP="00EE5B4B">
      <w:pPr>
        <w:tabs>
          <w:tab w:val="left" w:pos="567"/>
        </w:tabs>
        <w:jc w:val="both"/>
        <w:rPr>
          <w:lang w:val="kk-KZ"/>
        </w:rPr>
      </w:pPr>
    </w:p>
    <w:p w:rsidR="00EE5B4B" w:rsidRPr="001774FA" w:rsidRDefault="00EE5B4B" w:rsidP="00EE5B4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EE5B4B" w:rsidRPr="005A4CAE" w:rsidRDefault="00EE5B4B" w:rsidP="00EE5B4B">
      <w:pPr>
        <w:tabs>
          <w:tab w:val="left" w:pos="567"/>
        </w:tabs>
        <w:jc w:val="both"/>
        <w:rPr>
          <w:rFonts w:eastAsia="Calibri"/>
          <w:lang w:val="kk-KZ" w:eastAsia="en-US"/>
        </w:rPr>
      </w:pPr>
      <w:r w:rsidRPr="009A7CE6">
        <w:rPr>
          <w:rFonts w:eastAsia="Calibri"/>
          <w:lang w:val="kk-KZ" w:eastAsia="en-US"/>
        </w:rPr>
        <w:t xml:space="preserve">1. </w:t>
      </w:r>
      <w:r>
        <w:rPr>
          <w:bCs/>
          <w:iCs/>
          <w:lang w:val="kk-KZ"/>
        </w:rPr>
        <w:t>Күшті түсудің әдісі</w:t>
      </w:r>
      <w:r w:rsidRPr="005A4CAE">
        <w:rPr>
          <w:rFonts w:eastAsia="Calibri"/>
          <w:lang w:val="kk-KZ" w:eastAsia="en-US"/>
        </w:rPr>
        <w:t>.</w:t>
      </w:r>
    </w:p>
    <w:p w:rsidR="00EE5B4B" w:rsidRPr="00EC7CB7" w:rsidRDefault="00EE5B4B" w:rsidP="00E21C04">
      <w:pPr>
        <w:keepNext/>
        <w:ind w:firstLine="567"/>
        <w:outlineLvl w:val="1"/>
        <w:rPr>
          <w:bCs/>
          <w:iCs/>
          <w:lang w:val="kk-KZ"/>
        </w:rPr>
      </w:pPr>
    </w:p>
    <w:p w:rsidR="005979CE" w:rsidRPr="005979CE" w:rsidRDefault="005979CE" w:rsidP="005979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pPr>
      <w:r w:rsidRPr="005979CE">
        <w:rPr>
          <w:lang w:val="kk-KZ"/>
        </w:rPr>
        <w:t>Релаксация әдісі мен градиент әдісінің негізгі идеялары комбинациясы ең жоғары көтерілу әдісінің негізінде жатыр. Бұл әдістің негізгі мазмұны келесідей.</w:t>
      </w:r>
    </w:p>
    <w:p w:rsidR="001246FF" w:rsidRPr="001246FF" w:rsidRDefault="001246FF" w:rsidP="001246FF">
      <w:pPr>
        <w:pStyle w:val="HTML"/>
        <w:ind w:firstLine="567"/>
        <w:jc w:val="both"/>
        <w:rPr>
          <w:rFonts w:ascii="Times New Roman" w:hAnsi="Times New Roman"/>
          <w:sz w:val="24"/>
          <w:szCs w:val="24"/>
          <w:lang w:val="kk-KZ"/>
        </w:rPr>
      </w:pPr>
      <w:r w:rsidRPr="001246FF">
        <w:rPr>
          <w:rFonts w:ascii="Times New Roman" w:hAnsi="Times New Roman"/>
          <w:sz w:val="24"/>
          <w:szCs w:val="24"/>
          <w:lang w:val="kk-KZ"/>
        </w:rPr>
        <w:t>Градиент оңтайландырылған функцияның басталу нүктесінде табылғаннан кейін, оның ең тез өсу бағытын анықтайды, осы бағытта берілген нүктеден бір қадам алынады. Егер функцияның мәні арта берсе, онда келесі қадам бір бағытта қабылданады, және осы бағытта максимум табылғанша, квота деп аталады. Осыдан кейін жаңа градиент есептеледі және жаңа іздеу бағыты анықталады. Сонымен қатар, рәсім толығымен қайталанады, соның нәтижесінде жаңа жартылай оптимум анықталады.</w:t>
      </w:r>
    </w:p>
    <w:p w:rsidR="001246FF" w:rsidRPr="001246FF" w:rsidRDefault="001246FF" w:rsidP="001246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sidRPr="001246FF">
        <w:rPr>
          <w:lang w:val="kk-KZ"/>
        </w:rPr>
        <w:t xml:space="preserve">Іздеу бағыттарының өзгеруі іздеу аяқталғаннан кейін орындалады және оңтайлы </w:t>
      </w:r>
    </w:p>
    <w:p w:rsidR="001246FF" w:rsidRPr="001246FF" w:rsidRDefault="001246FF" w:rsidP="001246FF">
      <w:pPr>
        <w:pStyle w:val="HTML"/>
        <w:ind w:firstLine="567"/>
        <w:jc w:val="both"/>
        <w:rPr>
          <w:rFonts w:ascii="Times New Roman" w:hAnsi="Times New Roman"/>
          <w:lang w:val="kk-KZ"/>
        </w:rPr>
      </w:pPr>
      <w:r w:rsidRPr="001246FF">
        <w:rPr>
          <w:rFonts w:ascii="Times New Roman" w:hAnsi="Times New Roman"/>
          <w:sz w:val="24"/>
          <w:szCs w:val="24"/>
          <w:lang w:val="kk-KZ"/>
        </w:rPr>
        <w:t>Градиент әдісімен салыстырғанда бұл әдіс есептеулер көлемінің азаюына байланысты аса тиімді болып табылады. Есептеу шығындары бойынша ең жоғары көтерілу әдісі релаксация әдісіне барабар, бірақ әр кезеңде кем дегенде бірінші қадам оңтайлы бағытта жасалатыны жақсырақ. Оңтайлы нүктеден алыс байқалатын объективті функцияның градиентінің бағыты неғұрлым аз болса, соғұрлым тегіс түсудің әдісі пайдаланылады. Оңтайлы жерде градиент бағыты айтарлықтай өзгереді. Сондықтан, бұл әдіс автоматты түрде градиент әдісіне ауысады, өйткені әрбір бағытта жеке оңтайлы қадамдар барған сайын азаяды және әр қадамда қалаған оңтайлылыққа жақын болады.</w:t>
      </w:r>
    </w:p>
    <w:p w:rsidR="001246FF" w:rsidRPr="001246FF" w:rsidRDefault="001246FF" w:rsidP="001246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kk-KZ"/>
        </w:rPr>
      </w:pPr>
      <w:r>
        <w:rPr>
          <w:lang w:val="kk-KZ"/>
        </w:rPr>
        <w:t>4</w:t>
      </w:r>
      <w:r w:rsidRPr="001246FF">
        <w:rPr>
          <w:lang w:val="kk-KZ"/>
        </w:rPr>
        <w:t xml:space="preserve">.6 </w:t>
      </w:r>
      <w:r>
        <w:rPr>
          <w:lang w:val="kk-KZ"/>
        </w:rPr>
        <w:t>с</w:t>
      </w:r>
      <w:r w:rsidRPr="001246FF">
        <w:rPr>
          <w:lang w:val="kk-KZ"/>
        </w:rPr>
        <w:t>уретте салыстыру үшін оңтайлы қозғалыстың траекториясы ең жоғары көтерілу әдісі мен градиент әдісімен көрсетілген.</w:t>
      </w:r>
    </w:p>
    <w:p w:rsidR="001246FF" w:rsidRPr="001246FF" w:rsidRDefault="001246FF" w:rsidP="001246FF">
      <w:pPr>
        <w:ind w:firstLine="567"/>
        <w:jc w:val="both"/>
        <w:rPr>
          <w:lang w:val="kk-KZ"/>
        </w:rPr>
      </w:pPr>
    </w:p>
    <w:p w:rsidR="00E21C04" w:rsidRPr="001246FF" w:rsidRDefault="00E21C04" w:rsidP="00E21C04">
      <w:pPr>
        <w:ind w:firstLine="567"/>
        <w:rPr>
          <w:lang w:val="kk-KZ"/>
        </w:rPr>
      </w:pPr>
    </w:p>
    <w:p w:rsidR="00E21C04" w:rsidRPr="001774FA" w:rsidRDefault="00E21C04" w:rsidP="00E21C04">
      <w:pPr>
        <w:ind w:firstLine="567"/>
        <w:jc w:val="center"/>
      </w:pPr>
      <w:r w:rsidRPr="001774FA">
        <w:rPr>
          <w:noProof/>
        </w:rPr>
        <w:lastRenderedPageBreak/>
        <w:drawing>
          <wp:inline distT="0" distB="0" distL="0" distR="0">
            <wp:extent cx="2638425" cy="2076450"/>
            <wp:effectExtent l="0" t="0" r="0" b="0"/>
            <wp:docPr id="53" name="Рисунок 53" descr="5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5_8"/>
                    <pic:cNvPicPr>
                      <a:picLocks noChangeAspect="1" noChangeArrowheads="1"/>
                    </pic:cNvPicPr>
                  </pic:nvPicPr>
                  <pic:blipFill>
                    <a:blip r:embed="rId2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47" t="2455" r="11333" b="11102"/>
                    <a:stretch>
                      <a:fillRect/>
                    </a:stretch>
                  </pic:blipFill>
                  <pic:spPr bwMode="auto">
                    <a:xfrm>
                      <a:off x="0" y="0"/>
                      <a:ext cx="2638425" cy="2076450"/>
                    </a:xfrm>
                    <a:prstGeom prst="rect">
                      <a:avLst/>
                    </a:prstGeom>
                    <a:noFill/>
                    <a:ln>
                      <a:noFill/>
                    </a:ln>
                  </pic:spPr>
                </pic:pic>
              </a:graphicData>
            </a:graphic>
          </wp:inline>
        </w:drawing>
      </w:r>
    </w:p>
    <w:p w:rsidR="00E21C04" w:rsidRPr="001774FA" w:rsidRDefault="00E21C04" w:rsidP="00E21C04">
      <w:pPr>
        <w:ind w:firstLine="567"/>
        <w:jc w:val="center"/>
      </w:pPr>
    </w:p>
    <w:p w:rsidR="001246FF" w:rsidRPr="005F1645" w:rsidRDefault="001246FF" w:rsidP="005F1645">
      <w:pPr>
        <w:ind w:firstLine="567"/>
        <w:jc w:val="center"/>
        <w:rPr>
          <w:lang w:val="kk-KZ"/>
        </w:rPr>
      </w:pPr>
      <w:r>
        <w:rPr>
          <w:lang w:val="kk-KZ"/>
        </w:rPr>
        <w:t>Сурет 4.</w:t>
      </w:r>
      <w:r w:rsidR="00E21C04" w:rsidRPr="001774FA">
        <w:t>6</w:t>
      </w:r>
      <w:r>
        <w:rPr>
          <w:lang w:val="kk-KZ"/>
        </w:rPr>
        <w:t xml:space="preserve"> </w:t>
      </w:r>
      <w:r w:rsidR="00E21C04" w:rsidRPr="001774FA">
        <w:t xml:space="preserve"> </w:t>
      </w:r>
      <w:r w:rsidRPr="001246FF">
        <w:rPr>
          <w:lang w:val="kk-KZ"/>
        </w:rPr>
        <w:t xml:space="preserve">Градиент әдісі </w:t>
      </w:r>
      <w:r>
        <w:rPr>
          <w:lang w:val="kk-KZ"/>
        </w:rPr>
        <w:t xml:space="preserve">және </w:t>
      </w:r>
      <w:r w:rsidRPr="001246FF">
        <w:rPr>
          <w:lang w:val="kk-KZ"/>
        </w:rPr>
        <w:t>ең шеткі түсіру әдісі</w:t>
      </w:r>
      <w:r w:rsidR="005F1645">
        <w:rPr>
          <w:lang w:val="kk-KZ"/>
        </w:rPr>
        <w:t xml:space="preserve"> </w:t>
      </w:r>
      <w:r w:rsidRPr="001246FF">
        <w:rPr>
          <w:lang w:val="kk-KZ"/>
        </w:rPr>
        <w:t>бойынша ең оңтайлы іздеу траекториясы</w:t>
      </w:r>
    </w:p>
    <w:p w:rsidR="00E21C04" w:rsidRPr="005F1645" w:rsidRDefault="00E21C04" w:rsidP="00E21C04">
      <w:pPr>
        <w:ind w:firstLine="567"/>
        <w:rPr>
          <w:lang w:val="kk-KZ"/>
        </w:rPr>
      </w:pPr>
    </w:p>
    <w:p w:rsidR="005F1645" w:rsidRPr="005F1645" w:rsidRDefault="005F1645" w:rsidP="005F1645">
      <w:pPr>
        <w:pStyle w:val="HTML"/>
        <w:ind w:firstLine="567"/>
        <w:jc w:val="both"/>
        <w:rPr>
          <w:rFonts w:ascii="Times New Roman" w:hAnsi="Times New Roman"/>
          <w:sz w:val="24"/>
          <w:szCs w:val="24"/>
          <w:lang w:val="kk-KZ"/>
        </w:rPr>
      </w:pPr>
      <w:r w:rsidRPr="005F1645">
        <w:rPr>
          <w:rFonts w:ascii="Times New Roman" w:hAnsi="Times New Roman"/>
          <w:sz w:val="24"/>
          <w:szCs w:val="24"/>
          <w:lang w:val="kk-KZ"/>
        </w:rPr>
        <w:t>Күшті көтерілу әдісінің маңызды ерекшелігі - оны қолдану кезінде оңтайлы қозғалыстың әрбір жаңа бағыты алдыңғы қатарға ортогоналды болып табылады. Бұл екі вектордың ортогоналды жағдайын пайдаланып, объективті функцияның градиентін есептемей іздеудің жаңа бағытын анықтауға мүмкіндік береді. Бұл қасиет бір бағытта қозғалыстың қозғалыс бағыты тұрақты деңгейдің кез келген сызығына тәуелді болғанша түсіндіріледі.</w:t>
      </w:r>
      <w:r>
        <w:rPr>
          <w:rFonts w:ascii="Times New Roman" w:hAnsi="Times New Roman"/>
          <w:sz w:val="24"/>
          <w:szCs w:val="24"/>
          <w:lang w:val="kk-KZ"/>
        </w:rPr>
        <w:t xml:space="preserve"> </w:t>
      </w:r>
      <w:r w:rsidRPr="005F1645">
        <w:rPr>
          <w:rFonts w:ascii="Times New Roman" w:hAnsi="Times New Roman"/>
          <w:sz w:val="24"/>
          <w:szCs w:val="24"/>
          <w:lang w:val="kk-KZ"/>
        </w:rPr>
        <w:t>Осылайша, шыңыраудың әдісі релаксация әдісіне ұқсайды, ол үшін жаңа бағыт алдыңғы ортогоналды болып табылады. Алайда, релаксация әдісіне қарағанда, бұл жағдайда оңтайлы жинақталу жылдамдығы координат жүйесінің бағдарлығына байланысты емес.</w:t>
      </w:r>
    </w:p>
    <w:p w:rsidR="005F1645" w:rsidRPr="005F1645" w:rsidRDefault="005F1645" w:rsidP="005F1645">
      <w:pPr>
        <w:pStyle w:val="HTML"/>
        <w:ind w:firstLine="567"/>
        <w:jc w:val="both"/>
        <w:rPr>
          <w:rFonts w:cs="Courier New"/>
          <w:lang w:val="kk-KZ"/>
        </w:rPr>
      </w:pPr>
      <w:r w:rsidRPr="005F1645">
        <w:rPr>
          <w:rFonts w:ascii="Times New Roman" w:hAnsi="Times New Roman"/>
          <w:sz w:val="24"/>
          <w:szCs w:val="24"/>
          <w:lang w:val="kk-KZ"/>
        </w:rPr>
        <w:t>Іздеуді аяқтау критерийі ретінде жоғарыда талқыланған әдістердегідей шарттар қолданылуы мүмкін. Сонымен қатар, іздеу түрінің іздеу шартын қолдануға болады:</w:t>
      </w:r>
    </w:p>
    <w:p w:rsidR="00E21C04" w:rsidRPr="005F1645" w:rsidRDefault="00E21C04" w:rsidP="00E21C04">
      <w:pPr>
        <w:ind w:firstLine="567"/>
        <w:jc w:val="both"/>
        <w:rPr>
          <w:lang w:val="kk-KZ"/>
        </w:rPr>
      </w:pPr>
    </w:p>
    <w:p w:rsidR="00E21C04" w:rsidRDefault="00E21C04" w:rsidP="005F1645">
      <w:pPr>
        <w:tabs>
          <w:tab w:val="left" w:pos="3686"/>
        </w:tabs>
        <w:ind w:firstLine="567"/>
        <w:jc w:val="center"/>
        <w:rPr>
          <w:lang w:val="kk-KZ"/>
        </w:rPr>
      </w:pPr>
      <w:r w:rsidRPr="001774FA">
        <w:rPr>
          <w:position w:val="-30"/>
        </w:rPr>
        <w:object w:dxaOrig="2420" w:dyaOrig="780">
          <v:shape id="_x0000_i1141" type="#_x0000_t75" style="width:131.25pt;height:42pt" o:ole="" fillcolor="window">
            <v:imagedata r:id="rId228" o:title=""/>
          </v:shape>
          <o:OLEObject Type="Embed" ProgID="Equation.3" ShapeID="_x0000_i1141" DrawAspect="Content" ObjectID="_1589371672" r:id="rId229"/>
        </w:object>
      </w:r>
      <w:r w:rsidRPr="005F1645">
        <w:rPr>
          <w:lang w:val="kk-KZ"/>
        </w:rPr>
        <w:t xml:space="preserve">                                       (</w:t>
      </w:r>
      <w:r w:rsidR="005F1645">
        <w:rPr>
          <w:lang w:val="kk-KZ"/>
        </w:rPr>
        <w:t>4.23)</w:t>
      </w:r>
    </w:p>
    <w:p w:rsidR="005F1645" w:rsidRPr="005F1645" w:rsidRDefault="005F1645" w:rsidP="005F1645">
      <w:pPr>
        <w:tabs>
          <w:tab w:val="left" w:pos="3686"/>
        </w:tabs>
        <w:ind w:firstLine="567"/>
        <w:jc w:val="center"/>
        <w:rPr>
          <w:lang w:val="kk-KZ"/>
        </w:rPr>
      </w:pPr>
    </w:p>
    <w:p w:rsidR="005F1645" w:rsidRPr="005F1645" w:rsidRDefault="005F1645" w:rsidP="005F1645">
      <w:pPr>
        <w:pStyle w:val="HTML"/>
        <w:jc w:val="both"/>
        <w:rPr>
          <w:rFonts w:ascii="Times New Roman" w:hAnsi="Times New Roman"/>
          <w:sz w:val="24"/>
          <w:szCs w:val="24"/>
          <w:lang w:val="kk-KZ"/>
        </w:rPr>
      </w:pPr>
      <w:r w:rsidRPr="005F1645">
        <w:rPr>
          <w:rFonts w:ascii="Times New Roman" w:hAnsi="Times New Roman"/>
          <w:sz w:val="24"/>
          <w:szCs w:val="24"/>
          <w:lang w:val="kk-KZ"/>
        </w:rPr>
        <w:t xml:space="preserve">онда </w:t>
      </w:r>
      <w:r w:rsidRPr="005F1645">
        <w:rPr>
          <w:i/>
          <w:lang w:val="kk-KZ"/>
        </w:rPr>
        <w:t>х</w:t>
      </w:r>
      <w:r w:rsidRPr="005F1645">
        <w:rPr>
          <w:i/>
          <w:vertAlign w:val="subscript"/>
          <w:lang w:val="kk-KZ"/>
        </w:rPr>
        <w:t>j</w:t>
      </w:r>
      <w:r w:rsidRPr="005F1645">
        <w:rPr>
          <w:i/>
          <w:vertAlign w:val="superscript"/>
          <w:lang w:val="kk-KZ"/>
        </w:rPr>
        <w:t>(A)</w:t>
      </w:r>
      <w:r w:rsidRPr="005F1645">
        <w:rPr>
          <w:lang w:val="kk-KZ"/>
        </w:rPr>
        <w:t>,</w:t>
      </w:r>
      <w:r w:rsidRPr="005F1645">
        <w:rPr>
          <w:i/>
          <w:lang w:val="kk-KZ"/>
        </w:rPr>
        <w:t>х</w:t>
      </w:r>
      <w:r w:rsidRPr="005F1645">
        <w:rPr>
          <w:i/>
          <w:vertAlign w:val="subscript"/>
          <w:lang w:val="kk-KZ"/>
        </w:rPr>
        <w:t>j</w:t>
      </w:r>
      <w:r w:rsidRPr="005F1645">
        <w:rPr>
          <w:i/>
          <w:vertAlign w:val="superscript"/>
          <w:lang w:val="kk-KZ"/>
        </w:rPr>
        <w:t xml:space="preserve">(В) </w:t>
      </w:r>
      <w:r w:rsidRPr="005F1645">
        <w:rPr>
          <w:rFonts w:ascii="Times New Roman" w:hAnsi="Times New Roman"/>
          <w:sz w:val="24"/>
          <w:szCs w:val="24"/>
          <w:lang w:val="kk-KZ"/>
        </w:rPr>
        <w:t>- іздеу траекториясының соңғы сегментінің бастапқы және соңғы нүктелерінің координаттары (</w:t>
      </w:r>
      <w:r>
        <w:rPr>
          <w:rFonts w:ascii="Times New Roman" w:hAnsi="Times New Roman"/>
          <w:sz w:val="24"/>
          <w:szCs w:val="24"/>
          <w:lang w:val="kk-KZ"/>
        </w:rPr>
        <w:t>4</w:t>
      </w:r>
      <w:r w:rsidRPr="005F1645">
        <w:rPr>
          <w:rFonts w:ascii="Times New Roman" w:hAnsi="Times New Roman"/>
          <w:sz w:val="24"/>
          <w:szCs w:val="24"/>
          <w:lang w:val="kk-KZ"/>
        </w:rPr>
        <w:t>.7-сурет)</w:t>
      </w:r>
    </w:p>
    <w:p w:rsidR="00E21C04" w:rsidRPr="005F1645" w:rsidRDefault="00E21C04" w:rsidP="00E21C04">
      <w:pPr>
        <w:jc w:val="both"/>
        <w:rPr>
          <w:lang w:val="kk-KZ"/>
        </w:rPr>
      </w:pPr>
    </w:p>
    <w:p w:rsidR="00E21C04" w:rsidRPr="005F1645" w:rsidRDefault="00E21C04" w:rsidP="00E21C04">
      <w:pPr>
        <w:ind w:firstLine="567"/>
        <w:rPr>
          <w:rFonts w:ascii="Courier New" w:hAnsi="Courier New" w:cs="Courier New"/>
          <w:lang w:val="kk-KZ"/>
        </w:rPr>
      </w:pPr>
    </w:p>
    <w:p w:rsidR="00E21C04" w:rsidRPr="001774FA" w:rsidRDefault="00E21C04" w:rsidP="00E21C04">
      <w:pPr>
        <w:jc w:val="center"/>
        <w:rPr>
          <w:lang w:val="en-US"/>
        </w:rPr>
      </w:pPr>
      <w:r w:rsidRPr="001774FA">
        <w:rPr>
          <w:noProof/>
        </w:rPr>
        <w:drawing>
          <wp:inline distT="0" distB="0" distL="0" distR="0">
            <wp:extent cx="2524125" cy="2181225"/>
            <wp:effectExtent l="0" t="0" r="0" b="0"/>
            <wp:docPr id="48" name="Рисунок 48" descr="5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5_7"/>
                    <pic:cNvPicPr>
                      <a:picLocks noChangeAspect="1" noChangeArrowheads="1"/>
                    </pic:cNvPicPr>
                  </pic:nvPicPr>
                  <pic:blipFill>
                    <a:blip r:embed="rId2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47" t="6650" r="7480" b="6046"/>
                    <a:stretch>
                      <a:fillRect/>
                    </a:stretch>
                  </pic:blipFill>
                  <pic:spPr bwMode="auto">
                    <a:xfrm>
                      <a:off x="0" y="0"/>
                      <a:ext cx="2524125" cy="2181225"/>
                    </a:xfrm>
                    <a:prstGeom prst="rect">
                      <a:avLst/>
                    </a:prstGeom>
                    <a:noFill/>
                    <a:ln>
                      <a:noFill/>
                    </a:ln>
                  </pic:spPr>
                </pic:pic>
              </a:graphicData>
            </a:graphic>
          </wp:inline>
        </w:drawing>
      </w:r>
    </w:p>
    <w:p w:rsidR="00E21C04" w:rsidRPr="001774FA" w:rsidRDefault="00E21C04" w:rsidP="00E21C04">
      <w:pPr>
        <w:ind w:firstLine="567"/>
        <w:jc w:val="center"/>
        <w:rPr>
          <w:lang w:val="en-US"/>
        </w:rPr>
      </w:pPr>
    </w:p>
    <w:p w:rsidR="005F1645" w:rsidRPr="005F1645" w:rsidRDefault="005F1645" w:rsidP="005F1645">
      <w:pPr>
        <w:pStyle w:val="HTML"/>
        <w:jc w:val="center"/>
        <w:rPr>
          <w:rFonts w:ascii="Times New Roman" w:hAnsi="Times New Roman"/>
          <w:sz w:val="24"/>
          <w:szCs w:val="24"/>
        </w:rPr>
      </w:pPr>
      <w:r w:rsidRPr="005F1645">
        <w:rPr>
          <w:rFonts w:ascii="Times New Roman" w:hAnsi="Times New Roman"/>
          <w:sz w:val="24"/>
          <w:szCs w:val="24"/>
          <w:lang w:val="kk-KZ"/>
        </w:rPr>
        <w:t>Сурет  4.</w:t>
      </w:r>
      <w:r w:rsidR="00E21C04" w:rsidRPr="005F1645">
        <w:rPr>
          <w:rFonts w:ascii="Times New Roman" w:hAnsi="Times New Roman"/>
          <w:sz w:val="24"/>
          <w:szCs w:val="24"/>
        </w:rPr>
        <w:t>7</w:t>
      </w:r>
      <w:r>
        <w:rPr>
          <w:lang w:val="kk-KZ"/>
        </w:rPr>
        <w:t xml:space="preserve"> </w:t>
      </w:r>
      <w:r w:rsidRPr="005F1645">
        <w:rPr>
          <w:rFonts w:ascii="Times New Roman" w:hAnsi="Times New Roman"/>
          <w:sz w:val="24"/>
          <w:szCs w:val="24"/>
          <w:lang w:val="kk-KZ"/>
        </w:rPr>
        <w:t>Іздеудің соңын анықтау</w:t>
      </w:r>
    </w:p>
    <w:p w:rsidR="00E21C04" w:rsidRPr="001774FA" w:rsidRDefault="00E21C04" w:rsidP="00E21C04">
      <w:pPr>
        <w:jc w:val="center"/>
      </w:pPr>
    </w:p>
    <w:p w:rsidR="00E21C04" w:rsidRPr="001774FA" w:rsidRDefault="00E21C04" w:rsidP="00E21C04">
      <w:pPr>
        <w:ind w:firstLine="567"/>
        <w:jc w:val="center"/>
      </w:pPr>
    </w:p>
    <w:p w:rsidR="00E21C04" w:rsidRPr="001774FA" w:rsidRDefault="00E21C04" w:rsidP="00E21C04">
      <w:pPr>
        <w:ind w:firstLine="567"/>
        <w:jc w:val="both"/>
      </w:pPr>
    </w:p>
    <w:p w:rsidR="005F1645" w:rsidRPr="005F1645" w:rsidRDefault="005F1645" w:rsidP="005F1645">
      <w:pPr>
        <w:pStyle w:val="HTML"/>
        <w:jc w:val="both"/>
        <w:rPr>
          <w:rFonts w:ascii="Times New Roman" w:hAnsi="Times New Roman"/>
          <w:sz w:val="24"/>
          <w:szCs w:val="24"/>
          <w:lang w:val="kk-KZ"/>
        </w:rPr>
      </w:pPr>
      <w:r w:rsidRPr="005F1645">
        <w:rPr>
          <w:rFonts w:ascii="Times New Roman" w:hAnsi="Times New Roman"/>
          <w:sz w:val="24"/>
          <w:szCs w:val="24"/>
          <w:lang w:val="kk-KZ"/>
        </w:rPr>
        <w:lastRenderedPageBreak/>
        <w:t>Қадамды өзгерту стратегиясын таңдауға келетін болсақ, релаксация әдісі үшін берілген барлық ұсыныстар жарамды болып қалады.</w:t>
      </w:r>
    </w:p>
    <w:p w:rsidR="00E21C04" w:rsidRPr="005F1645" w:rsidRDefault="00E21C04" w:rsidP="005F1645">
      <w:pPr>
        <w:ind w:firstLine="567"/>
        <w:jc w:val="both"/>
        <w:rPr>
          <w:lang w:val="kk-KZ"/>
        </w:rPr>
      </w:pPr>
      <w:r w:rsidRPr="005F1645">
        <w:rPr>
          <w:lang w:val="kk-KZ"/>
        </w:rPr>
        <w:t xml:space="preserve"> </w:t>
      </w:r>
    </w:p>
    <w:p w:rsidR="00EC7CB7" w:rsidRPr="005A4CAE" w:rsidRDefault="00EC7CB7" w:rsidP="00EC7CB7">
      <w:pPr>
        <w:tabs>
          <w:tab w:val="left" w:pos="567"/>
          <w:tab w:val="left" w:pos="6470"/>
        </w:tabs>
        <w:autoSpaceDE w:val="0"/>
        <w:autoSpaceDN w:val="0"/>
        <w:adjustRightInd w:val="0"/>
        <w:ind w:firstLine="567"/>
        <w:jc w:val="both"/>
        <w:rPr>
          <w:b/>
          <w:lang w:val="kk-KZ"/>
        </w:rPr>
      </w:pPr>
      <w:r w:rsidRPr="005A4CAE">
        <w:rPr>
          <w:b/>
          <w:lang w:val="kk-KZ"/>
        </w:rPr>
        <w:t>Бақылау сұрақтары:</w:t>
      </w:r>
    </w:p>
    <w:p w:rsidR="00EC7CB7" w:rsidRPr="005A4CAE" w:rsidRDefault="00EC7CB7" w:rsidP="00EC7CB7">
      <w:pPr>
        <w:tabs>
          <w:tab w:val="left" w:pos="567"/>
          <w:tab w:val="left" w:pos="6470"/>
        </w:tabs>
        <w:autoSpaceDE w:val="0"/>
        <w:autoSpaceDN w:val="0"/>
        <w:adjustRightInd w:val="0"/>
        <w:jc w:val="both"/>
        <w:rPr>
          <w:sz w:val="20"/>
          <w:szCs w:val="20"/>
          <w:lang w:val="kk-KZ"/>
        </w:rPr>
      </w:pPr>
    </w:p>
    <w:p w:rsidR="00EC7CB7" w:rsidRPr="005A4CAE" w:rsidRDefault="00EC7CB7" w:rsidP="00EC7CB7">
      <w:pPr>
        <w:tabs>
          <w:tab w:val="left" w:pos="567"/>
        </w:tabs>
        <w:jc w:val="both"/>
        <w:rPr>
          <w:rFonts w:eastAsia="Calibri"/>
          <w:lang w:val="kk-KZ" w:eastAsia="en-US"/>
        </w:rPr>
      </w:pPr>
      <w:r w:rsidRPr="00EC7CB7">
        <w:rPr>
          <w:lang w:val="kk-KZ"/>
        </w:rPr>
        <w:t xml:space="preserve">1. </w:t>
      </w:r>
      <w:r w:rsidR="00EE5B4B">
        <w:rPr>
          <w:bCs/>
          <w:iCs/>
          <w:lang w:val="kk-KZ" w:eastAsia="en-US"/>
        </w:rPr>
        <w:t>Кұшті түсудің әдісі</w:t>
      </w:r>
      <w:r w:rsidRPr="00EC7CB7">
        <w:rPr>
          <w:rFonts w:eastAsia="Calibri"/>
          <w:lang w:val="kk-KZ" w:eastAsia="en-US"/>
        </w:rPr>
        <w:t xml:space="preserve"> қалай сипатталады?</w:t>
      </w:r>
    </w:p>
    <w:p w:rsidR="00EC7CB7" w:rsidRDefault="00EC7CB7" w:rsidP="00EC7CB7">
      <w:pPr>
        <w:tabs>
          <w:tab w:val="left" w:pos="567"/>
        </w:tabs>
        <w:jc w:val="both"/>
        <w:rPr>
          <w:rFonts w:eastAsia="Calibri"/>
          <w:b/>
          <w:lang w:val="kk-KZ" w:eastAsia="en-US"/>
        </w:rPr>
      </w:pPr>
    </w:p>
    <w:p w:rsidR="00EC7CB7" w:rsidRPr="005A4CAE" w:rsidRDefault="00EC7CB7" w:rsidP="00EC7CB7">
      <w:pPr>
        <w:tabs>
          <w:tab w:val="left" w:pos="567"/>
          <w:tab w:val="left" w:pos="6470"/>
        </w:tabs>
        <w:autoSpaceDE w:val="0"/>
        <w:autoSpaceDN w:val="0"/>
        <w:adjustRightInd w:val="0"/>
        <w:ind w:firstLine="567"/>
        <w:jc w:val="both"/>
        <w:rPr>
          <w:b/>
          <w:lang w:val="kk-KZ"/>
        </w:rPr>
      </w:pPr>
      <w:r w:rsidRPr="005A4CAE">
        <w:rPr>
          <w:b/>
          <w:lang w:val="kk-KZ"/>
        </w:rPr>
        <w:t>Ұсынылған әдебиеттер</w:t>
      </w:r>
    </w:p>
    <w:p w:rsidR="00EC7CB7" w:rsidRPr="005A4CAE" w:rsidRDefault="00EC7CB7" w:rsidP="00EC7CB7">
      <w:pPr>
        <w:tabs>
          <w:tab w:val="left" w:pos="567"/>
          <w:tab w:val="left" w:pos="6470"/>
        </w:tabs>
        <w:autoSpaceDE w:val="0"/>
        <w:autoSpaceDN w:val="0"/>
        <w:adjustRightInd w:val="0"/>
        <w:jc w:val="both"/>
        <w:rPr>
          <w:sz w:val="20"/>
          <w:szCs w:val="20"/>
          <w:lang w:val="kk-KZ"/>
        </w:rPr>
      </w:pPr>
    </w:p>
    <w:p w:rsidR="00EC7CB7" w:rsidRPr="005A4CAE" w:rsidRDefault="00EC7CB7" w:rsidP="00EC7CB7">
      <w:pPr>
        <w:tabs>
          <w:tab w:val="left" w:pos="284"/>
          <w:tab w:val="left" w:pos="6470"/>
        </w:tabs>
        <w:autoSpaceDE w:val="0"/>
        <w:autoSpaceDN w:val="0"/>
        <w:adjustRightInd w:val="0"/>
        <w:jc w:val="both"/>
        <w:rPr>
          <w:lang w:val="kk-KZ"/>
        </w:rPr>
      </w:pPr>
      <w:r w:rsidRPr="005A4CAE">
        <w:rPr>
          <w:lang w:val="kk-KZ"/>
        </w:rPr>
        <w:t>1.</w:t>
      </w:r>
      <w:r w:rsidRPr="005A4CAE">
        <w:rPr>
          <w:lang w:val="kk-KZ"/>
        </w:rPr>
        <w:tab/>
        <w:t>Химельблау Д. Прикладное нелинейное программирование.   –М.:  Мир, 2000г., 354с.</w:t>
      </w:r>
    </w:p>
    <w:p w:rsidR="00EC7CB7" w:rsidRPr="005A4CAE" w:rsidRDefault="00EC7CB7" w:rsidP="00EC7CB7">
      <w:pPr>
        <w:tabs>
          <w:tab w:val="left" w:pos="284"/>
          <w:tab w:val="left" w:pos="6470"/>
        </w:tabs>
        <w:autoSpaceDE w:val="0"/>
        <w:autoSpaceDN w:val="0"/>
        <w:adjustRightInd w:val="0"/>
        <w:jc w:val="both"/>
        <w:rPr>
          <w:lang w:val="kk-KZ"/>
        </w:rPr>
      </w:pPr>
      <w:r w:rsidRPr="005A4CAE">
        <w:rPr>
          <w:lang w:val="kk-KZ"/>
        </w:rPr>
        <w:t>2.</w:t>
      </w:r>
      <w:r w:rsidRPr="005A4CAE">
        <w:rPr>
          <w:lang w:val="kk-KZ"/>
        </w:rPr>
        <w:tab/>
        <w:t>Базара М., Шетти К. Нелинейное програмирование, теория и алгоритмы. –М.:  Мир, 2001г. 583с.</w:t>
      </w:r>
    </w:p>
    <w:p w:rsidR="00EC7CB7" w:rsidRPr="005A4CAE" w:rsidRDefault="00EC7CB7" w:rsidP="00EC7CB7">
      <w:pPr>
        <w:tabs>
          <w:tab w:val="left" w:pos="284"/>
          <w:tab w:val="left" w:pos="6470"/>
        </w:tabs>
        <w:autoSpaceDE w:val="0"/>
        <w:autoSpaceDN w:val="0"/>
        <w:adjustRightInd w:val="0"/>
        <w:jc w:val="both"/>
        <w:rPr>
          <w:lang w:val="kk-KZ"/>
        </w:rPr>
      </w:pPr>
      <w:r w:rsidRPr="005A4CAE">
        <w:rPr>
          <w:lang w:val="kk-KZ"/>
        </w:rPr>
        <w:t>3.</w:t>
      </w:r>
      <w:r w:rsidRPr="005A4CAE">
        <w:rPr>
          <w:lang w:val="kk-KZ"/>
        </w:rPr>
        <w:tab/>
        <w:t>Реклеитес Г., Реивиндром А., Рэгсдел К. Оптимизация в технике в 2-х кн. –М.: Мир, 2000</w:t>
      </w:r>
    </w:p>
    <w:p w:rsidR="00EC7CB7" w:rsidRPr="005A4CAE" w:rsidRDefault="00EC7CB7" w:rsidP="00EC7CB7">
      <w:pPr>
        <w:tabs>
          <w:tab w:val="left" w:pos="284"/>
          <w:tab w:val="left" w:pos="6470"/>
        </w:tabs>
        <w:autoSpaceDE w:val="0"/>
        <w:autoSpaceDN w:val="0"/>
        <w:adjustRightInd w:val="0"/>
        <w:jc w:val="both"/>
        <w:rPr>
          <w:lang w:val="kk-KZ"/>
        </w:rPr>
      </w:pPr>
      <w:r w:rsidRPr="005A4CAE">
        <w:rPr>
          <w:lang w:val="kk-KZ"/>
        </w:rPr>
        <w:t>4.</w:t>
      </w:r>
      <w:r w:rsidRPr="005A4CAE">
        <w:rPr>
          <w:lang w:val="kk-KZ"/>
        </w:rPr>
        <w:tab/>
        <w:t>Шуп, Терри Е. Решение инженерных задач на ЭВМ., –М.: Мир, 2002г. 235с.</w:t>
      </w:r>
    </w:p>
    <w:p w:rsidR="00EC7CB7" w:rsidRPr="005A4CAE" w:rsidRDefault="00EC7CB7" w:rsidP="00EC7CB7">
      <w:pPr>
        <w:tabs>
          <w:tab w:val="left" w:pos="284"/>
          <w:tab w:val="left" w:pos="6470"/>
        </w:tabs>
        <w:autoSpaceDE w:val="0"/>
        <w:autoSpaceDN w:val="0"/>
        <w:adjustRightInd w:val="0"/>
        <w:jc w:val="both"/>
        <w:rPr>
          <w:lang w:val="kk-KZ"/>
        </w:rPr>
      </w:pPr>
      <w:r w:rsidRPr="005A4CAE">
        <w:rPr>
          <w:lang w:val="kk-KZ"/>
        </w:rPr>
        <w:t>5.</w:t>
      </w:r>
      <w:r w:rsidRPr="005A4CAE">
        <w:rPr>
          <w:lang w:val="kk-KZ"/>
        </w:rPr>
        <w:tab/>
        <w:t xml:space="preserve">Банди Б. Методы оптимизации, вводный курс, –М.: Радио и связь, 2004г., 128с. </w:t>
      </w:r>
    </w:p>
    <w:p w:rsidR="00E21C04" w:rsidRPr="00EC7CB7" w:rsidRDefault="00E21C04" w:rsidP="00E21C04">
      <w:pPr>
        <w:ind w:firstLine="567"/>
        <w:jc w:val="both"/>
        <w:rPr>
          <w:lang w:val="kk-KZ"/>
        </w:rPr>
      </w:pPr>
    </w:p>
    <w:p w:rsidR="00E21C04" w:rsidRPr="001774FA" w:rsidRDefault="00E21C04" w:rsidP="00E21C04">
      <w:pPr>
        <w:ind w:firstLine="567"/>
        <w:jc w:val="both"/>
      </w:pPr>
    </w:p>
    <w:p w:rsidR="005A4CAE" w:rsidRDefault="001C285A" w:rsidP="005A4CAE">
      <w:pPr>
        <w:spacing w:after="200" w:line="276" w:lineRule="auto"/>
        <w:ind w:firstLine="567"/>
        <w:contextualSpacing/>
        <w:jc w:val="both"/>
        <w:rPr>
          <w:rFonts w:eastAsia="Calibri"/>
          <w:lang w:val="kk-KZ" w:eastAsia="en-US"/>
        </w:rPr>
      </w:pPr>
      <w:r>
        <w:rPr>
          <w:rFonts w:eastAsia="Calibri"/>
          <w:b/>
          <w:lang w:val="kk-KZ" w:eastAsia="en-US"/>
        </w:rPr>
        <w:t xml:space="preserve">Дәріс </w:t>
      </w:r>
      <w:r w:rsidRPr="00C80A88">
        <w:rPr>
          <w:rFonts w:eastAsia="Calibri"/>
          <w:b/>
          <w:lang w:val="kk-KZ" w:eastAsia="en-US"/>
        </w:rPr>
        <w:t>28</w:t>
      </w:r>
      <w:r w:rsidRPr="001C285A">
        <w:rPr>
          <w:rFonts w:eastAsia="Calibri"/>
          <w:lang w:val="kk-KZ" w:eastAsia="en-US"/>
        </w:rPr>
        <w:t xml:space="preserve"> </w:t>
      </w:r>
      <w:r w:rsidR="005A4CAE" w:rsidRPr="005A4CAE">
        <w:rPr>
          <w:rFonts w:eastAsia="Calibri"/>
          <w:lang w:val="kk-KZ" w:eastAsia="en-US"/>
        </w:rPr>
        <w:t xml:space="preserve"> Градиетсіз іздеу әдістері</w:t>
      </w:r>
      <w:r w:rsidRPr="001C285A">
        <w:rPr>
          <w:rFonts w:eastAsia="Calibri"/>
          <w:lang w:val="kk-KZ" w:eastAsia="en-US"/>
        </w:rPr>
        <w:t xml:space="preserve">. </w:t>
      </w:r>
      <w:r w:rsidRPr="005A4CAE">
        <w:rPr>
          <w:rFonts w:eastAsia="Calibri"/>
          <w:lang w:val="kk-KZ" w:eastAsia="en-US"/>
        </w:rPr>
        <w:t>Сканерлеу әдісі.</w:t>
      </w:r>
    </w:p>
    <w:p w:rsidR="001C285A" w:rsidRPr="005A4CAE" w:rsidRDefault="001C285A" w:rsidP="005A4CAE">
      <w:pPr>
        <w:spacing w:after="200" w:line="276" w:lineRule="auto"/>
        <w:ind w:firstLine="567"/>
        <w:contextualSpacing/>
        <w:jc w:val="both"/>
        <w:rPr>
          <w:rFonts w:eastAsia="Calibri"/>
          <w:lang w:val="kk-KZ" w:eastAsia="en-US"/>
        </w:rPr>
      </w:pPr>
    </w:p>
    <w:p w:rsidR="001C285A" w:rsidRDefault="001C285A" w:rsidP="001C285A">
      <w:pPr>
        <w:tabs>
          <w:tab w:val="left" w:pos="567"/>
        </w:tabs>
        <w:jc w:val="both"/>
        <w:rPr>
          <w:rFonts w:eastAsia="Calibri"/>
          <w:lang w:val="kk-KZ" w:eastAsia="en-US"/>
        </w:rPr>
      </w:pPr>
      <w:r w:rsidRPr="001774FA">
        <w:rPr>
          <w:b/>
          <w:lang w:val="kk-KZ"/>
        </w:rPr>
        <w:t xml:space="preserve">Дәріс мақсаты: </w:t>
      </w:r>
      <w:r w:rsidRPr="005A4CAE">
        <w:rPr>
          <w:rFonts w:eastAsia="Calibri"/>
          <w:lang w:val="kk-KZ" w:eastAsia="en-US"/>
        </w:rPr>
        <w:t>Градиетсіз іздеу әдістері</w:t>
      </w:r>
      <w:r>
        <w:rPr>
          <w:rFonts w:eastAsia="Calibri"/>
          <w:lang w:val="kk-KZ" w:eastAsia="en-US"/>
        </w:rPr>
        <w:t>н талдау</w:t>
      </w:r>
    </w:p>
    <w:p w:rsidR="001C285A" w:rsidRPr="00350431" w:rsidRDefault="001C285A" w:rsidP="001C285A">
      <w:pPr>
        <w:tabs>
          <w:tab w:val="left" w:pos="567"/>
        </w:tabs>
        <w:jc w:val="both"/>
        <w:rPr>
          <w:lang w:val="kk-KZ"/>
        </w:rPr>
      </w:pPr>
    </w:p>
    <w:p w:rsidR="001C285A" w:rsidRPr="001774FA" w:rsidRDefault="001C285A" w:rsidP="001C285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1C285A" w:rsidRPr="005A4CAE" w:rsidRDefault="001C285A" w:rsidP="001C285A">
      <w:pPr>
        <w:tabs>
          <w:tab w:val="left" w:pos="567"/>
        </w:tabs>
        <w:jc w:val="both"/>
        <w:rPr>
          <w:rFonts w:eastAsia="Calibri"/>
          <w:lang w:val="kk-KZ" w:eastAsia="en-US"/>
        </w:rPr>
      </w:pPr>
      <w:r w:rsidRPr="009A7CE6">
        <w:rPr>
          <w:rFonts w:eastAsia="Calibri"/>
          <w:lang w:val="kk-KZ" w:eastAsia="en-US"/>
        </w:rPr>
        <w:t xml:space="preserve">1. </w:t>
      </w:r>
      <w:r w:rsidRPr="005A4CAE">
        <w:rPr>
          <w:rFonts w:eastAsia="Calibri"/>
          <w:lang w:val="kk-KZ" w:eastAsia="en-US"/>
        </w:rPr>
        <w:t>Сканерлеу әдісі.</w:t>
      </w:r>
    </w:p>
    <w:p w:rsidR="005A4CAE" w:rsidRPr="005A4CAE" w:rsidRDefault="005A4CAE" w:rsidP="005A4CAE">
      <w:pPr>
        <w:spacing w:after="200" w:line="276" w:lineRule="auto"/>
        <w:ind w:firstLine="567"/>
        <w:contextualSpacing/>
        <w:jc w:val="both"/>
        <w:rPr>
          <w:rFonts w:eastAsia="Calibri"/>
          <w:lang w:val="kk-KZ" w:eastAsia="en-US"/>
        </w:rPr>
      </w:pPr>
    </w:p>
    <w:p w:rsidR="005A4CAE" w:rsidRPr="005A4CAE" w:rsidRDefault="005A4CAE" w:rsidP="005A4CAE">
      <w:pPr>
        <w:spacing w:line="276" w:lineRule="auto"/>
        <w:ind w:firstLine="567"/>
        <w:jc w:val="both"/>
        <w:rPr>
          <w:rFonts w:eastAsia="Calibri"/>
          <w:lang w:val="kk-KZ" w:eastAsia="en-US"/>
        </w:rPr>
      </w:pPr>
      <w:r w:rsidRPr="005A4CAE">
        <w:rPr>
          <w:rFonts w:eastAsia="Calibri"/>
          <w:lang w:val="kk-KZ" w:eastAsia="en-US"/>
        </w:rPr>
        <w:t>Сканерлеу әдісі тәуелсіз айнымалылардың вариация аймағында біркелкі бөлінген нүктелердегі оңтайлылық критерийлерінің мәндерін дәйекті түрде тексеруден тұрады және тұтастай алғанда бүкіл аймақты қамтиды. Қажетті оңтайлы болғандықтан, оңтайлылық критерийі ең жоғары (ең аз) мәнге ие нүкте алынады.</w:t>
      </w:r>
    </w:p>
    <w:p w:rsidR="005A4CAE" w:rsidRPr="005A4CAE" w:rsidRDefault="005A4CAE" w:rsidP="005A4CAE">
      <w:pPr>
        <w:tabs>
          <w:tab w:val="left" w:pos="567"/>
        </w:tabs>
        <w:spacing w:line="276" w:lineRule="auto"/>
        <w:ind w:firstLine="567"/>
        <w:jc w:val="both"/>
        <w:rPr>
          <w:rFonts w:eastAsia="Calibri"/>
          <w:lang w:val="kk-KZ" w:eastAsia="en-US"/>
        </w:rPr>
      </w:pPr>
      <w:r w:rsidRPr="005A4CAE">
        <w:rPr>
          <w:rFonts w:eastAsia="Calibri"/>
          <w:lang w:val="kk-KZ" w:eastAsia="en-US"/>
        </w:rPr>
        <w:t>Бұл жағдайда оптималды анықтаудың дәлдігі эксперименталдық нүктелер тәуелсіз айнымалылардың рұқсат етілген мәндерінің ауқымын қаншалықты қатаң түрде анықтайды.</w:t>
      </w:r>
    </w:p>
    <w:p w:rsidR="005A4CAE" w:rsidRPr="005A4CAE" w:rsidRDefault="005A4CAE" w:rsidP="005A4CAE">
      <w:pPr>
        <w:spacing w:line="276" w:lineRule="auto"/>
        <w:ind w:firstLine="567"/>
        <w:jc w:val="both"/>
        <w:rPr>
          <w:rFonts w:eastAsia="Calibri"/>
          <w:lang w:val="kk-KZ" w:eastAsia="en-US"/>
        </w:rPr>
      </w:pPr>
      <w:r w:rsidRPr="005A4CAE">
        <w:rPr>
          <w:rFonts w:eastAsia="Calibri"/>
          <w:lang w:val="kk-KZ" w:eastAsia="en-US"/>
        </w:rPr>
        <w:t>Сканерлеу әдісінің басты артықшылығы эксперименттік нүктелердің жеткілікті тығыз орналасуымен, ғаламдық оңтайлы табуды қамтамасыз етеді, өйткені тәуелсіз айнымалылардың барлық ауқымы зерттеледі. Тағы бір маңызды артықшылығы - оңтайландырылған функцияны көрсетудің түрі мен әдісінен іздеу тиімділігінің тәуелсіздігі.</w:t>
      </w:r>
    </w:p>
    <w:p w:rsidR="005A4CAE" w:rsidRPr="005A4CAE" w:rsidRDefault="005A4CAE" w:rsidP="005A4CAE">
      <w:pPr>
        <w:spacing w:line="276" w:lineRule="auto"/>
        <w:ind w:firstLine="567"/>
        <w:jc w:val="both"/>
        <w:rPr>
          <w:rFonts w:eastAsia="Calibri"/>
          <w:lang w:val="kk-KZ" w:eastAsia="en-US"/>
        </w:rPr>
      </w:pPr>
      <w:r w:rsidRPr="005A4CAE">
        <w:rPr>
          <w:rFonts w:eastAsia="Calibri"/>
          <w:lang w:val="kk-KZ" w:eastAsia="en-US"/>
        </w:rPr>
        <w:t>Әдістің негізгі жетіспеушілігі оңтайлы болып қалмайтындығына көз жеткізу үшін көптеген эксперименталдық пункттерде объективті функцияның мәндерін есептеу қажеттілігі болып табылады.</w:t>
      </w:r>
    </w:p>
    <w:p w:rsidR="005A4CAE" w:rsidRPr="005A4CAE" w:rsidRDefault="005A4CAE" w:rsidP="005A4CAE">
      <w:pPr>
        <w:spacing w:line="276" w:lineRule="auto"/>
        <w:ind w:firstLine="567"/>
        <w:jc w:val="both"/>
        <w:rPr>
          <w:rFonts w:eastAsia="Calibri"/>
          <w:lang w:val="kk-KZ" w:eastAsia="en-US"/>
        </w:rPr>
      </w:pPr>
      <w:r w:rsidRPr="005A4CAE">
        <w:rPr>
          <w:rFonts w:eastAsia="Calibri"/>
          <w:lang w:val="kk-KZ" w:eastAsia="en-US"/>
        </w:rPr>
        <w:t>Сызықты емес бағдарламалаудың басқа әдістерінен айырмашылығы, сканерлеу әдісі зерттелетін объективтік функцияның барлық шектеуін оқшаулауға мүмкіндік береді. Сондықтан ол оңтайлы нүктенің маңында өте тиімді болатын әдістермен үйлесімде қолданыла алады. Бұл маңайға шығу үшін іздеу аумағын қатал сканерлеуге болады.</w:t>
      </w:r>
    </w:p>
    <w:p w:rsidR="005A4CAE" w:rsidRPr="005A4CAE" w:rsidRDefault="005A4CAE" w:rsidP="005A4CAE">
      <w:pPr>
        <w:ind w:firstLine="567"/>
        <w:jc w:val="both"/>
        <w:rPr>
          <w:rFonts w:eastAsia="Calibri"/>
          <w:lang w:val="kk-KZ" w:eastAsia="en-US"/>
        </w:rPr>
      </w:pPr>
      <w:r w:rsidRPr="005A4CAE">
        <w:rPr>
          <w:rFonts w:eastAsia="Calibri"/>
          <w:lang w:val="kk-KZ" w:eastAsia="en-US"/>
        </w:rPr>
        <w:t>Сканерлеу әдісімен оңтайлы іздеу үшін, сондай-ақ, айнымалылардың торында іздеу деп аталатын ең қарапайым алгоритм тәуелсіз айнымалылардың әрқайсысы үшін рұқсат етілген мәндердің интервалы жеткілікті мөлшерде кішкентай субинтервалға бөлінген.</w:t>
      </w:r>
    </w:p>
    <w:p w:rsidR="005A4CAE" w:rsidRPr="005A4CAE" w:rsidRDefault="005A4CAE" w:rsidP="005A4CAE">
      <w:pPr>
        <w:spacing w:line="276" w:lineRule="auto"/>
        <w:ind w:firstLine="567"/>
        <w:jc w:val="both"/>
        <w:rPr>
          <w:rFonts w:eastAsia="Calibri"/>
          <w:lang w:val="kk-KZ" w:eastAsia="en-US"/>
        </w:rPr>
      </w:pPr>
      <w:r w:rsidRPr="005A4CAE">
        <w:rPr>
          <w:rFonts w:eastAsia="Calibri"/>
          <w:lang w:val="kk-KZ" w:eastAsia="en-US"/>
        </w:rPr>
        <w:t xml:space="preserve">Нәтижесінде бүкіл іздеу аумағы түйіндерде эксперименталдық нүктелер орналасқан ұсақ тормен жабылады. Төменде барлық осы нүктелер қалаған оптималды анықтауды қамтамасыз ететін белгілі бір схемаға сәйкес қарастырылады. Эксперименттік нүктелерді қараудың әртүрлі сұлбалары бар. Олардың қарапайымдығын екі өлшемді іздеу аумағын сканерлеу мысалында көруге болады. Бұл жағдайда сканерлеу бір айнымалы мәннің </w:t>
      </w:r>
      <w:r w:rsidRPr="005A4CAE">
        <w:rPr>
          <w:rFonts w:eastAsia="Calibri"/>
          <w:lang w:val="kk-KZ" w:eastAsia="en-US"/>
        </w:rPr>
        <w:lastRenderedPageBreak/>
        <w:t>бастапқы мәніне, мысалы, x</w:t>
      </w:r>
      <w:r w:rsidRPr="005A4CAE">
        <w:rPr>
          <w:rFonts w:eastAsia="Calibri"/>
          <w:vertAlign w:val="subscript"/>
          <w:lang w:val="kk-KZ" w:eastAsia="en-US"/>
        </w:rPr>
        <w:t>2</w:t>
      </w:r>
      <w:r w:rsidRPr="005A4CAE">
        <w:rPr>
          <w:rFonts w:eastAsia="Calibri"/>
          <w:lang w:val="kk-KZ" w:eastAsia="en-US"/>
        </w:rPr>
        <w:t>, оңтайлылық өлшемінің мәндерін және басқа айнымалы x</w:t>
      </w:r>
      <w:r w:rsidRPr="005A4CAE">
        <w:rPr>
          <w:rFonts w:eastAsia="Calibri"/>
          <w:vertAlign w:val="subscript"/>
          <w:lang w:val="kk-KZ" w:eastAsia="en-US"/>
        </w:rPr>
        <w:t>1</w:t>
      </w:r>
      <w:r w:rsidRPr="005A4CAE">
        <w:rPr>
          <w:rFonts w:eastAsia="Calibri"/>
          <w:lang w:val="kk-KZ" w:eastAsia="en-US"/>
        </w:rPr>
        <w:t>-нің барлық мәндерін дәйекті іздеу үшін азаяды. Содан кейін x</w:t>
      </w:r>
      <w:r w:rsidRPr="005A4CAE">
        <w:rPr>
          <w:rFonts w:eastAsia="Calibri"/>
          <w:vertAlign w:val="subscript"/>
          <w:lang w:val="kk-KZ" w:eastAsia="en-US"/>
        </w:rPr>
        <w:t>2</w:t>
      </w:r>
      <w:r w:rsidRPr="005A4CAE">
        <w:rPr>
          <w:rFonts w:eastAsia="Calibri"/>
          <w:lang w:val="kk-KZ" w:eastAsia="en-US"/>
        </w:rPr>
        <w:t xml:space="preserve"> айнымалысы келесі мәнді алады және қайтадан бекітіледі, содан кейін х</w:t>
      </w:r>
      <w:r w:rsidRPr="005A4CAE">
        <w:rPr>
          <w:rFonts w:eastAsia="Calibri"/>
          <w:vertAlign w:val="subscript"/>
          <w:lang w:val="kk-KZ" w:eastAsia="en-US"/>
        </w:rPr>
        <w:t>1</w:t>
      </w:r>
      <w:r w:rsidRPr="005A4CAE">
        <w:rPr>
          <w:rFonts w:eastAsia="Calibri"/>
          <w:lang w:val="kk-KZ" w:eastAsia="en-US"/>
        </w:rPr>
        <w:t>, және т.б. мәндерін толық іздейді.</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Тәуелсіз айнымалылардың еркін саны үшін бұл схема айнымалылардың бірінің мәнін бекітуді және басқа айнымалы мәндердің қадамдық өзгерісін қабылдайды. Әрбір келесі айнымалының өзгерісі алдыңғы айнымалы мәндердің өзгеру циклі аяқталғаннан кейін жасалады.</w:t>
      </w:r>
    </w:p>
    <w:p w:rsidR="005A4CAE" w:rsidRPr="005A4CAE" w:rsidRDefault="005A4CAE" w:rsidP="005A4CAE">
      <w:pPr>
        <w:spacing w:line="276" w:lineRule="auto"/>
        <w:ind w:firstLine="567"/>
        <w:jc w:val="both"/>
        <w:rPr>
          <w:rFonts w:eastAsia="Calibri"/>
          <w:lang w:val="kk-KZ" w:eastAsia="en-US"/>
        </w:rPr>
      </w:pPr>
      <w:r w:rsidRPr="005A4CAE">
        <w:rPr>
          <w:rFonts w:eastAsia="Calibri"/>
          <w:lang w:val="kk-KZ" w:eastAsia="en-US"/>
        </w:rPr>
        <w:t>Тәуелсіз айнымалыларға қатысты қосымша шектеулер сканерлеу процедурасын едәуір қиындатпайды, өйткені берілген шарттарға сай келмейтін нүктелер жай қараудан шығарылады. Кедергілердің болуы мәселенің шешілуін тездетеді, өйткені айнымалы вариация ықтимал диапазоны тарылып, тәжірибелік нүктелер саны азаяды. Әрине, қиындықтар қиын есептеу қатынастарымен қамтамасыз етілмеген деп есептеледі.</w:t>
      </w:r>
    </w:p>
    <w:p w:rsidR="005A4CAE" w:rsidRPr="005A4CAE" w:rsidRDefault="005A4CAE" w:rsidP="005A4CAE">
      <w:pPr>
        <w:spacing w:line="276" w:lineRule="auto"/>
        <w:ind w:firstLine="567"/>
        <w:jc w:val="both"/>
        <w:rPr>
          <w:rFonts w:eastAsia="Calibri"/>
          <w:lang w:val="kk-KZ" w:eastAsia="en-US"/>
        </w:rPr>
      </w:pPr>
      <w:r w:rsidRPr="005A4CAE">
        <w:rPr>
          <w:rFonts w:eastAsia="Calibri"/>
          <w:lang w:val="kk-KZ" w:eastAsia="en-US"/>
        </w:rPr>
        <w:t>Сканерлеу әдісінің әр түрлі модификациялары бар, олар негізінен есептеу сомасын азайту үшін қолданылады. Осындай өзгерістердің бірі айнымалы сканерлеу қадамын пайдалану болып табылады.</w:t>
      </w:r>
    </w:p>
    <w:p w:rsidR="005A4CAE" w:rsidRPr="005A4CAE" w:rsidRDefault="005A4CAE" w:rsidP="005A4CAE">
      <w:pPr>
        <w:spacing w:after="200" w:line="276" w:lineRule="auto"/>
        <w:ind w:firstLine="567"/>
        <w:jc w:val="both"/>
        <w:rPr>
          <w:rFonts w:eastAsia="Calibri"/>
          <w:lang w:val="kk-KZ" w:eastAsia="en-US"/>
        </w:rPr>
      </w:pPr>
      <w:r w:rsidRPr="005A4CAE">
        <w:rPr>
          <w:rFonts w:eastAsia="Calibri"/>
          <w:lang w:val="kk-KZ" w:eastAsia="en-US"/>
        </w:rPr>
        <w:t>Бастапқыда қадамның шамасы жеткілікті үлкен болып таңдалады, әдетте оңтайлы жағдайды анықтайтын қажетті дәлдіктен едәуір асып кетеді. Содан кейін жаһандық оңтайлы аймақты локализациялайтын ірі іздеу жүргізіледі. Бұл салада іздеу аз қадаммен жасалды. Іс жүзінде оңтайлы ұстанымды дәйекті түрде тазарту үшін осындай процедуралардың тұтас сериясын ұйымдастыруға болады. Міндетті функцияның мәндерін есептеудің қажетті көлемі едәуір төмендетілген және формула бойынша есептелуі мүмкін:</w:t>
      </w:r>
    </w:p>
    <w:p w:rsidR="005A4CAE" w:rsidRPr="005A4CAE" w:rsidRDefault="005A4CAE" w:rsidP="005A4CAE">
      <w:pPr>
        <w:spacing w:after="200" w:line="276" w:lineRule="auto"/>
        <w:jc w:val="both"/>
        <w:rPr>
          <w:rFonts w:eastAsia="Calibri"/>
          <w:lang w:val="kk-KZ" w:eastAsia="en-US"/>
        </w:rPr>
      </w:pPr>
      <w:r w:rsidRPr="005A4CAE">
        <w:rPr>
          <w:rFonts w:eastAsia="Calibri"/>
          <w:lang w:val="kk-KZ" w:eastAsia="en-US"/>
        </w:rPr>
        <w:tab/>
      </w:r>
      <w:r w:rsidRPr="005A4CAE">
        <w:rPr>
          <w:rFonts w:eastAsia="Calibri"/>
          <w:lang w:val="kk-KZ" w:eastAsia="en-US"/>
        </w:rPr>
        <w:tab/>
        <w:t xml:space="preserve">                        </w:t>
      </w:r>
      <w:r w:rsidRPr="005A4CAE">
        <w:rPr>
          <w:rFonts w:eastAsia="Calibri"/>
          <w:i/>
          <w:lang w:val="kk-KZ" w:eastAsia="en-US"/>
        </w:rPr>
        <w:t>S=k</w:t>
      </w:r>
      <w:r w:rsidRPr="005A4CAE">
        <w:rPr>
          <w:rFonts w:eastAsia="Calibri"/>
          <w:i/>
          <w:vertAlign w:val="superscript"/>
          <w:lang w:val="kk-KZ" w:eastAsia="en-US"/>
        </w:rPr>
        <w:t>-rn</w:t>
      </w:r>
      <w:r w:rsidRPr="005A4CAE">
        <w:rPr>
          <w:rFonts w:eastAsia="Calibri"/>
          <w:i/>
          <w:lang w:val="kk-KZ" w:eastAsia="en-US"/>
        </w:rPr>
        <w:t>(1/</w:t>
      </w:r>
      <w:r w:rsidRPr="005A4CAE">
        <w:rPr>
          <w:rFonts w:eastAsia="Calibri"/>
          <w:i/>
          <w:lang w:val="kk-KZ" w:eastAsia="en-US"/>
        </w:rPr>
        <w:object w:dxaOrig="220" w:dyaOrig="260">
          <v:shape id="_x0000_i1142" type="#_x0000_t75" style="width:11.25pt;height:12.75pt" o:ole="" fillcolor="window">
            <v:imagedata r:id="rId231" o:title=""/>
          </v:shape>
          <o:OLEObject Type="Embed" ProgID="Equation.3" ShapeID="_x0000_i1142" DrawAspect="Content" ObjectID="_1589371673" r:id="rId232"/>
        </w:object>
      </w:r>
      <w:r w:rsidRPr="005A4CAE">
        <w:rPr>
          <w:rFonts w:eastAsia="Calibri"/>
          <w:i/>
          <w:lang w:val="kk-KZ" w:eastAsia="en-US"/>
        </w:rPr>
        <w:t>)</w:t>
      </w:r>
      <w:r w:rsidRPr="005A4CAE">
        <w:rPr>
          <w:rFonts w:eastAsia="Calibri"/>
          <w:i/>
          <w:vertAlign w:val="superscript"/>
          <w:lang w:val="kk-KZ" w:eastAsia="en-US"/>
        </w:rPr>
        <w:t>n</w:t>
      </w:r>
      <w:r w:rsidRPr="005A4CAE">
        <w:rPr>
          <w:rFonts w:eastAsia="Calibri"/>
          <w:i/>
          <w:lang w:val="kk-KZ" w:eastAsia="en-US"/>
        </w:rPr>
        <w:t>+r(2k)</w:t>
      </w:r>
      <w:r w:rsidRPr="005A4CAE">
        <w:rPr>
          <w:rFonts w:eastAsia="Calibri"/>
          <w:i/>
          <w:vertAlign w:val="superscript"/>
          <w:lang w:val="kk-KZ" w:eastAsia="en-US"/>
        </w:rPr>
        <w:t>n</w:t>
      </w:r>
      <w:r w:rsidRPr="005A4CAE">
        <w:rPr>
          <w:rFonts w:eastAsia="Calibri"/>
          <w:lang w:val="kk-KZ" w:eastAsia="en-US"/>
        </w:rPr>
        <w:t xml:space="preserve">                                               (4.24)</w:t>
      </w:r>
    </w:p>
    <w:p w:rsidR="005A4CAE" w:rsidRPr="005A4CAE" w:rsidRDefault="005A4CAE" w:rsidP="005A4CAE">
      <w:pPr>
        <w:spacing w:after="200" w:line="276" w:lineRule="auto"/>
        <w:jc w:val="both"/>
        <w:rPr>
          <w:rFonts w:eastAsia="Calibri"/>
          <w:lang w:val="kk-KZ" w:eastAsia="en-US"/>
        </w:rPr>
      </w:pPr>
    </w:p>
    <w:p w:rsidR="005A4CAE" w:rsidRPr="005A4CAE" w:rsidRDefault="005A4CAE" w:rsidP="005A4CAE">
      <w:pPr>
        <w:spacing w:after="200" w:line="276" w:lineRule="auto"/>
        <w:jc w:val="both"/>
        <w:rPr>
          <w:rFonts w:eastAsia="Calibri"/>
          <w:lang w:val="kk-KZ" w:eastAsia="en-US"/>
        </w:rPr>
      </w:pPr>
      <w:r w:rsidRPr="005A4CAE">
        <w:rPr>
          <w:rFonts w:eastAsia="Calibri"/>
          <w:lang w:val="kk-KZ" w:eastAsia="en-US"/>
        </w:rPr>
        <w:t xml:space="preserve">                                            </w:t>
      </w:r>
      <w:r w:rsidRPr="005A4CAE">
        <w:rPr>
          <w:rFonts w:eastAsia="Calibri"/>
          <w:i/>
          <w:lang w:val="kk-KZ" w:eastAsia="en-US"/>
        </w:rPr>
        <w:t>S=k</w:t>
      </w:r>
      <w:r w:rsidRPr="005A4CAE">
        <w:rPr>
          <w:rFonts w:eastAsia="Calibri"/>
          <w:i/>
          <w:vertAlign w:val="superscript"/>
          <w:lang w:val="kk-KZ" w:eastAsia="en-US"/>
        </w:rPr>
        <w:t>-rn</w:t>
      </w:r>
      <w:r w:rsidRPr="005A4CAE">
        <w:rPr>
          <w:rFonts w:eastAsia="Calibri"/>
          <w:i/>
          <w:lang w:val="kk-KZ" w:eastAsia="en-US"/>
        </w:rPr>
        <w:t>(1/</w:t>
      </w:r>
      <w:r w:rsidRPr="005A4CAE">
        <w:rPr>
          <w:rFonts w:eastAsia="Calibri"/>
          <w:i/>
          <w:lang w:val="kk-KZ" w:eastAsia="en-US"/>
        </w:rPr>
        <w:object w:dxaOrig="220" w:dyaOrig="260">
          <v:shape id="_x0000_i1143" type="#_x0000_t75" style="width:11.25pt;height:12.75pt" o:ole="" fillcolor="window">
            <v:imagedata r:id="rId231" o:title=""/>
          </v:shape>
          <o:OLEObject Type="Embed" ProgID="Equation.3" ShapeID="_x0000_i1143" DrawAspect="Content" ObjectID="_1589371674" r:id="rId233"/>
        </w:object>
      </w:r>
      <w:r w:rsidRPr="005A4CAE">
        <w:rPr>
          <w:rFonts w:eastAsia="Calibri"/>
          <w:i/>
          <w:lang w:val="kk-KZ" w:eastAsia="en-US"/>
        </w:rPr>
        <w:t>)</w:t>
      </w:r>
      <w:r w:rsidRPr="005A4CAE">
        <w:rPr>
          <w:rFonts w:eastAsia="Calibri"/>
          <w:i/>
          <w:vertAlign w:val="superscript"/>
          <w:lang w:val="kk-KZ" w:eastAsia="en-US"/>
        </w:rPr>
        <w:t>n</w:t>
      </w:r>
      <w:r w:rsidRPr="005A4CAE">
        <w:rPr>
          <w:rFonts w:eastAsia="Calibri"/>
          <w:i/>
          <w:lang w:val="kk-KZ" w:eastAsia="en-US"/>
        </w:rPr>
        <w:t>+r(2k)</w:t>
      </w:r>
      <w:r w:rsidRPr="005A4CAE">
        <w:rPr>
          <w:rFonts w:eastAsia="Calibri"/>
          <w:i/>
          <w:vertAlign w:val="superscript"/>
          <w:lang w:val="kk-KZ" w:eastAsia="en-US"/>
        </w:rPr>
        <w:t>n</w:t>
      </w:r>
      <w:r w:rsidRPr="005A4CAE">
        <w:rPr>
          <w:rFonts w:eastAsia="Calibri"/>
          <w:lang w:val="kk-KZ" w:eastAsia="en-US"/>
        </w:rPr>
        <w:t xml:space="preserve">                                               (4.24)</w:t>
      </w:r>
    </w:p>
    <w:p w:rsidR="005A4CAE" w:rsidRPr="005A4CAE" w:rsidRDefault="005A4CAE" w:rsidP="005A4CAE">
      <w:pPr>
        <w:jc w:val="both"/>
        <w:rPr>
          <w:rFonts w:eastAsia="Calibri"/>
          <w:lang w:val="kk-KZ" w:eastAsia="en-US"/>
        </w:rPr>
      </w:pPr>
      <w:r w:rsidRPr="005A4CAE">
        <w:rPr>
          <w:rFonts w:eastAsia="Calibri"/>
          <w:lang w:val="kk-KZ" w:eastAsia="en-US"/>
        </w:rPr>
        <w:t>мұнда n - мәселенің өлшемі; - оңтайлы табудың дәлдігі; r - іздестіру қадамы k азайтылған іздестіру тазалау сатыларының саны.</w:t>
      </w:r>
    </w:p>
    <w:p w:rsidR="005A4CAE" w:rsidRPr="005A4CAE" w:rsidRDefault="005A4CAE" w:rsidP="005A4CAE">
      <w:pPr>
        <w:ind w:firstLine="567"/>
        <w:jc w:val="both"/>
        <w:rPr>
          <w:rFonts w:eastAsia="Calibri"/>
          <w:lang w:val="kk-KZ" w:eastAsia="en-US"/>
        </w:rPr>
      </w:pPr>
      <w:r w:rsidRPr="005A4CAE">
        <w:rPr>
          <w:rFonts w:eastAsia="Calibri"/>
          <w:lang w:val="kk-KZ" w:eastAsia="en-US"/>
        </w:rPr>
        <w:t>Бұл жағдайда айнымалылар торының алғашқы қадамы келесідей анықталады:</w:t>
      </w:r>
    </w:p>
    <w:p w:rsidR="005A4CAE" w:rsidRPr="005A4CAE" w:rsidRDefault="005A4CAE" w:rsidP="005A4CAE">
      <w:pPr>
        <w:spacing w:after="200" w:line="276" w:lineRule="auto"/>
        <w:jc w:val="both"/>
        <w:rPr>
          <w:rFonts w:eastAsia="Calibri"/>
          <w:lang w:val="kk-KZ" w:eastAsia="en-US"/>
        </w:rPr>
      </w:pPr>
      <w:r w:rsidRPr="005A4CAE">
        <w:rPr>
          <w:rFonts w:eastAsia="Calibri"/>
          <w:i/>
          <w:vertAlign w:val="subscript"/>
          <w:lang w:val="kk-KZ" w:eastAsia="en-US"/>
        </w:rPr>
        <w:t xml:space="preserve">                                                                                           </w:t>
      </w:r>
      <w:r w:rsidRPr="005A4CAE">
        <w:rPr>
          <w:rFonts w:eastAsia="Calibri"/>
          <w:i/>
          <w:vertAlign w:val="subscript"/>
          <w:lang w:val="kk-KZ" w:eastAsia="en-US"/>
        </w:rPr>
        <w:object w:dxaOrig="220" w:dyaOrig="260">
          <v:shape id="_x0000_i1144" type="#_x0000_t75" style="width:11.25pt;height:12.75pt" o:ole="" fillcolor="window">
            <v:imagedata r:id="rId231" o:title=""/>
          </v:shape>
          <o:OLEObject Type="Embed" ProgID="Equation.3" ShapeID="_x0000_i1144" DrawAspect="Content" ObjectID="_1589371675" r:id="rId234"/>
        </w:object>
      </w:r>
      <w:r w:rsidRPr="005A4CAE">
        <w:rPr>
          <w:rFonts w:eastAsia="Calibri"/>
          <w:i/>
          <w:vertAlign w:val="subscript"/>
          <w:lang w:val="kk-KZ" w:eastAsia="en-US"/>
        </w:rPr>
        <w:t>0</w:t>
      </w:r>
      <w:r w:rsidRPr="005A4CAE">
        <w:rPr>
          <w:rFonts w:eastAsia="Calibri"/>
          <w:i/>
          <w:lang w:val="kk-KZ" w:eastAsia="en-US"/>
        </w:rPr>
        <w:t>=</w:t>
      </w:r>
      <w:r w:rsidRPr="005A4CAE">
        <w:rPr>
          <w:rFonts w:eastAsia="Calibri"/>
          <w:i/>
          <w:position w:val="-6"/>
          <w:lang w:val="kk-KZ" w:eastAsia="en-US"/>
        </w:rPr>
        <w:object w:dxaOrig="400" w:dyaOrig="340">
          <v:shape id="_x0000_i1145" type="#_x0000_t75" style="width:20.25pt;height:17.25pt" o:ole="">
            <v:imagedata r:id="rId235" o:title=""/>
          </v:shape>
          <o:OLEObject Type="Embed" ProgID="Equation.3" ShapeID="_x0000_i1145" DrawAspect="Content" ObjectID="_1589371676" r:id="rId236"/>
        </w:object>
      </w:r>
      <w:r w:rsidRPr="005A4CAE">
        <w:rPr>
          <w:rFonts w:eastAsia="Calibri"/>
          <w:i/>
          <w:lang w:val="kk-KZ" w:eastAsia="en-US"/>
        </w:rPr>
        <w:t xml:space="preserve">                                                    </w:t>
      </w:r>
      <w:r w:rsidRPr="005A4CAE">
        <w:rPr>
          <w:rFonts w:eastAsia="Calibri"/>
          <w:lang w:val="kk-KZ" w:eastAsia="en-US"/>
        </w:rPr>
        <w:t>(4.25)</w:t>
      </w:r>
    </w:p>
    <w:p w:rsidR="005A4CAE" w:rsidRPr="005A4CAE" w:rsidRDefault="005A4CAE" w:rsidP="005A4CAE">
      <w:pPr>
        <w:spacing w:after="200" w:line="276" w:lineRule="auto"/>
        <w:ind w:firstLine="567"/>
        <w:jc w:val="both"/>
        <w:rPr>
          <w:rFonts w:eastAsia="Calibri"/>
          <w:lang w:val="kk-KZ" w:eastAsia="en-US"/>
        </w:rPr>
      </w:pPr>
      <w:r w:rsidRPr="005A4CAE">
        <w:rPr>
          <w:rFonts w:eastAsia="Calibri"/>
          <w:lang w:val="kk-KZ" w:eastAsia="en-US"/>
        </w:rPr>
        <w:t xml:space="preserve">Мысалы, </w:t>
      </w:r>
      <w:r w:rsidRPr="005A4CAE">
        <w:rPr>
          <w:rFonts w:eastAsia="Calibri"/>
          <w:i/>
          <w:lang w:val="kk-KZ" w:eastAsia="en-US"/>
        </w:rPr>
        <w:t>Δ=10</w:t>
      </w:r>
      <w:r w:rsidRPr="005A4CAE">
        <w:rPr>
          <w:rFonts w:eastAsia="Calibri"/>
          <w:i/>
          <w:vertAlign w:val="superscript"/>
          <w:lang w:val="kk-KZ" w:eastAsia="en-US"/>
        </w:rPr>
        <w:t>-3</w:t>
      </w:r>
      <w:r w:rsidRPr="005A4CAE">
        <w:rPr>
          <w:rFonts w:eastAsia="Calibri"/>
          <w:lang w:val="kk-KZ" w:eastAsia="en-US"/>
        </w:rPr>
        <w:t xml:space="preserve">  дәлдігімен екі айнымалы функцияның оңтайлы функциясын (r = 2) (</w:t>
      </w:r>
      <w:r w:rsidRPr="005A4CAE">
        <w:rPr>
          <w:rFonts w:eastAsia="Calibri"/>
          <w:i/>
          <w:lang w:val="kk-KZ" w:eastAsia="en-US"/>
        </w:rPr>
        <w:t>n=2</w:t>
      </w:r>
      <w:r w:rsidRPr="005A4CAE">
        <w:rPr>
          <w:rFonts w:eastAsia="Calibri"/>
          <w:lang w:val="kk-KZ" w:eastAsia="en-US"/>
        </w:rPr>
        <w:t>) екі қадамды қолдана отырып, қадамның өлшемін к = 10 есе нақтылау үшін яғни, бастапқы қадаммен Δ</w:t>
      </w:r>
      <w:r w:rsidRPr="005A4CAE">
        <w:rPr>
          <w:rFonts w:eastAsia="Calibri"/>
          <w:vertAlign w:val="subscript"/>
          <w:lang w:val="kk-KZ" w:eastAsia="en-US"/>
        </w:rPr>
        <w:t>0</w:t>
      </w:r>
      <w:r w:rsidRPr="005A4CAE">
        <w:rPr>
          <w:rFonts w:eastAsia="Calibri"/>
          <w:lang w:val="kk-KZ" w:eastAsia="en-US"/>
        </w:rPr>
        <w:t xml:space="preserve"> = 0.1, есептеудің қажетті саны:</w:t>
      </w:r>
    </w:p>
    <w:p w:rsidR="005A4CAE" w:rsidRPr="005A4CAE" w:rsidRDefault="005A4CAE" w:rsidP="005A4CAE">
      <w:pPr>
        <w:spacing w:after="200" w:line="276" w:lineRule="auto"/>
        <w:jc w:val="both"/>
        <w:rPr>
          <w:rFonts w:eastAsia="Calibri"/>
          <w:lang w:val="kk-KZ" w:eastAsia="en-US"/>
        </w:rPr>
      </w:pPr>
      <w:r w:rsidRPr="005A4CAE">
        <w:rPr>
          <w:rFonts w:eastAsia="Calibri"/>
          <w:lang w:val="kk-KZ" w:eastAsia="en-US"/>
        </w:rPr>
        <w:t xml:space="preserve">                                          S=10</w:t>
      </w:r>
      <w:r w:rsidRPr="005A4CAE">
        <w:rPr>
          <w:rFonts w:eastAsia="Calibri"/>
          <w:vertAlign w:val="superscript"/>
          <w:lang w:val="kk-KZ" w:eastAsia="en-US"/>
        </w:rPr>
        <w:t>-4</w:t>
      </w:r>
      <w:r w:rsidRPr="005A4CAE">
        <w:rPr>
          <w:rFonts w:eastAsia="Calibri"/>
          <w:lang w:val="kk-KZ" w:eastAsia="en-US"/>
        </w:rPr>
        <w:t>(10</w:t>
      </w:r>
      <w:r w:rsidRPr="005A4CAE">
        <w:rPr>
          <w:rFonts w:eastAsia="Calibri"/>
          <w:vertAlign w:val="superscript"/>
          <w:lang w:val="kk-KZ" w:eastAsia="en-US"/>
        </w:rPr>
        <w:t>3</w:t>
      </w:r>
      <w:r w:rsidRPr="005A4CAE">
        <w:rPr>
          <w:rFonts w:eastAsia="Calibri"/>
          <w:lang w:val="kk-KZ" w:eastAsia="en-US"/>
        </w:rPr>
        <w:t>)</w:t>
      </w:r>
      <w:r w:rsidRPr="005A4CAE">
        <w:rPr>
          <w:rFonts w:eastAsia="Calibri"/>
          <w:vertAlign w:val="superscript"/>
          <w:lang w:val="kk-KZ" w:eastAsia="en-US"/>
        </w:rPr>
        <w:t>2</w:t>
      </w:r>
      <w:r w:rsidRPr="005A4CAE">
        <w:rPr>
          <w:rFonts w:eastAsia="Calibri"/>
          <w:lang w:val="kk-KZ" w:eastAsia="en-US"/>
        </w:rPr>
        <w:t>+2(20)</w:t>
      </w:r>
      <w:r w:rsidRPr="005A4CAE">
        <w:rPr>
          <w:rFonts w:eastAsia="Calibri"/>
          <w:vertAlign w:val="superscript"/>
          <w:lang w:val="kk-KZ" w:eastAsia="en-US"/>
        </w:rPr>
        <w:t>2</w:t>
      </w:r>
      <w:r w:rsidRPr="005A4CAE">
        <w:rPr>
          <w:rFonts w:eastAsia="Calibri"/>
          <w:lang w:val="kk-KZ" w:eastAsia="en-US"/>
        </w:rPr>
        <w:t>=900                                         (4.26)</w:t>
      </w:r>
    </w:p>
    <w:p w:rsidR="005A4CAE" w:rsidRPr="005A4CAE" w:rsidRDefault="005A4CAE" w:rsidP="001C285A">
      <w:pPr>
        <w:ind w:firstLine="567"/>
        <w:jc w:val="both"/>
        <w:rPr>
          <w:rFonts w:eastAsia="Calibri"/>
          <w:lang w:val="kk-KZ" w:eastAsia="en-US"/>
        </w:rPr>
      </w:pPr>
      <w:r w:rsidRPr="005A4CAE">
        <w:rPr>
          <w:rFonts w:eastAsia="Calibri"/>
          <w:lang w:val="kk-KZ" w:eastAsia="en-US"/>
        </w:rPr>
        <w:t>Бұл тұрақты қадаммен сканерлегенде есептеудің қажетті мөлшерінен 1000 есе көп.</w:t>
      </w:r>
    </w:p>
    <w:p w:rsidR="005A4CAE" w:rsidRPr="005A4CAE" w:rsidRDefault="005A4CAE" w:rsidP="001C285A">
      <w:pPr>
        <w:jc w:val="both"/>
        <w:rPr>
          <w:rFonts w:eastAsia="Calibri"/>
          <w:lang w:val="kk-KZ" w:eastAsia="en-US"/>
        </w:rPr>
      </w:pPr>
      <w:r w:rsidRPr="005A4CAE">
        <w:rPr>
          <w:rFonts w:eastAsia="Calibri"/>
          <w:lang w:val="kk-KZ" w:eastAsia="en-US"/>
        </w:rPr>
        <w:tab/>
        <w:t>Суретте. 4.8 екі ауыспалы функцияның айнымалы қадамымен сканерлеу әдісімен іздеудің нәтижесін көрсетеді.</w:t>
      </w:r>
    </w:p>
    <w:p w:rsidR="005A4CAE" w:rsidRPr="005A4CAE" w:rsidRDefault="005A4CAE" w:rsidP="005A4CAE">
      <w:pPr>
        <w:spacing w:after="200" w:line="276" w:lineRule="auto"/>
        <w:jc w:val="both"/>
        <w:rPr>
          <w:rFonts w:eastAsia="Calibri"/>
          <w:lang w:val="kk-KZ" w:eastAsia="en-US"/>
        </w:rPr>
      </w:pPr>
      <w:r w:rsidRPr="005A4CAE">
        <w:rPr>
          <w:rFonts w:eastAsia="Calibri"/>
          <w:lang w:val="kk-KZ" w:eastAsia="en-US"/>
        </w:rPr>
        <w:lastRenderedPageBreak/>
        <w:t xml:space="preserve">                                        </w:t>
      </w:r>
      <w:r w:rsidRPr="005A4CAE">
        <w:rPr>
          <w:rFonts w:eastAsia="Calibri"/>
          <w:noProof/>
        </w:rPr>
        <w:drawing>
          <wp:inline distT="0" distB="0" distL="0" distR="0">
            <wp:extent cx="2628900" cy="1762125"/>
            <wp:effectExtent l="19050" t="0" r="0" b="0"/>
            <wp:docPr id="36" name="Рисунок 36"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5"/>
                    <pic:cNvPicPr>
                      <a:picLocks noChangeAspect="1" noChangeArrowheads="1"/>
                    </pic:cNvPicPr>
                  </pic:nvPicPr>
                  <pic:blipFill>
                    <a:blip r:embed="rId237" cstate="print"/>
                    <a:srcRect r="46016" b="51666"/>
                    <a:stretch>
                      <a:fillRect/>
                    </a:stretch>
                  </pic:blipFill>
                  <pic:spPr bwMode="auto">
                    <a:xfrm>
                      <a:off x="0" y="0"/>
                      <a:ext cx="2628900" cy="1762125"/>
                    </a:xfrm>
                    <a:prstGeom prst="rect">
                      <a:avLst/>
                    </a:prstGeom>
                    <a:noFill/>
                    <a:ln w="9525">
                      <a:noFill/>
                      <a:miter lim="800000"/>
                      <a:headEnd/>
                      <a:tailEnd/>
                    </a:ln>
                  </pic:spPr>
                </pic:pic>
              </a:graphicData>
            </a:graphic>
          </wp:inline>
        </w:drawing>
      </w:r>
    </w:p>
    <w:p w:rsidR="005A4CAE" w:rsidRPr="005A4CAE" w:rsidRDefault="005A4CAE" w:rsidP="00D1086E">
      <w:pPr>
        <w:spacing w:line="276" w:lineRule="auto"/>
        <w:jc w:val="center"/>
        <w:rPr>
          <w:rFonts w:eastAsia="Calibri"/>
          <w:lang w:val="kk-KZ" w:eastAsia="en-US"/>
        </w:rPr>
      </w:pPr>
      <w:r w:rsidRPr="005A4CAE">
        <w:rPr>
          <w:rFonts w:eastAsia="Calibri"/>
          <w:lang w:val="kk-KZ" w:eastAsia="en-US"/>
        </w:rPr>
        <w:t xml:space="preserve">Сурет 4.8 </w:t>
      </w:r>
      <w:r w:rsidR="00D1086E">
        <w:rPr>
          <w:rFonts w:eastAsia="Calibri"/>
          <w:lang w:val="kk-KZ" w:eastAsia="en-US"/>
        </w:rPr>
        <w:t>С</w:t>
      </w:r>
      <w:r w:rsidRPr="005A4CAE">
        <w:rPr>
          <w:rFonts w:eastAsia="Calibri"/>
          <w:lang w:val="kk-KZ" w:eastAsia="en-US"/>
        </w:rPr>
        <w:t xml:space="preserve">канерлеу әдісімен </w:t>
      </w:r>
      <w:r w:rsidR="00D1086E">
        <w:rPr>
          <w:rFonts w:eastAsia="Calibri"/>
          <w:lang w:val="kk-KZ" w:eastAsia="en-US"/>
        </w:rPr>
        <w:t xml:space="preserve">айнымалы қадаммен </w:t>
      </w:r>
      <w:r w:rsidRPr="005A4CAE">
        <w:rPr>
          <w:rFonts w:eastAsia="Calibri"/>
          <w:lang w:val="kk-KZ" w:eastAsia="en-US"/>
        </w:rPr>
        <w:t>оңтайлы анықтаудың дәлдігі</w:t>
      </w:r>
    </w:p>
    <w:p w:rsidR="005A4CAE" w:rsidRPr="00E7591B" w:rsidRDefault="005A4CAE" w:rsidP="00D1086E">
      <w:pPr>
        <w:ind w:firstLine="567"/>
        <w:jc w:val="both"/>
        <w:rPr>
          <w:rFonts w:eastAsia="Calibri"/>
          <w:lang w:val="kk-KZ" w:eastAsia="en-US"/>
        </w:rPr>
      </w:pPr>
      <w:r w:rsidRPr="005A4CAE">
        <w:rPr>
          <w:rFonts w:eastAsia="Calibri"/>
          <w:lang w:val="kk-KZ" w:eastAsia="en-US"/>
        </w:rPr>
        <w:tab/>
      </w:r>
    </w:p>
    <w:p w:rsidR="005A4CAE" w:rsidRPr="005A4CAE" w:rsidRDefault="00D1086E" w:rsidP="005A4CAE">
      <w:pPr>
        <w:spacing w:line="276" w:lineRule="auto"/>
        <w:ind w:firstLine="567"/>
        <w:jc w:val="both"/>
        <w:rPr>
          <w:rFonts w:eastAsia="Calibri"/>
          <w:lang w:val="kk-KZ" w:eastAsia="en-US"/>
        </w:rPr>
      </w:pPr>
      <w:r>
        <w:rPr>
          <w:rFonts w:eastAsia="Calibri"/>
          <w:lang w:val="kk-KZ" w:eastAsia="en-US"/>
        </w:rPr>
        <w:t>Дөңгелекпен</w:t>
      </w:r>
      <w:r w:rsidR="005A4CAE" w:rsidRPr="005A4CAE">
        <w:rPr>
          <w:rFonts w:eastAsia="Calibri"/>
          <w:lang w:val="kk-KZ" w:eastAsia="en-US"/>
        </w:rPr>
        <w:t xml:space="preserve"> </w:t>
      </w:r>
      <w:r w:rsidR="001C285A">
        <w:rPr>
          <w:rFonts w:eastAsia="Calibri"/>
          <w:lang w:val="kk-KZ" w:eastAsia="en-US"/>
        </w:rPr>
        <w:t xml:space="preserve">оңтайлының ақиқат жағдайы, ал креспен </w:t>
      </w:r>
      <w:r w:rsidR="005A4CAE" w:rsidRPr="005A4CAE">
        <w:rPr>
          <w:rFonts w:eastAsia="Calibri"/>
          <w:lang w:val="kk-KZ" w:eastAsia="en-US"/>
        </w:rPr>
        <w:t xml:space="preserve">дөрекі іздеу нәтижесінде табылған </w:t>
      </w:r>
      <w:r w:rsidR="001C285A">
        <w:rPr>
          <w:rFonts w:eastAsia="Calibri"/>
          <w:lang w:val="kk-KZ" w:eastAsia="en-US"/>
        </w:rPr>
        <w:t>жуықтау белгіленген.</w:t>
      </w:r>
    </w:p>
    <w:p w:rsidR="005A4CAE" w:rsidRDefault="005A4CAE" w:rsidP="005A4CAE">
      <w:pPr>
        <w:spacing w:after="200" w:line="276" w:lineRule="auto"/>
        <w:ind w:firstLine="567"/>
        <w:jc w:val="both"/>
        <w:rPr>
          <w:rFonts w:eastAsia="Calibri"/>
          <w:lang w:val="kk-KZ" w:eastAsia="en-US"/>
        </w:rPr>
      </w:pPr>
      <w:r w:rsidRPr="005A4CAE">
        <w:rPr>
          <w:rFonts w:eastAsia="Calibri"/>
          <w:lang w:val="kk-KZ" w:eastAsia="en-US"/>
        </w:rPr>
        <w:t>Айнымалы қадаммен сканерлеудің маңызды кезеңі бастапқы іздеу қадамын таңдау болып табылады. Егер 0 мәні тым үлкен болса, онда жаһандық оңтайлы болмау қаупі болуы мүмкін. Егер алғашқы қадам өте аз болса, іздеуге қажетті есептеулердің көлемі үлкен болуы мүмкін. таңдаған кезде қадам мөлшері және т.б. объективті функцияның мінез-құлық, жергілікті экстремум қатысуымен туралы айтарлықтай көмек туралы ақпаратты болуы мүмкін.</w:t>
      </w:r>
    </w:p>
    <w:p w:rsidR="001C285A" w:rsidRPr="005A4CAE" w:rsidRDefault="001C285A" w:rsidP="001C285A">
      <w:pPr>
        <w:tabs>
          <w:tab w:val="left" w:pos="567"/>
          <w:tab w:val="left" w:pos="6470"/>
        </w:tabs>
        <w:autoSpaceDE w:val="0"/>
        <w:autoSpaceDN w:val="0"/>
        <w:adjustRightInd w:val="0"/>
        <w:ind w:firstLine="567"/>
        <w:jc w:val="both"/>
        <w:rPr>
          <w:b/>
          <w:lang w:val="kk-KZ"/>
        </w:rPr>
      </w:pPr>
      <w:r w:rsidRPr="005A4CAE">
        <w:rPr>
          <w:b/>
          <w:lang w:val="kk-KZ"/>
        </w:rPr>
        <w:t>Бақылау сұрақтары:</w:t>
      </w:r>
    </w:p>
    <w:p w:rsidR="001C285A" w:rsidRPr="005A4CAE" w:rsidRDefault="001C285A" w:rsidP="001C285A">
      <w:pPr>
        <w:tabs>
          <w:tab w:val="left" w:pos="567"/>
          <w:tab w:val="left" w:pos="6470"/>
        </w:tabs>
        <w:autoSpaceDE w:val="0"/>
        <w:autoSpaceDN w:val="0"/>
        <w:adjustRightInd w:val="0"/>
        <w:jc w:val="both"/>
        <w:rPr>
          <w:sz w:val="20"/>
          <w:szCs w:val="20"/>
          <w:lang w:val="kk-KZ"/>
        </w:rPr>
      </w:pPr>
    </w:p>
    <w:p w:rsidR="001C285A" w:rsidRPr="001C285A" w:rsidRDefault="001C285A" w:rsidP="001C285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12121"/>
          <w:lang w:val="kk-KZ"/>
        </w:rPr>
      </w:pPr>
      <w:r w:rsidRPr="001C285A">
        <w:rPr>
          <w:color w:val="212121"/>
          <w:lang w:val="kk-KZ"/>
        </w:rPr>
        <w:t>1. Сканерлеу әдісінің мәні қандай?</w:t>
      </w:r>
    </w:p>
    <w:p w:rsidR="001C285A" w:rsidRPr="001C285A" w:rsidRDefault="001C285A" w:rsidP="001C285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12121"/>
          <w:lang w:val="kk-KZ"/>
        </w:rPr>
      </w:pPr>
      <w:r w:rsidRPr="001C285A">
        <w:rPr>
          <w:color w:val="212121"/>
          <w:lang w:val="kk-KZ"/>
        </w:rPr>
        <w:t>2. Сканерлеу әдісінің артықшылығы мен кемшіліктері?</w:t>
      </w:r>
    </w:p>
    <w:p w:rsidR="001C285A" w:rsidRPr="001C285A" w:rsidRDefault="001C285A" w:rsidP="001C285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212121"/>
          <w:lang w:val="kk-KZ"/>
        </w:rPr>
      </w:pPr>
      <w:r w:rsidRPr="001C285A">
        <w:rPr>
          <w:color w:val="212121"/>
          <w:lang w:val="kk-KZ"/>
        </w:rPr>
        <w:t>3. Сканерлеу әдісінде оңтайлы іздеуді аяқтаудың өлшемі қандай болуы мүмкін?</w:t>
      </w:r>
    </w:p>
    <w:p w:rsidR="001C285A" w:rsidRPr="001C285A" w:rsidRDefault="001C285A" w:rsidP="001C285A">
      <w:pPr>
        <w:tabs>
          <w:tab w:val="left" w:pos="567"/>
        </w:tabs>
        <w:jc w:val="both"/>
        <w:rPr>
          <w:rFonts w:eastAsia="Calibri"/>
          <w:b/>
          <w:lang w:val="kk-KZ" w:eastAsia="en-US"/>
        </w:rPr>
      </w:pPr>
    </w:p>
    <w:p w:rsidR="001C285A" w:rsidRPr="005A4CAE" w:rsidRDefault="001C285A" w:rsidP="001C285A">
      <w:pPr>
        <w:tabs>
          <w:tab w:val="left" w:pos="567"/>
          <w:tab w:val="left" w:pos="6470"/>
        </w:tabs>
        <w:autoSpaceDE w:val="0"/>
        <w:autoSpaceDN w:val="0"/>
        <w:adjustRightInd w:val="0"/>
        <w:ind w:firstLine="567"/>
        <w:jc w:val="both"/>
        <w:rPr>
          <w:b/>
          <w:lang w:val="kk-KZ"/>
        </w:rPr>
      </w:pPr>
      <w:r w:rsidRPr="005A4CAE">
        <w:rPr>
          <w:b/>
          <w:lang w:val="kk-KZ"/>
        </w:rPr>
        <w:t>Ұсынылған әдебиеттер</w:t>
      </w:r>
    </w:p>
    <w:p w:rsidR="001C285A" w:rsidRPr="005A4CAE" w:rsidRDefault="001C285A" w:rsidP="001C285A">
      <w:pPr>
        <w:tabs>
          <w:tab w:val="left" w:pos="567"/>
          <w:tab w:val="left" w:pos="6470"/>
        </w:tabs>
        <w:autoSpaceDE w:val="0"/>
        <w:autoSpaceDN w:val="0"/>
        <w:adjustRightInd w:val="0"/>
        <w:jc w:val="both"/>
        <w:rPr>
          <w:sz w:val="20"/>
          <w:szCs w:val="20"/>
          <w:lang w:val="kk-KZ"/>
        </w:rPr>
      </w:pPr>
    </w:p>
    <w:p w:rsidR="001C285A" w:rsidRPr="005A4CAE" w:rsidRDefault="001C285A" w:rsidP="001C285A">
      <w:pPr>
        <w:tabs>
          <w:tab w:val="left" w:pos="284"/>
          <w:tab w:val="left" w:pos="6470"/>
        </w:tabs>
        <w:autoSpaceDE w:val="0"/>
        <w:autoSpaceDN w:val="0"/>
        <w:adjustRightInd w:val="0"/>
        <w:jc w:val="both"/>
        <w:rPr>
          <w:lang w:val="kk-KZ"/>
        </w:rPr>
      </w:pPr>
      <w:r w:rsidRPr="005A4CAE">
        <w:rPr>
          <w:lang w:val="kk-KZ"/>
        </w:rPr>
        <w:t>1.</w:t>
      </w:r>
      <w:r w:rsidRPr="005A4CAE">
        <w:rPr>
          <w:lang w:val="kk-KZ"/>
        </w:rPr>
        <w:tab/>
        <w:t>Химельблау Д. Прикладное нелинейное программирование.   –М.:  Мир, 2000г., 354с.</w:t>
      </w:r>
    </w:p>
    <w:p w:rsidR="001C285A" w:rsidRPr="005A4CAE" w:rsidRDefault="001C285A" w:rsidP="001C285A">
      <w:pPr>
        <w:tabs>
          <w:tab w:val="left" w:pos="284"/>
          <w:tab w:val="left" w:pos="6470"/>
        </w:tabs>
        <w:autoSpaceDE w:val="0"/>
        <w:autoSpaceDN w:val="0"/>
        <w:adjustRightInd w:val="0"/>
        <w:jc w:val="both"/>
        <w:rPr>
          <w:lang w:val="kk-KZ"/>
        </w:rPr>
      </w:pPr>
      <w:r w:rsidRPr="005A4CAE">
        <w:rPr>
          <w:lang w:val="kk-KZ"/>
        </w:rPr>
        <w:t>2.</w:t>
      </w:r>
      <w:r w:rsidRPr="005A4CAE">
        <w:rPr>
          <w:lang w:val="kk-KZ"/>
        </w:rPr>
        <w:tab/>
        <w:t>Базара М., Шетти К. Нелинейное програмирование, теория и алгоритмы. –М.:  Мир, 2001г. 583с.</w:t>
      </w:r>
    </w:p>
    <w:p w:rsidR="001C285A" w:rsidRPr="005A4CAE" w:rsidRDefault="001C285A" w:rsidP="001C285A">
      <w:pPr>
        <w:tabs>
          <w:tab w:val="left" w:pos="284"/>
          <w:tab w:val="left" w:pos="6470"/>
        </w:tabs>
        <w:autoSpaceDE w:val="0"/>
        <w:autoSpaceDN w:val="0"/>
        <w:adjustRightInd w:val="0"/>
        <w:jc w:val="both"/>
        <w:rPr>
          <w:lang w:val="kk-KZ"/>
        </w:rPr>
      </w:pPr>
      <w:r w:rsidRPr="005A4CAE">
        <w:rPr>
          <w:lang w:val="kk-KZ"/>
        </w:rPr>
        <w:t>3.</w:t>
      </w:r>
      <w:r w:rsidRPr="005A4CAE">
        <w:rPr>
          <w:lang w:val="kk-KZ"/>
        </w:rPr>
        <w:tab/>
        <w:t>Реклеитес Г., Реивиндром А., Рэгсдел К. Оптимизация в технике в 2-х кн. –М.: Мир, 2000</w:t>
      </w:r>
    </w:p>
    <w:p w:rsidR="001C285A" w:rsidRPr="005A4CAE" w:rsidRDefault="001C285A" w:rsidP="001C285A">
      <w:pPr>
        <w:tabs>
          <w:tab w:val="left" w:pos="284"/>
          <w:tab w:val="left" w:pos="6470"/>
        </w:tabs>
        <w:autoSpaceDE w:val="0"/>
        <w:autoSpaceDN w:val="0"/>
        <w:adjustRightInd w:val="0"/>
        <w:jc w:val="both"/>
        <w:rPr>
          <w:lang w:val="kk-KZ"/>
        </w:rPr>
      </w:pPr>
      <w:r w:rsidRPr="005A4CAE">
        <w:rPr>
          <w:lang w:val="kk-KZ"/>
        </w:rPr>
        <w:t>4.</w:t>
      </w:r>
      <w:r w:rsidRPr="005A4CAE">
        <w:rPr>
          <w:lang w:val="kk-KZ"/>
        </w:rPr>
        <w:tab/>
        <w:t>Шуп, Терри Е. Решение инженерных задач на ЭВМ., –М.: Мир, 2002г. 235с.</w:t>
      </w:r>
    </w:p>
    <w:p w:rsidR="001C285A" w:rsidRPr="005A4CAE" w:rsidRDefault="001C285A" w:rsidP="001C285A">
      <w:pPr>
        <w:tabs>
          <w:tab w:val="left" w:pos="284"/>
          <w:tab w:val="left" w:pos="6470"/>
        </w:tabs>
        <w:autoSpaceDE w:val="0"/>
        <w:autoSpaceDN w:val="0"/>
        <w:adjustRightInd w:val="0"/>
        <w:jc w:val="both"/>
        <w:rPr>
          <w:lang w:val="kk-KZ"/>
        </w:rPr>
      </w:pPr>
      <w:r w:rsidRPr="005A4CAE">
        <w:rPr>
          <w:lang w:val="kk-KZ"/>
        </w:rPr>
        <w:t>5.</w:t>
      </w:r>
      <w:r w:rsidRPr="005A4CAE">
        <w:rPr>
          <w:lang w:val="kk-KZ"/>
        </w:rPr>
        <w:tab/>
        <w:t xml:space="preserve">Банди Б. Методы оптимизации, вводный курс, –М.: Радио и связь, 2004г., 128с. </w:t>
      </w:r>
    </w:p>
    <w:p w:rsidR="001C285A" w:rsidRPr="005A4CAE" w:rsidRDefault="001C285A" w:rsidP="001C285A">
      <w:pPr>
        <w:tabs>
          <w:tab w:val="left" w:pos="567"/>
          <w:tab w:val="left" w:pos="6470"/>
        </w:tabs>
        <w:autoSpaceDE w:val="0"/>
        <w:autoSpaceDN w:val="0"/>
        <w:adjustRightInd w:val="0"/>
        <w:jc w:val="both"/>
        <w:rPr>
          <w:lang w:val="kk-KZ"/>
        </w:rPr>
      </w:pPr>
    </w:p>
    <w:p w:rsidR="001C285A" w:rsidRPr="005A4CAE" w:rsidRDefault="001C285A" w:rsidP="005A4CAE">
      <w:pPr>
        <w:spacing w:after="200" w:line="276" w:lineRule="auto"/>
        <w:ind w:firstLine="567"/>
        <w:jc w:val="both"/>
        <w:rPr>
          <w:rFonts w:eastAsia="Calibri"/>
          <w:lang w:val="kk-KZ" w:eastAsia="en-US"/>
        </w:rPr>
      </w:pPr>
    </w:p>
    <w:p w:rsidR="005A4CAE" w:rsidRDefault="00D1086E" w:rsidP="005A4CAE">
      <w:pPr>
        <w:spacing w:after="200" w:line="276" w:lineRule="auto"/>
        <w:ind w:firstLine="567"/>
        <w:jc w:val="both"/>
        <w:rPr>
          <w:rFonts w:eastAsia="Calibri"/>
          <w:lang w:val="kk-KZ" w:eastAsia="en-US"/>
        </w:rPr>
      </w:pPr>
      <w:r>
        <w:rPr>
          <w:rFonts w:eastAsia="Calibri"/>
          <w:b/>
          <w:lang w:val="kk-KZ" w:eastAsia="en-US"/>
        </w:rPr>
        <w:t>Дәріс 29-30</w:t>
      </w:r>
      <w:r w:rsidR="005A4CAE" w:rsidRPr="005A4CAE">
        <w:rPr>
          <w:rFonts w:eastAsia="Calibri"/>
          <w:b/>
          <w:lang w:val="kk-KZ" w:eastAsia="en-US"/>
        </w:rPr>
        <w:t xml:space="preserve">  </w:t>
      </w:r>
      <w:r w:rsidR="005A4CAE" w:rsidRPr="005A4CAE">
        <w:rPr>
          <w:rFonts w:eastAsia="Calibri"/>
          <w:lang w:val="kk-KZ" w:eastAsia="en-US"/>
        </w:rPr>
        <w:t>Деформацияланатын көп қырлар әдісі.</w:t>
      </w:r>
      <w:r w:rsidRPr="00D1086E">
        <w:rPr>
          <w:rFonts w:eastAsia="Calibri"/>
          <w:lang w:val="kk-KZ" w:eastAsia="en-US"/>
        </w:rPr>
        <w:t xml:space="preserve"> Бокстың кешенді әдісі.</w:t>
      </w:r>
    </w:p>
    <w:p w:rsidR="00FD009C" w:rsidRDefault="00FD009C" w:rsidP="00FD009C">
      <w:pPr>
        <w:tabs>
          <w:tab w:val="left" w:pos="567"/>
        </w:tabs>
        <w:jc w:val="both"/>
        <w:rPr>
          <w:rFonts w:eastAsia="Calibri"/>
          <w:lang w:val="kk-KZ" w:eastAsia="en-US"/>
        </w:rPr>
      </w:pPr>
      <w:r w:rsidRPr="001774FA">
        <w:rPr>
          <w:b/>
          <w:lang w:val="kk-KZ"/>
        </w:rPr>
        <w:t xml:space="preserve">Дәріс мақсаты: </w:t>
      </w:r>
      <w:r w:rsidRPr="005A4CAE">
        <w:rPr>
          <w:rFonts w:eastAsia="Calibri"/>
          <w:lang w:val="kk-KZ" w:eastAsia="en-US"/>
        </w:rPr>
        <w:t>Деформацияланатын көп қырлар әдісі</w:t>
      </w:r>
      <w:r>
        <w:rPr>
          <w:rFonts w:eastAsia="Calibri"/>
          <w:lang w:val="kk-KZ" w:eastAsia="en-US"/>
        </w:rPr>
        <w:t xml:space="preserve"> және </w:t>
      </w:r>
      <w:r w:rsidRPr="00D1086E">
        <w:rPr>
          <w:rFonts w:eastAsia="Calibri"/>
          <w:lang w:val="kk-KZ" w:eastAsia="en-US"/>
        </w:rPr>
        <w:t>Б</w:t>
      </w:r>
      <w:r>
        <w:rPr>
          <w:rFonts w:eastAsia="Calibri"/>
          <w:lang w:val="kk-KZ" w:eastAsia="en-US"/>
        </w:rPr>
        <w:t>окстың кешенді әдісін талдау.</w:t>
      </w:r>
    </w:p>
    <w:p w:rsidR="00FD009C" w:rsidRPr="00350431" w:rsidRDefault="00FD009C" w:rsidP="00FD009C">
      <w:pPr>
        <w:tabs>
          <w:tab w:val="left" w:pos="567"/>
        </w:tabs>
        <w:jc w:val="both"/>
        <w:rPr>
          <w:lang w:val="kk-KZ"/>
        </w:rPr>
      </w:pPr>
    </w:p>
    <w:p w:rsidR="00FD009C" w:rsidRPr="001774FA" w:rsidRDefault="00FD009C" w:rsidP="00FD00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kk-KZ"/>
        </w:rPr>
      </w:pPr>
      <w:r w:rsidRPr="001774FA">
        <w:rPr>
          <w:b/>
          <w:lang w:val="kk-KZ"/>
        </w:rPr>
        <w:t>Жоспар:</w:t>
      </w:r>
    </w:p>
    <w:p w:rsidR="00FD009C" w:rsidRPr="00FD009C" w:rsidRDefault="00FD009C" w:rsidP="00FD009C">
      <w:pPr>
        <w:tabs>
          <w:tab w:val="left" w:pos="567"/>
        </w:tabs>
        <w:jc w:val="both"/>
        <w:rPr>
          <w:rFonts w:eastAsia="Calibri"/>
          <w:lang w:val="kk-KZ" w:eastAsia="en-US"/>
        </w:rPr>
      </w:pPr>
      <w:r>
        <w:rPr>
          <w:rFonts w:eastAsia="Calibri"/>
          <w:lang w:val="kk-KZ" w:eastAsia="en-US"/>
        </w:rPr>
        <w:t>1.</w:t>
      </w:r>
      <w:r w:rsidRPr="00FD009C">
        <w:rPr>
          <w:rFonts w:eastAsia="Calibri"/>
          <w:lang w:val="kk-KZ" w:eastAsia="en-US"/>
        </w:rPr>
        <w:t>Деформацияланатын көп қырлар әдісі.</w:t>
      </w:r>
    </w:p>
    <w:p w:rsidR="00FD009C" w:rsidRDefault="00FD009C" w:rsidP="00FD009C">
      <w:pPr>
        <w:jc w:val="both"/>
        <w:rPr>
          <w:rFonts w:eastAsia="Calibri"/>
          <w:lang w:val="kk-KZ" w:eastAsia="en-US"/>
        </w:rPr>
      </w:pPr>
      <w:r>
        <w:rPr>
          <w:rFonts w:eastAsia="Calibri"/>
          <w:lang w:val="kk-KZ" w:eastAsia="en-US"/>
        </w:rPr>
        <w:t>2.</w:t>
      </w:r>
      <w:r w:rsidRPr="00FD009C">
        <w:rPr>
          <w:rFonts w:eastAsia="Calibri"/>
          <w:lang w:val="kk-KZ" w:eastAsia="en-US"/>
        </w:rPr>
        <w:t xml:space="preserve"> </w:t>
      </w:r>
      <w:r w:rsidRPr="00D1086E">
        <w:rPr>
          <w:rFonts w:eastAsia="Calibri"/>
          <w:lang w:val="kk-KZ" w:eastAsia="en-US"/>
        </w:rPr>
        <w:t>Бокстың кешенді әдісі.</w:t>
      </w:r>
    </w:p>
    <w:p w:rsidR="00FD009C" w:rsidRPr="005A4CAE" w:rsidRDefault="00FD009C" w:rsidP="00FD009C">
      <w:pPr>
        <w:ind w:firstLine="567"/>
        <w:jc w:val="both"/>
        <w:rPr>
          <w:rFonts w:eastAsia="Calibri"/>
          <w:b/>
          <w:lang w:val="kk-KZ" w:eastAsia="en-US"/>
        </w:rPr>
      </w:pPr>
    </w:p>
    <w:p w:rsidR="005A4CAE" w:rsidRPr="005A4CAE" w:rsidRDefault="005A4CAE" w:rsidP="00FD009C">
      <w:pPr>
        <w:ind w:firstLine="567"/>
        <w:jc w:val="both"/>
        <w:rPr>
          <w:rFonts w:eastAsia="Calibri"/>
          <w:lang w:val="kk-KZ" w:eastAsia="en-US"/>
        </w:rPr>
      </w:pPr>
      <w:r w:rsidRPr="005A4CAE">
        <w:rPr>
          <w:rFonts w:eastAsia="Calibri"/>
          <w:lang w:val="kk-KZ" w:eastAsia="en-US"/>
        </w:rPr>
        <w:t xml:space="preserve">Бұл әдістің негізгі идеясы симплекс деп аталатын дөңес многогранника шыңында объективті функцияның, белгілі мәндері, келесі қадам жоғары азаюы (көбеюі) оңтайлылық критерийлері алу үшін не істеу керек, онда бағыт екені  айқындалады. Бұл жағдайда n-өлшемді кеңістіктегі симплекс арқылы n + 1 шыңдары бар политопаны білдіреді. Екі өлшемді кеңістіктегі симплекстің мысалы, яғни, жазықтықта үшбұрыш (сурет 4.9a). Үш </w:t>
      </w:r>
      <w:r w:rsidRPr="005A4CAE">
        <w:rPr>
          <w:rFonts w:eastAsia="Calibri"/>
          <w:lang w:val="kk-KZ" w:eastAsia="en-US"/>
        </w:rPr>
        <w:lastRenderedPageBreak/>
        <w:t>өлшемде, симплекс төрт шыңдары (сурет 4.9б) бар кез келген төртбұрышты пирамида болып табылады.</w:t>
      </w:r>
    </w:p>
    <w:p w:rsidR="005A4CAE" w:rsidRPr="005A4CAE" w:rsidRDefault="005A4CAE" w:rsidP="005A4CAE">
      <w:pPr>
        <w:ind w:firstLine="567"/>
        <w:jc w:val="both"/>
        <w:rPr>
          <w:rFonts w:eastAsia="Calibri"/>
          <w:lang w:val="kk-KZ" w:eastAsia="en-US"/>
        </w:rPr>
      </w:pPr>
    </w:p>
    <w:p w:rsidR="005A4CAE" w:rsidRPr="005A4CAE" w:rsidRDefault="005A4CAE" w:rsidP="005A4CAE">
      <w:pPr>
        <w:spacing w:after="200" w:line="276" w:lineRule="auto"/>
        <w:ind w:left="709"/>
        <w:jc w:val="both"/>
        <w:rPr>
          <w:rFonts w:eastAsia="Calibri"/>
          <w:lang w:val="kk-KZ" w:eastAsia="en-US"/>
        </w:rPr>
      </w:pPr>
      <w:r w:rsidRPr="005A4CAE">
        <w:rPr>
          <w:rFonts w:eastAsia="Calibri"/>
          <w:noProof/>
        </w:rPr>
        <w:drawing>
          <wp:inline distT="0" distB="0" distL="0" distR="0">
            <wp:extent cx="5067298" cy="1895475"/>
            <wp:effectExtent l="0" t="0" r="635" b="0"/>
            <wp:docPr id="37" name="Рисунок 37" descr="РЕЗЕРВНАЯ_КОПИЯ_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ЕЗЕРВНАЯ_КОПИЯ_РИСУНОК1"/>
                    <pic:cNvPicPr>
                      <a:picLocks noChangeAspect="1" noChangeArrowheads="1"/>
                    </pic:cNvPicPr>
                  </pic:nvPicPr>
                  <pic:blipFill>
                    <a:blip r:embed="rId238" cstate="print">
                      <a:clrChange>
                        <a:clrFrom>
                          <a:srgbClr val="FFFFFF"/>
                        </a:clrFrom>
                        <a:clrTo>
                          <a:srgbClr val="FFFFFF">
                            <a:alpha val="0"/>
                          </a:srgbClr>
                        </a:clrTo>
                      </a:clrChange>
                    </a:blip>
                    <a:srcRect l="5838" t="13718" r="5705" b="6752"/>
                    <a:stretch>
                      <a:fillRect/>
                    </a:stretch>
                  </pic:blipFill>
                  <pic:spPr bwMode="auto">
                    <a:xfrm>
                      <a:off x="0" y="0"/>
                      <a:ext cx="5077432" cy="1899266"/>
                    </a:xfrm>
                    <a:prstGeom prst="rect">
                      <a:avLst/>
                    </a:prstGeom>
                    <a:noFill/>
                    <a:ln w="9525">
                      <a:noFill/>
                      <a:miter lim="800000"/>
                      <a:headEnd/>
                      <a:tailEnd/>
                    </a:ln>
                  </pic:spPr>
                </pic:pic>
              </a:graphicData>
            </a:graphic>
          </wp:inline>
        </w:drawing>
      </w:r>
    </w:p>
    <w:p w:rsidR="005A4CAE" w:rsidRPr="005A4CAE" w:rsidRDefault="005A4CAE" w:rsidP="005A4CAE">
      <w:pPr>
        <w:spacing w:after="200" w:line="276" w:lineRule="auto"/>
        <w:jc w:val="both"/>
        <w:rPr>
          <w:rFonts w:eastAsia="Calibri"/>
          <w:lang w:val="kk-KZ" w:eastAsia="en-US"/>
        </w:rPr>
      </w:pPr>
      <w:r w:rsidRPr="005A4CAE">
        <w:rPr>
          <w:rFonts w:eastAsia="Calibri"/>
          <w:lang w:val="kk-KZ" w:eastAsia="en-US"/>
        </w:rPr>
        <w:t xml:space="preserve">                                        а)                                                               б)</w:t>
      </w:r>
    </w:p>
    <w:p w:rsidR="005A4CAE" w:rsidRPr="005A4CAE" w:rsidRDefault="005A4CAE" w:rsidP="005A4CAE">
      <w:pPr>
        <w:spacing w:line="276" w:lineRule="auto"/>
        <w:jc w:val="center"/>
        <w:rPr>
          <w:rFonts w:eastAsia="Calibri"/>
          <w:lang w:val="kk-KZ" w:eastAsia="en-US"/>
        </w:rPr>
      </w:pPr>
      <w:r w:rsidRPr="005A4CAE">
        <w:rPr>
          <w:rFonts w:eastAsia="Calibri"/>
          <w:lang w:val="kk-KZ" w:eastAsia="en-US"/>
        </w:rPr>
        <w:t xml:space="preserve">Сурет 4.9 </w:t>
      </w:r>
      <w:r w:rsidR="00FD009C">
        <w:rPr>
          <w:rFonts w:eastAsia="Calibri"/>
          <w:lang w:val="kk-KZ" w:eastAsia="en-US"/>
        </w:rPr>
        <w:t xml:space="preserve"> Симплекс</w:t>
      </w:r>
      <w:r w:rsidRPr="005A4CAE">
        <w:rPr>
          <w:rFonts w:eastAsia="Calibri"/>
          <w:lang w:val="kk-KZ" w:eastAsia="en-US"/>
        </w:rPr>
        <w:t xml:space="preserve"> </w:t>
      </w:r>
      <w:r w:rsidR="00FD009C">
        <w:rPr>
          <w:rFonts w:eastAsia="Calibri"/>
          <w:lang w:val="kk-KZ" w:eastAsia="en-US"/>
        </w:rPr>
        <w:t>ж</w:t>
      </w:r>
      <w:r w:rsidRPr="005A4CAE">
        <w:rPr>
          <w:rFonts w:eastAsia="Calibri"/>
          <w:lang w:val="kk-KZ" w:eastAsia="en-US"/>
        </w:rPr>
        <w:t>азықтықта а) және үш өлшемді кеңістікте б).</w:t>
      </w:r>
    </w:p>
    <w:p w:rsidR="005A4CAE" w:rsidRPr="00E7591B" w:rsidRDefault="005A4CAE" w:rsidP="005A4CAE">
      <w:pPr>
        <w:spacing w:line="276" w:lineRule="auto"/>
        <w:ind w:firstLine="567"/>
        <w:jc w:val="both"/>
        <w:rPr>
          <w:rFonts w:eastAsia="Calibri"/>
          <w:lang w:val="kk-KZ" w:eastAsia="en-US"/>
        </w:rPr>
      </w:pPr>
    </w:p>
    <w:p w:rsidR="005A4CAE" w:rsidRPr="005A4CAE" w:rsidRDefault="005A4CAE" w:rsidP="005A4CAE">
      <w:pPr>
        <w:spacing w:line="276" w:lineRule="auto"/>
        <w:ind w:firstLine="567"/>
        <w:jc w:val="both"/>
        <w:rPr>
          <w:rFonts w:eastAsia="Calibri"/>
          <w:lang w:val="kk-KZ" w:eastAsia="en-US"/>
        </w:rPr>
      </w:pPr>
      <w:r w:rsidRPr="005A4CAE">
        <w:rPr>
          <w:rFonts w:eastAsia="Calibri"/>
          <w:lang w:val="kk-KZ" w:eastAsia="en-US"/>
        </w:rPr>
        <w:t>Симплекстің келесі қасиетін атап өтеміз: қарапайым S</w:t>
      </w:r>
      <w:r w:rsidRPr="005A4CAE">
        <w:rPr>
          <w:rFonts w:eastAsia="Calibri"/>
          <w:vertAlign w:val="subscript"/>
          <w:lang w:val="kk-KZ" w:eastAsia="en-US"/>
        </w:rPr>
        <w:t>j</w:t>
      </w:r>
      <w:r w:rsidRPr="005A4CAE">
        <w:rPr>
          <w:rFonts w:eastAsia="Calibri"/>
          <w:lang w:val="kk-KZ" w:eastAsia="en-US"/>
        </w:rPr>
        <w:t xml:space="preserve"> шыңдарының әрқайсысына қатысты S</w:t>
      </w:r>
      <w:r w:rsidRPr="005A4CAE">
        <w:rPr>
          <w:rFonts w:eastAsia="Calibri"/>
          <w:vertAlign w:val="subscript"/>
          <w:lang w:val="kk-KZ" w:eastAsia="en-US"/>
        </w:rPr>
        <w:t>j</w:t>
      </w:r>
      <w:r w:rsidRPr="005A4CAE">
        <w:rPr>
          <w:rFonts w:eastAsia="Calibri"/>
          <w:lang w:val="kk-KZ" w:eastAsia="en-US"/>
        </w:rPr>
        <w:t xml:space="preserve"> шыңы орналасуымен бірінен басқа симплексті құрайтын бір ғана бет бар, ал екі симплекстің қалған шыңдары бірдей. Жаңа симплекстің шыңы S</w:t>
      </w:r>
      <w:r w:rsidRPr="005A4CAE">
        <w:rPr>
          <w:rFonts w:eastAsia="Calibri"/>
          <w:vertAlign w:val="subscript"/>
          <w:lang w:val="kk-KZ" w:eastAsia="en-US"/>
        </w:rPr>
        <w:t>j</w:t>
      </w:r>
      <w:r w:rsidRPr="005A4CAE">
        <w:rPr>
          <w:rFonts w:eastAsia="Calibri"/>
          <w:lang w:val="kk-KZ" w:eastAsia="en-US"/>
        </w:rPr>
        <w:t xml:space="preserve"> сондай-ақ бастапқы оң жақтан S</w:t>
      </w:r>
      <w:r w:rsidRPr="005A4CAE">
        <w:rPr>
          <w:rFonts w:eastAsia="Calibri"/>
          <w:vertAlign w:val="subscript"/>
          <w:lang w:val="kk-KZ" w:eastAsia="en-US"/>
        </w:rPr>
        <w:t>j</w:t>
      </w:r>
      <w:r w:rsidRPr="005A4CAE">
        <w:rPr>
          <w:rFonts w:eastAsia="Calibri"/>
          <w:lang w:val="kk-KZ" w:eastAsia="en-US"/>
        </w:rPr>
        <w:t xml:space="preserve"> шыңынан бетінің екінші жағында болуы мүмкін. Міндетті функцияның экстремалды нүктелерін табу қажет болатын оңтайлы мәселелерді шешуге оны пайдалануға мүмкіндік беретін симплекстің қасиеті.</w:t>
      </w:r>
    </w:p>
    <w:p w:rsidR="005A4CAE" w:rsidRPr="005A4CAE" w:rsidRDefault="005A4CAE" w:rsidP="005A4CAE">
      <w:pPr>
        <w:spacing w:line="276" w:lineRule="auto"/>
        <w:ind w:firstLine="567"/>
        <w:jc w:val="both"/>
        <w:rPr>
          <w:rFonts w:eastAsia="Calibri"/>
          <w:lang w:val="kk-KZ" w:eastAsia="en-US"/>
        </w:rPr>
      </w:pPr>
      <w:r w:rsidRPr="005A4CAE">
        <w:rPr>
          <w:rFonts w:eastAsia="Calibri"/>
          <w:lang w:val="kk-KZ" w:eastAsia="en-US"/>
        </w:rPr>
        <w:t>Екі өлшемді мәселе бойынша деформацияланған полиэдр әдісімен оңтайлы табу алгоритмі келесідей ұсынылуы мүмкін:</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1) бастапқы симплекстің шыңдары орнатылды: S</w:t>
      </w:r>
      <w:r w:rsidRPr="005A4CAE">
        <w:rPr>
          <w:rFonts w:eastAsia="Calibri"/>
          <w:vertAlign w:val="subscript"/>
          <w:lang w:val="kk-KZ" w:eastAsia="en-US"/>
        </w:rPr>
        <w:t>1</w:t>
      </w:r>
      <w:r w:rsidRPr="005A4CAE">
        <w:rPr>
          <w:rFonts w:eastAsia="Calibri"/>
          <w:vertAlign w:val="superscript"/>
          <w:lang w:val="kk-KZ" w:eastAsia="en-US"/>
        </w:rPr>
        <w:t>0</w:t>
      </w:r>
      <w:r w:rsidRPr="005A4CAE">
        <w:rPr>
          <w:rFonts w:eastAsia="Calibri"/>
          <w:lang w:val="kk-KZ" w:eastAsia="en-US"/>
        </w:rPr>
        <w:t>, S</w:t>
      </w:r>
      <w:r w:rsidRPr="005A4CAE">
        <w:rPr>
          <w:rFonts w:eastAsia="Calibri"/>
          <w:vertAlign w:val="subscript"/>
          <w:lang w:val="kk-KZ" w:eastAsia="en-US"/>
        </w:rPr>
        <w:t>2</w:t>
      </w:r>
      <w:r w:rsidRPr="005A4CAE">
        <w:rPr>
          <w:rFonts w:eastAsia="Calibri"/>
          <w:vertAlign w:val="superscript"/>
          <w:lang w:val="kk-KZ" w:eastAsia="en-US"/>
        </w:rPr>
        <w:t>0</w:t>
      </w:r>
      <w:r w:rsidRPr="005A4CAE">
        <w:rPr>
          <w:rFonts w:eastAsia="Calibri"/>
          <w:lang w:val="kk-KZ" w:eastAsia="en-US"/>
        </w:rPr>
        <w:t xml:space="preserve"> және S</w:t>
      </w:r>
      <w:r w:rsidRPr="005A4CAE">
        <w:rPr>
          <w:rFonts w:eastAsia="Calibri"/>
          <w:vertAlign w:val="subscript"/>
          <w:lang w:val="kk-KZ" w:eastAsia="en-US"/>
        </w:rPr>
        <w:t>3</w:t>
      </w:r>
      <w:r w:rsidRPr="005A4CAE">
        <w:rPr>
          <w:rFonts w:eastAsia="Calibri"/>
          <w:vertAlign w:val="superscript"/>
          <w:lang w:val="kk-KZ" w:eastAsia="en-US"/>
        </w:rPr>
        <w:t>0</w:t>
      </w:r>
      <w:r w:rsidRPr="005A4CAE">
        <w:rPr>
          <w:rFonts w:eastAsia="Calibri"/>
          <w:lang w:val="kk-KZ" w:eastAsia="en-US"/>
        </w:rPr>
        <w:t>.</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 xml:space="preserve">2) </w:t>
      </w:r>
      <w:r w:rsidRPr="005A4CAE">
        <w:rPr>
          <w:rFonts w:eastAsia="Calibri"/>
          <w:i/>
          <w:lang w:val="kk-KZ" w:eastAsia="en-US"/>
        </w:rPr>
        <w:t>F</w:t>
      </w:r>
      <w:r w:rsidRPr="005A4CAE">
        <w:rPr>
          <w:rFonts w:eastAsia="Calibri"/>
          <w:i/>
          <w:vertAlign w:val="subscript"/>
          <w:lang w:val="kk-KZ" w:eastAsia="en-US"/>
        </w:rPr>
        <w:t>1</w:t>
      </w:r>
      <w:r w:rsidRPr="005A4CAE">
        <w:rPr>
          <w:rFonts w:eastAsia="Calibri"/>
          <w:i/>
          <w:lang w:val="kk-KZ" w:eastAsia="en-US"/>
        </w:rPr>
        <w:t>, F</w:t>
      </w:r>
      <w:r w:rsidRPr="005A4CAE">
        <w:rPr>
          <w:rFonts w:eastAsia="Calibri"/>
          <w:i/>
          <w:vertAlign w:val="subscript"/>
          <w:lang w:val="kk-KZ" w:eastAsia="en-US"/>
        </w:rPr>
        <w:t>2</w:t>
      </w:r>
      <w:r w:rsidRPr="005A4CAE">
        <w:rPr>
          <w:rFonts w:eastAsia="Calibri"/>
          <w:i/>
          <w:lang w:val="kk-KZ" w:eastAsia="en-US"/>
        </w:rPr>
        <w:t>, F</w:t>
      </w:r>
      <w:r w:rsidRPr="005A4CAE">
        <w:rPr>
          <w:rFonts w:eastAsia="Calibri"/>
          <w:i/>
          <w:vertAlign w:val="subscript"/>
          <w:lang w:val="kk-KZ" w:eastAsia="en-US"/>
        </w:rPr>
        <w:t>3</w:t>
      </w:r>
      <w:r w:rsidRPr="005A4CAE">
        <w:rPr>
          <w:rFonts w:eastAsia="Calibri"/>
          <w:i/>
          <w:lang w:val="kk-KZ" w:eastAsia="en-US"/>
        </w:rPr>
        <w:t xml:space="preserve"> </w:t>
      </w:r>
      <w:r w:rsidRPr="005A4CAE">
        <w:rPr>
          <w:rFonts w:eastAsia="Calibri"/>
          <w:lang w:val="kk-KZ" w:eastAsia="en-US"/>
        </w:rPr>
        <w:t>симплексінің үш шыңында әрбір объективтік функцияның мәні анықталады.</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3) Нысаналы функцияның мәндерінен таңдалады:</w:t>
      </w:r>
    </w:p>
    <w:p w:rsidR="005A4CAE" w:rsidRPr="005A4CAE" w:rsidRDefault="005A4CAE" w:rsidP="005A4CAE">
      <w:pPr>
        <w:numPr>
          <w:ilvl w:val="0"/>
          <w:numId w:val="44"/>
        </w:numPr>
        <w:spacing w:after="200" w:line="276" w:lineRule="auto"/>
        <w:contextualSpacing/>
        <w:jc w:val="both"/>
        <w:rPr>
          <w:rFonts w:eastAsia="Calibri"/>
          <w:lang w:val="kk-KZ" w:eastAsia="en-US"/>
        </w:rPr>
      </w:pPr>
      <w:r w:rsidRPr="005A4CAE">
        <w:rPr>
          <w:rFonts w:eastAsia="Calibri"/>
          <w:lang w:val="kk-KZ" w:eastAsia="en-US"/>
        </w:rPr>
        <w:t xml:space="preserve">Ең нашар - </w:t>
      </w:r>
      <w:r w:rsidRPr="005A4CAE">
        <w:rPr>
          <w:rFonts w:eastAsia="Calibri"/>
          <w:i/>
          <w:lang w:val="kk-KZ" w:eastAsia="en-US"/>
        </w:rPr>
        <w:t>F</w:t>
      </w:r>
      <w:r w:rsidRPr="005A4CAE">
        <w:rPr>
          <w:rFonts w:eastAsia="Calibri"/>
          <w:i/>
          <w:vertAlign w:val="subscript"/>
          <w:lang w:val="kk-KZ" w:eastAsia="en-US"/>
        </w:rPr>
        <w:t>X</w:t>
      </w:r>
      <w:r w:rsidRPr="005A4CAE">
        <w:rPr>
          <w:rFonts w:eastAsia="Calibri"/>
          <w:i/>
          <w:lang w:val="kk-KZ" w:eastAsia="en-US"/>
        </w:rPr>
        <w:t xml:space="preserve"> = MIN(F</w:t>
      </w:r>
      <w:r w:rsidRPr="005A4CAE">
        <w:rPr>
          <w:rFonts w:eastAsia="Calibri"/>
          <w:i/>
          <w:vertAlign w:val="subscript"/>
          <w:lang w:val="kk-KZ" w:eastAsia="en-US"/>
        </w:rPr>
        <w:t>1</w:t>
      </w:r>
      <w:r w:rsidRPr="005A4CAE">
        <w:rPr>
          <w:rFonts w:eastAsia="Calibri"/>
          <w:i/>
          <w:lang w:val="kk-KZ" w:eastAsia="en-US"/>
        </w:rPr>
        <w:t>, F</w:t>
      </w:r>
      <w:r w:rsidRPr="005A4CAE">
        <w:rPr>
          <w:rFonts w:eastAsia="Calibri"/>
          <w:i/>
          <w:vertAlign w:val="subscript"/>
          <w:lang w:val="kk-KZ" w:eastAsia="en-US"/>
        </w:rPr>
        <w:t>2</w:t>
      </w:r>
      <w:r w:rsidRPr="005A4CAE">
        <w:rPr>
          <w:rFonts w:eastAsia="Calibri"/>
          <w:i/>
          <w:lang w:val="kk-KZ" w:eastAsia="en-US"/>
        </w:rPr>
        <w:t>, F</w:t>
      </w:r>
      <w:r w:rsidRPr="005A4CAE">
        <w:rPr>
          <w:rFonts w:eastAsia="Calibri"/>
          <w:i/>
          <w:vertAlign w:val="subscript"/>
          <w:lang w:val="kk-KZ" w:eastAsia="en-US"/>
        </w:rPr>
        <w:t>3</w:t>
      </w:r>
      <w:r w:rsidRPr="005A4CAE">
        <w:rPr>
          <w:rFonts w:eastAsia="Calibri"/>
          <w:i/>
          <w:lang w:val="kk-KZ" w:eastAsia="en-US"/>
        </w:rPr>
        <w:t>), F</w:t>
      </w:r>
      <w:r w:rsidRPr="005A4CAE">
        <w:rPr>
          <w:rFonts w:eastAsia="Calibri"/>
          <w:i/>
          <w:vertAlign w:val="subscript"/>
          <w:lang w:val="kk-KZ" w:eastAsia="en-US"/>
        </w:rPr>
        <w:t>X</w:t>
      </w:r>
      <w:r w:rsidRPr="005A4CAE">
        <w:rPr>
          <w:rFonts w:eastAsia="Calibri"/>
          <w:i/>
          <w:lang w:val="kk-KZ" w:eastAsia="en-US"/>
        </w:rPr>
        <w:t xml:space="preserve"> = f(х</w:t>
      </w:r>
      <w:r w:rsidRPr="005A4CAE">
        <w:rPr>
          <w:rFonts w:eastAsia="Calibri"/>
          <w:i/>
          <w:vertAlign w:val="subscript"/>
          <w:lang w:val="kk-KZ" w:eastAsia="en-US"/>
        </w:rPr>
        <w:t>X</w:t>
      </w:r>
      <w:r w:rsidRPr="005A4CAE">
        <w:rPr>
          <w:rFonts w:eastAsia="Calibri"/>
          <w:i/>
          <w:lang w:val="kk-KZ" w:eastAsia="en-US"/>
        </w:rPr>
        <w:t>)</w:t>
      </w:r>
    </w:p>
    <w:p w:rsidR="005A4CAE" w:rsidRPr="005A4CAE" w:rsidRDefault="005A4CAE" w:rsidP="005A4CAE">
      <w:pPr>
        <w:numPr>
          <w:ilvl w:val="0"/>
          <w:numId w:val="44"/>
        </w:numPr>
        <w:spacing w:after="200" w:line="276" w:lineRule="auto"/>
        <w:contextualSpacing/>
        <w:jc w:val="both"/>
        <w:rPr>
          <w:rFonts w:eastAsia="Calibri"/>
          <w:lang w:val="kk-KZ" w:eastAsia="en-US"/>
        </w:rPr>
      </w:pPr>
      <w:r w:rsidRPr="005A4CAE">
        <w:rPr>
          <w:rFonts w:eastAsia="Calibri"/>
          <w:lang w:val="kk-KZ" w:eastAsia="en-US"/>
        </w:rPr>
        <w:t xml:space="preserve">үздік – </w:t>
      </w:r>
      <w:r w:rsidRPr="005A4CAE">
        <w:rPr>
          <w:rFonts w:eastAsia="Calibri"/>
          <w:i/>
          <w:lang w:val="kk-KZ" w:eastAsia="en-US"/>
        </w:rPr>
        <w:t>F</w:t>
      </w:r>
      <w:r w:rsidRPr="005A4CAE">
        <w:rPr>
          <w:rFonts w:eastAsia="Calibri"/>
          <w:i/>
          <w:vertAlign w:val="subscript"/>
          <w:lang w:val="kk-KZ" w:eastAsia="en-US"/>
        </w:rPr>
        <w:t>l</w:t>
      </w:r>
      <w:r w:rsidRPr="005A4CAE">
        <w:rPr>
          <w:rFonts w:eastAsia="Calibri"/>
          <w:i/>
          <w:lang w:val="kk-KZ" w:eastAsia="en-US"/>
        </w:rPr>
        <w:t xml:space="preserve"> = MAX(F</w:t>
      </w:r>
      <w:r w:rsidRPr="005A4CAE">
        <w:rPr>
          <w:rFonts w:eastAsia="Calibri"/>
          <w:i/>
          <w:vertAlign w:val="subscript"/>
          <w:lang w:val="kk-KZ" w:eastAsia="en-US"/>
        </w:rPr>
        <w:t>1</w:t>
      </w:r>
      <w:r w:rsidRPr="005A4CAE">
        <w:rPr>
          <w:rFonts w:eastAsia="Calibri"/>
          <w:i/>
          <w:lang w:val="kk-KZ" w:eastAsia="en-US"/>
        </w:rPr>
        <w:t>, F</w:t>
      </w:r>
      <w:r w:rsidRPr="005A4CAE">
        <w:rPr>
          <w:rFonts w:eastAsia="Calibri"/>
          <w:i/>
          <w:vertAlign w:val="subscript"/>
          <w:lang w:val="kk-KZ" w:eastAsia="en-US"/>
        </w:rPr>
        <w:t>2</w:t>
      </w:r>
      <w:r w:rsidRPr="005A4CAE">
        <w:rPr>
          <w:rFonts w:eastAsia="Calibri"/>
          <w:i/>
          <w:lang w:val="kk-KZ" w:eastAsia="en-US"/>
        </w:rPr>
        <w:t>, F</w:t>
      </w:r>
      <w:r w:rsidRPr="005A4CAE">
        <w:rPr>
          <w:rFonts w:eastAsia="Calibri"/>
          <w:i/>
          <w:vertAlign w:val="subscript"/>
          <w:lang w:val="kk-KZ" w:eastAsia="en-US"/>
        </w:rPr>
        <w:t>3</w:t>
      </w:r>
      <w:r w:rsidRPr="005A4CAE">
        <w:rPr>
          <w:rFonts w:eastAsia="Calibri"/>
          <w:i/>
          <w:lang w:val="kk-KZ" w:eastAsia="en-US"/>
        </w:rPr>
        <w:t>), F</w:t>
      </w:r>
      <w:r w:rsidRPr="005A4CAE">
        <w:rPr>
          <w:rFonts w:eastAsia="Calibri"/>
          <w:i/>
          <w:vertAlign w:val="subscript"/>
          <w:lang w:val="kk-KZ" w:eastAsia="en-US"/>
        </w:rPr>
        <w:t>l</w:t>
      </w:r>
      <w:r w:rsidRPr="005A4CAE">
        <w:rPr>
          <w:rFonts w:eastAsia="Calibri"/>
          <w:i/>
          <w:lang w:val="kk-KZ" w:eastAsia="en-US"/>
        </w:rPr>
        <w:t xml:space="preserve"> = f(хX</w:t>
      </w:r>
      <w:r w:rsidRPr="005A4CAE">
        <w:rPr>
          <w:rFonts w:eastAsia="Calibri"/>
          <w:i/>
          <w:vertAlign w:val="subscript"/>
          <w:lang w:val="kk-KZ" w:eastAsia="en-US"/>
        </w:rPr>
        <w:t>l</w:t>
      </w:r>
      <w:r w:rsidRPr="005A4CAE">
        <w:rPr>
          <w:rFonts w:eastAsia="Calibri"/>
          <w:i/>
          <w:lang w:val="kk-KZ" w:eastAsia="en-US"/>
        </w:rPr>
        <w:t>)</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4) Нашар шыңның қарама-қарсы жағын анықтаңыз:</w:t>
      </w:r>
    </w:p>
    <w:p w:rsidR="005A4CAE" w:rsidRPr="005A4CAE" w:rsidRDefault="005A4CAE" w:rsidP="005A4CAE">
      <w:pPr>
        <w:numPr>
          <w:ilvl w:val="12"/>
          <w:numId w:val="0"/>
        </w:numPr>
        <w:tabs>
          <w:tab w:val="num" w:pos="360"/>
          <w:tab w:val="left" w:pos="900"/>
        </w:tabs>
        <w:ind w:firstLine="567"/>
        <w:jc w:val="center"/>
        <w:rPr>
          <w:lang w:val="kk-KZ"/>
        </w:rPr>
      </w:pPr>
      <w:r w:rsidRPr="005A4CAE">
        <w:rPr>
          <w:position w:val="-28"/>
          <w:lang w:val="kk-KZ"/>
        </w:rPr>
        <w:object w:dxaOrig="3360" w:dyaOrig="740">
          <v:shape id="_x0000_i1146" type="#_x0000_t75" style="width:168pt;height:36.75pt" o:ole="">
            <v:imagedata r:id="rId239" o:title=""/>
          </v:shape>
          <o:OLEObject Type="Embed" ProgID="Equation.3" ShapeID="_x0000_i1146" DrawAspect="Content" ObjectID="_1589371677" r:id="rId240"/>
        </w:object>
      </w:r>
    </w:p>
    <w:p w:rsidR="005A4CAE" w:rsidRPr="005A4CAE" w:rsidRDefault="005A4CAE" w:rsidP="005A4CAE">
      <w:pPr>
        <w:numPr>
          <w:ilvl w:val="12"/>
          <w:numId w:val="0"/>
        </w:numPr>
        <w:tabs>
          <w:tab w:val="num" w:pos="360"/>
          <w:tab w:val="left" w:pos="900"/>
        </w:tabs>
        <w:ind w:firstLine="567"/>
        <w:jc w:val="center"/>
        <w:rPr>
          <w:lang w:val="kk-KZ"/>
        </w:rPr>
      </w:pP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мұндағы: n - симплекстің шыңдары (n = 3).</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5) ең нашар шыңы x</w:t>
      </w:r>
      <w:r w:rsidRPr="005A4CAE">
        <w:rPr>
          <w:rFonts w:eastAsia="Calibri"/>
          <w:vertAlign w:val="subscript"/>
          <w:lang w:val="kk-KZ" w:eastAsia="en-US"/>
        </w:rPr>
        <w:t>0</w:t>
      </w:r>
      <w:r w:rsidRPr="005A4CAE">
        <w:rPr>
          <w:rFonts w:eastAsia="Calibri"/>
          <w:lang w:val="kk-KZ" w:eastAsia="en-US"/>
        </w:rPr>
        <w:t xml:space="preserve"> орталығына қатысты және сынақ нүктесі (көрсетілу нүктесі) анықталады:</w:t>
      </w:r>
    </w:p>
    <w:p w:rsidR="005A4CAE" w:rsidRPr="005A4CAE" w:rsidRDefault="005A4CAE" w:rsidP="005A4CAE">
      <w:pPr>
        <w:numPr>
          <w:ilvl w:val="12"/>
          <w:numId w:val="0"/>
        </w:numPr>
        <w:tabs>
          <w:tab w:val="num" w:pos="360"/>
          <w:tab w:val="left" w:pos="900"/>
        </w:tabs>
        <w:ind w:firstLine="567"/>
        <w:jc w:val="center"/>
        <w:rPr>
          <w:lang w:val="kk-KZ"/>
        </w:rPr>
      </w:pPr>
      <w:r w:rsidRPr="005A4CAE">
        <w:rPr>
          <w:i/>
          <w:lang w:val="kk-KZ"/>
        </w:rPr>
        <w:t>х</w:t>
      </w:r>
      <w:r w:rsidRPr="005A4CAE">
        <w:rPr>
          <w:i/>
          <w:vertAlign w:val="subscript"/>
          <w:lang w:val="kk-KZ"/>
        </w:rPr>
        <w:t>П</w:t>
      </w:r>
      <w:r w:rsidRPr="005A4CAE">
        <w:rPr>
          <w:i/>
          <w:lang w:val="kk-KZ"/>
        </w:rPr>
        <w:t>=х</w:t>
      </w:r>
      <w:r w:rsidRPr="005A4CAE">
        <w:rPr>
          <w:i/>
          <w:vertAlign w:val="subscript"/>
          <w:lang w:val="kk-KZ"/>
        </w:rPr>
        <w:t>0</w:t>
      </w:r>
      <w:r w:rsidRPr="005A4CAE">
        <w:rPr>
          <w:i/>
          <w:lang w:val="kk-KZ"/>
        </w:rPr>
        <w:t>+α(х</w:t>
      </w:r>
      <w:r w:rsidRPr="005A4CAE">
        <w:rPr>
          <w:i/>
          <w:vertAlign w:val="subscript"/>
          <w:lang w:val="kk-KZ"/>
        </w:rPr>
        <w:t xml:space="preserve">0 </w:t>
      </w:r>
      <w:r w:rsidRPr="005A4CAE">
        <w:rPr>
          <w:i/>
          <w:lang w:val="kk-KZ"/>
        </w:rPr>
        <w:t>–х</w:t>
      </w:r>
      <w:r w:rsidRPr="005A4CAE">
        <w:rPr>
          <w:i/>
          <w:vertAlign w:val="subscript"/>
          <w:lang w:val="kk-KZ"/>
        </w:rPr>
        <w:t>х</w:t>
      </w:r>
      <w:r w:rsidRPr="005A4CAE">
        <w:rPr>
          <w:i/>
          <w:lang w:val="kk-KZ"/>
        </w:rPr>
        <w:t>)</w:t>
      </w:r>
    </w:p>
    <w:p w:rsidR="005A4CAE" w:rsidRPr="005A4CAE" w:rsidRDefault="005A4CAE" w:rsidP="005A4CAE">
      <w:pPr>
        <w:spacing w:line="276" w:lineRule="auto"/>
        <w:jc w:val="both"/>
        <w:rPr>
          <w:rFonts w:eastAsia="Calibri"/>
          <w:lang w:val="kk-KZ" w:eastAsia="en-US"/>
        </w:rPr>
      </w:pP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мұндағы: α - рефлексия коэффициенті, α = 1.</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 xml:space="preserve">6) Сынақ нүктесіндегі объективті функцияның мәні табылды: </w:t>
      </w:r>
      <w:r w:rsidRPr="005A4CAE">
        <w:rPr>
          <w:rFonts w:eastAsia="Calibri"/>
          <w:i/>
          <w:lang w:val="kk-KZ" w:eastAsia="en-US"/>
        </w:rPr>
        <w:t>F</w:t>
      </w:r>
      <w:r w:rsidRPr="005A4CAE">
        <w:rPr>
          <w:rFonts w:eastAsia="Calibri"/>
          <w:i/>
          <w:vertAlign w:val="subscript"/>
          <w:lang w:val="kk-KZ" w:eastAsia="en-US"/>
        </w:rPr>
        <w:t>П</w:t>
      </w:r>
      <w:r w:rsidRPr="005A4CAE">
        <w:rPr>
          <w:rFonts w:eastAsia="Calibri"/>
          <w:i/>
          <w:lang w:val="kk-KZ" w:eastAsia="en-US"/>
        </w:rPr>
        <w:t xml:space="preserve"> = f(х</w:t>
      </w:r>
      <w:r w:rsidRPr="005A4CAE">
        <w:rPr>
          <w:rFonts w:eastAsia="Calibri"/>
          <w:i/>
          <w:vertAlign w:val="subscript"/>
          <w:lang w:val="kk-KZ" w:eastAsia="en-US"/>
        </w:rPr>
        <w:t>П</w:t>
      </w:r>
      <w:r w:rsidRPr="005A4CAE">
        <w:rPr>
          <w:rFonts w:eastAsia="Calibri"/>
          <w:i/>
          <w:lang w:val="kk-KZ" w:eastAsia="en-US"/>
        </w:rPr>
        <w:t>)</w:t>
      </w:r>
      <w:r w:rsidRPr="005A4CAE">
        <w:rPr>
          <w:rFonts w:eastAsia="Calibri"/>
          <w:lang w:val="kk-KZ" w:eastAsia="en-US"/>
        </w:rPr>
        <w:t>.</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 xml:space="preserve">7) Егер </w:t>
      </w:r>
      <w:r w:rsidRPr="005A4CAE">
        <w:rPr>
          <w:rFonts w:eastAsia="Calibri"/>
          <w:i/>
          <w:lang w:val="kk-KZ" w:eastAsia="en-US"/>
        </w:rPr>
        <w:t>F</w:t>
      </w:r>
      <w:r w:rsidRPr="005A4CAE">
        <w:rPr>
          <w:rFonts w:eastAsia="Calibri"/>
          <w:i/>
          <w:vertAlign w:val="subscript"/>
          <w:lang w:val="kk-KZ" w:eastAsia="en-US"/>
        </w:rPr>
        <w:t>П</w:t>
      </w:r>
      <w:r w:rsidRPr="005A4CAE">
        <w:rPr>
          <w:rFonts w:eastAsia="Calibri"/>
          <w:i/>
          <w:lang w:val="kk-KZ" w:eastAsia="en-US"/>
        </w:rPr>
        <w:t xml:space="preserve"> ≤ F</w:t>
      </w:r>
      <w:r w:rsidRPr="005A4CAE">
        <w:rPr>
          <w:rFonts w:eastAsia="Calibri"/>
          <w:i/>
          <w:vertAlign w:val="subscript"/>
          <w:lang w:val="kk-KZ" w:eastAsia="en-US"/>
        </w:rPr>
        <w:t>Л</w:t>
      </w:r>
      <w:r w:rsidRPr="005A4CAE">
        <w:rPr>
          <w:rFonts w:eastAsia="Calibri"/>
          <w:lang w:val="kk-KZ" w:eastAsia="en-US"/>
        </w:rPr>
        <w:t xml:space="preserve"> шамасы симплексті созу әрекеті болса:</w:t>
      </w:r>
    </w:p>
    <w:p w:rsidR="005A4CAE" w:rsidRPr="005A4CAE" w:rsidRDefault="005A4CAE" w:rsidP="005A4CAE">
      <w:pPr>
        <w:tabs>
          <w:tab w:val="num" w:pos="360"/>
          <w:tab w:val="left" w:pos="900"/>
        </w:tabs>
        <w:ind w:firstLine="567"/>
        <w:jc w:val="center"/>
        <w:rPr>
          <w:i/>
          <w:lang w:val="kk-KZ"/>
        </w:rPr>
      </w:pPr>
    </w:p>
    <w:p w:rsidR="005A4CAE" w:rsidRPr="005A4CAE" w:rsidRDefault="005A4CAE" w:rsidP="005A4CAE">
      <w:pPr>
        <w:tabs>
          <w:tab w:val="num" w:pos="360"/>
          <w:tab w:val="left" w:pos="900"/>
        </w:tabs>
        <w:ind w:firstLine="567"/>
        <w:jc w:val="center"/>
        <w:rPr>
          <w:i/>
          <w:lang w:val="kk-KZ"/>
        </w:rPr>
      </w:pPr>
      <w:r w:rsidRPr="005A4CAE">
        <w:rPr>
          <w:i/>
          <w:lang w:val="kk-KZ"/>
        </w:rPr>
        <w:t>х</w:t>
      </w:r>
      <w:r w:rsidRPr="005A4CAE">
        <w:rPr>
          <w:i/>
          <w:vertAlign w:val="subscript"/>
          <w:lang w:val="kk-KZ"/>
        </w:rPr>
        <w:t>Р</w:t>
      </w:r>
      <w:r w:rsidRPr="005A4CAE">
        <w:rPr>
          <w:i/>
          <w:lang w:val="kk-KZ"/>
        </w:rPr>
        <w:t>=х</w:t>
      </w:r>
      <w:r w:rsidRPr="005A4CAE">
        <w:rPr>
          <w:i/>
          <w:vertAlign w:val="subscript"/>
          <w:lang w:val="kk-KZ"/>
        </w:rPr>
        <w:t>О</w:t>
      </w:r>
      <w:r w:rsidRPr="005A4CAE">
        <w:rPr>
          <w:i/>
          <w:lang w:val="kk-KZ"/>
        </w:rPr>
        <w:t>+α (х</w:t>
      </w:r>
      <w:r w:rsidRPr="005A4CAE">
        <w:rPr>
          <w:i/>
          <w:vertAlign w:val="subscript"/>
          <w:lang w:val="kk-KZ"/>
        </w:rPr>
        <w:t>П</w:t>
      </w:r>
      <w:r w:rsidRPr="005A4CAE">
        <w:rPr>
          <w:i/>
          <w:lang w:val="kk-KZ"/>
        </w:rPr>
        <w:t>-х</w:t>
      </w:r>
      <w:r w:rsidRPr="005A4CAE">
        <w:rPr>
          <w:i/>
          <w:vertAlign w:val="subscript"/>
          <w:lang w:val="kk-KZ"/>
        </w:rPr>
        <w:t>О</w:t>
      </w:r>
      <w:r w:rsidRPr="005A4CAE">
        <w:rPr>
          <w:i/>
          <w:lang w:val="kk-KZ"/>
        </w:rPr>
        <w:t xml:space="preserve">), </w:t>
      </w:r>
    </w:p>
    <w:p w:rsidR="005A4CAE" w:rsidRPr="005A4CAE" w:rsidRDefault="005A4CAE" w:rsidP="005A4CAE">
      <w:pPr>
        <w:tabs>
          <w:tab w:val="num" w:pos="360"/>
          <w:tab w:val="left" w:pos="900"/>
        </w:tabs>
        <w:ind w:firstLine="567"/>
        <w:jc w:val="center"/>
        <w:rPr>
          <w:i/>
          <w:lang w:val="kk-KZ"/>
        </w:rPr>
      </w:pP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lastRenderedPageBreak/>
        <w:t>мұнда: α = 2 (созылу коэффициенті)</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 xml:space="preserve">8) Функцияның мәні табылды: </w:t>
      </w:r>
      <w:r w:rsidRPr="005A4CAE">
        <w:rPr>
          <w:rFonts w:eastAsia="Calibri"/>
          <w:i/>
          <w:lang w:val="kk-KZ" w:eastAsia="en-US"/>
        </w:rPr>
        <w:t>F</w:t>
      </w:r>
      <w:r w:rsidRPr="005A4CAE">
        <w:rPr>
          <w:rFonts w:eastAsia="Calibri"/>
          <w:i/>
          <w:vertAlign w:val="subscript"/>
          <w:lang w:val="kk-KZ" w:eastAsia="en-US"/>
        </w:rPr>
        <w:t xml:space="preserve">Р </w:t>
      </w:r>
      <w:r w:rsidRPr="005A4CAE">
        <w:rPr>
          <w:rFonts w:eastAsia="Calibri"/>
          <w:i/>
          <w:lang w:val="kk-KZ" w:eastAsia="en-US"/>
        </w:rPr>
        <w:t>= f(х</w:t>
      </w:r>
      <w:r w:rsidRPr="005A4CAE">
        <w:rPr>
          <w:rFonts w:eastAsia="Calibri"/>
          <w:i/>
          <w:vertAlign w:val="subscript"/>
          <w:lang w:val="kk-KZ" w:eastAsia="en-US"/>
        </w:rPr>
        <w:t>Р</w:t>
      </w:r>
      <w:r w:rsidRPr="005A4CAE">
        <w:rPr>
          <w:rFonts w:eastAsia="Calibri"/>
          <w:i/>
          <w:lang w:val="kk-KZ" w:eastAsia="en-US"/>
        </w:rPr>
        <w:t>)</w:t>
      </w:r>
      <w:r w:rsidRPr="005A4CAE">
        <w:rPr>
          <w:rFonts w:eastAsia="Calibri"/>
          <w:lang w:val="kk-KZ" w:eastAsia="en-US"/>
        </w:rPr>
        <w:t>.</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 xml:space="preserve">9) </w:t>
      </w:r>
      <w:r w:rsidRPr="005A4CAE">
        <w:rPr>
          <w:rFonts w:eastAsia="Calibri"/>
          <w:i/>
          <w:lang w:val="kk-KZ" w:eastAsia="en-US"/>
        </w:rPr>
        <w:t>F</w:t>
      </w:r>
      <w:r w:rsidRPr="005A4CAE">
        <w:rPr>
          <w:rFonts w:eastAsia="Calibri"/>
          <w:i/>
          <w:vertAlign w:val="subscript"/>
          <w:lang w:val="kk-KZ" w:eastAsia="en-US"/>
        </w:rPr>
        <w:t>Р</w:t>
      </w:r>
      <w:r w:rsidRPr="005A4CAE">
        <w:rPr>
          <w:rFonts w:eastAsia="Calibri"/>
          <w:i/>
          <w:lang w:val="kk-KZ" w:eastAsia="en-US"/>
        </w:rPr>
        <w:t xml:space="preserve"> &gt; F</w:t>
      </w:r>
      <w:r w:rsidRPr="005A4CAE">
        <w:rPr>
          <w:rFonts w:eastAsia="Calibri"/>
          <w:i/>
          <w:vertAlign w:val="subscript"/>
          <w:lang w:val="kk-KZ" w:eastAsia="en-US"/>
        </w:rPr>
        <w:t>П</w:t>
      </w:r>
      <w:r w:rsidRPr="005A4CAE">
        <w:rPr>
          <w:rFonts w:eastAsia="Calibri"/>
          <w:vertAlign w:val="subscript"/>
          <w:lang w:val="kk-KZ" w:eastAsia="en-US"/>
        </w:rPr>
        <w:t xml:space="preserve"> </w:t>
      </w:r>
      <w:r w:rsidRPr="005A4CAE">
        <w:rPr>
          <w:rFonts w:eastAsia="Calibri"/>
          <w:lang w:val="kk-KZ" w:eastAsia="en-US"/>
        </w:rPr>
        <w:t>болса, онда ең нашар шыңы x</w:t>
      </w:r>
      <w:r w:rsidRPr="005A4CAE">
        <w:rPr>
          <w:rFonts w:eastAsia="Calibri"/>
          <w:vertAlign w:val="subscript"/>
          <w:lang w:val="kk-KZ" w:eastAsia="en-US"/>
        </w:rPr>
        <w:t>p</w:t>
      </w:r>
      <w:r w:rsidRPr="005A4CAE">
        <w:rPr>
          <w:rFonts w:eastAsia="Calibri"/>
          <w:lang w:val="kk-KZ" w:eastAsia="en-US"/>
        </w:rPr>
        <w:t xml:space="preserve"> нүктесіне ауыстырылады. Жаңа симплексте </w:t>
      </w:r>
      <w:r w:rsidRPr="005A4CAE">
        <w:rPr>
          <w:rFonts w:eastAsia="Calibri"/>
          <w:i/>
          <w:lang w:val="kk-KZ" w:eastAsia="en-US"/>
        </w:rPr>
        <w:t>S</w:t>
      </w:r>
      <w:r w:rsidRPr="005A4CAE">
        <w:rPr>
          <w:rFonts w:eastAsia="Calibri"/>
          <w:i/>
          <w:vertAlign w:val="subscript"/>
          <w:lang w:val="kk-KZ" w:eastAsia="en-US"/>
        </w:rPr>
        <w:t>2</w:t>
      </w:r>
      <w:r w:rsidRPr="005A4CAE">
        <w:rPr>
          <w:rFonts w:eastAsia="Calibri"/>
          <w:i/>
          <w:lang w:val="kk-KZ" w:eastAsia="en-US"/>
        </w:rPr>
        <w:t>, S</w:t>
      </w:r>
      <w:r w:rsidRPr="005A4CAE">
        <w:rPr>
          <w:rFonts w:eastAsia="Calibri"/>
          <w:i/>
          <w:vertAlign w:val="subscript"/>
          <w:lang w:val="kk-KZ" w:eastAsia="en-US"/>
        </w:rPr>
        <w:t>3</w:t>
      </w:r>
      <w:r w:rsidRPr="005A4CAE">
        <w:rPr>
          <w:rFonts w:eastAsia="Calibri"/>
          <w:i/>
          <w:lang w:val="kk-KZ" w:eastAsia="en-US"/>
        </w:rPr>
        <w:t>, S</w:t>
      </w:r>
      <w:r w:rsidRPr="005A4CAE">
        <w:rPr>
          <w:rFonts w:eastAsia="Calibri"/>
          <w:i/>
          <w:vertAlign w:val="subscript"/>
          <w:lang w:val="kk-KZ" w:eastAsia="en-US"/>
        </w:rPr>
        <w:t>П</w:t>
      </w:r>
      <w:r w:rsidRPr="005A4CAE">
        <w:rPr>
          <w:rFonts w:eastAsia="Calibri"/>
          <w:lang w:val="kk-KZ" w:eastAsia="en-US"/>
        </w:rPr>
        <w:t xml:space="preserve"> шыңдары болады.</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 </w:t>
      </w:r>
      <w:r w:rsidRPr="005A4CAE">
        <w:rPr>
          <w:rFonts w:eastAsia="Calibri"/>
          <w:lang w:val="kk-KZ" w:eastAsia="en-US"/>
        </w:rPr>
        <w:tab/>
        <w:t xml:space="preserve">Егер </w:t>
      </w:r>
      <w:r w:rsidRPr="005A4CAE">
        <w:rPr>
          <w:rFonts w:eastAsia="Calibri"/>
          <w:i/>
          <w:lang w:val="kk-KZ" w:eastAsia="en-US"/>
        </w:rPr>
        <w:t>F</w:t>
      </w:r>
      <w:r w:rsidRPr="005A4CAE">
        <w:rPr>
          <w:rFonts w:eastAsia="Calibri"/>
          <w:i/>
          <w:vertAlign w:val="subscript"/>
          <w:lang w:val="kk-KZ" w:eastAsia="en-US"/>
        </w:rPr>
        <w:t>Р</w:t>
      </w:r>
      <w:r w:rsidRPr="005A4CAE">
        <w:rPr>
          <w:rFonts w:eastAsia="Calibri"/>
          <w:i/>
          <w:lang w:val="kk-KZ" w:eastAsia="en-US"/>
        </w:rPr>
        <w:t xml:space="preserve"> &lt; F</w:t>
      </w:r>
      <w:r w:rsidRPr="005A4CAE">
        <w:rPr>
          <w:rFonts w:eastAsia="Calibri"/>
          <w:i/>
          <w:vertAlign w:val="subscript"/>
          <w:lang w:val="kk-KZ" w:eastAsia="en-US"/>
        </w:rPr>
        <w:t>П</w:t>
      </w:r>
      <w:r w:rsidRPr="005A4CAE">
        <w:rPr>
          <w:rFonts w:eastAsia="Calibri"/>
          <w:lang w:val="kk-KZ" w:eastAsia="en-US"/>
        </w:rPr>
        <w:t xml:space="preserve">, онда ең нашар шыңы </w:t>
      </w:r>
      <w:r w:rsidRPr="005A4CAE">
        <w:rPr>
          <w:rFonts w:eastAsia="Calibri"/>
          <w:i/>
          <w:lang w:val="kk-KZ" w:eastAsia="en-US"/>
        </w:rPr>
        <w:t>х</w:t>
      </w:r>
      <w:r w:rsidRPr="005A4CAE">
        <w:rPr>
          <w:rFonts w:eastAsia="Calibri"/>
          <w:i/>
          <w:vertAlign w:val="subscript"/>
          <w:lang w:val="kk-KZ" w:eastAsia="en-US"/>
        </w:rPr>
        <w:t>П</w:t>
      </w:r>
      <w:r w:rsidRPr="005A4CAE">
        <w:rPr>
          <w:rFonts w:eastAsia="Calibri"/>
          <w:lang w:val="kk-KZ" w:eastAsia="en-US"/>
        </w:rPr>
        <w:t xml:space="preserve"> нүктесімен ауыстырылады. Жаңа симплексте </w:t>
      </w:r>
      <w:r w:rsidRPr="005A4CAE">
        <w:rPr>
          <w:rFonts w:eastAsia="Calibri"/>
          <w:i/>
          <w:lang w:val="kk-KZ" w:eastAsia="en-US"/>
        </w:rPr>
        <w:t>S</w:t>
      </w:r>
      <w:r w:rsidRPr="005A4CAE">
        <w:rPr>
          <w:rFonts w:eastAsia="Calibri"/>
          <w:i/>
          <w:vertAlign w:val="subscript"/>
          <w:lang w:val="kk-KZ" w:eastAsia="en-US"/>
        </w:rPr>
        <w:t>2</w:t>
      </w:r>
      <w:r w:rsidRPr="005A4CAE">
        <w:rPr>
          <w:rFonts w:eastAsia="Calibri"/>
          <w:i/>
          <w:lang w:val="kk-KZ" w:eastAsia="en-US"/>
        </w:rPr>
        <w:t>, S</w:t>
      </w:r>
      <w:r w:rsidRPr="005A4CAE">
        <w:rPr>
          <w:rFonts w:eastAsia="Calibri"/>
          <w:i/>
          <w:vertAlign w:val="subscript"/>
          <w:lang w:val="kk-KZ" w:eastAsia="en-US"/>
        </w:rPr>
        <w:t>3</w:t>
      </w:r>
      <w:r w:rsidRPr="005A4CAE">
        <w:rPr>
          <w:rFonts w:eastAsia="Calibri"/>
          <w:i/>
          <w:lang w:val="kk-KZ" w:eastAsia="en-US"/>
        </w:rPr>
        <w:t>, S</w:t>
      </w:r>
      <w:r w:rsidRPr="005A4CAE">
        <w:rPr>
          <w:rFonts w:eastAsia="Calibri"/>
          <w:i/>
          <w:vertAlign w:val="subscript"/>
          <w:lang w:val="kk-KZ" w:eastAsia="en-US"/>
        </w:rPr>
        <w:t>П</w:t>
      </w:r>
      <w:r w:rsidRPr="005A4CAE">
        <w:rPr>
          <w:rFonts w:eastAsia="Calibri"/>
          <w:lang w:val="kk-KZ" w:eastAsia="en-US"/>
        </w:rPr>
        <w:t xml:space="preserve"> шыңдары болады.</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 xml:space="preserve">10) Егер: </w:t>
      </w:r>
      <w:r w:rsidRPr="005A4CAE">
        <w:rPr>
          <w:rFonts w:eastAsia="Calibri"/>
          <w:i/>
          <w:lang w:val="kk-KZ" w:eastAsia="en-US"/>
        </w:rPr>
        <w:t>F</w:t>
      </w:r>
      <w:r w:rsidRPr="005A4CAE">
        <w:rPr>
          <w:rFonts w:eastAsia="Calibri"/>
          <w:i/>
          <w:vertAlign w:val="subscript"/>
          <w:lang w:val="kk-KZ" w:eastAsia="en-US"/>
        </w:rPr>
        <w:t>Л</w:t>
      </w:r>
      <w:r w:rsidRPr="005A4CAE">
        <w:rPr>
          <w:rFonts w:eastAsia="Calibri"/>
          <w:i/>
          <w:lang w:val="kk-KZ" w:eastAsia="en-US"/>
        </w:rPr>
        <w:t xml:space="preserve"> &gt; F</w:t>
      </w:r>
      <w:r w:rsidRPr="005A4CAE">
        <w:rPr>
          <w:rFonts w:eastAsia="Calibri"/>
          <w:i/>
          <w:vertAlign w:val="subscript"/>
          <w:lang w:val="kk-KZ" w:eastAsia="en-US"/>
        </w:rPr>
        <w:t>П</w:t>
      </w:r>
      <w:r w:rsidRPr="005A4CAE">
        <w:rPr>
          <w:rFonts w:eastAsia="Calibri"/>
          <w:i/>
          <w:lang w:val="kk-KZ" w:eastAsia="en-US"/>
        </w:rPr>
        <w:t xml:space="preserve"> &gt; F</w:t>
      </w:r>
      <w:r w:rsidRPr="005A4CAE">
        <w:rPr>
          <w:rFonts w:eastAsia="Calibri"/>
          <w:i/>
          <w:vertAlign w:val="subscript"/>
          <w:lang w:val="kk-KZ" w:eastAsia="en-US"/>
        </w:rPr>
        <w:t>X</w:t>
      </w:r>
      <w:r w:rsidRPr="005A4CAE">
        <w:rPr>
          <w:rFonts w:eastAsia="Calibri"/>
          <w:lang w:val="kk-KZ" w:eastAsia="en-US"/>
        </w:rPr>
        <w:t>, онда ең нашар шыңы x</w:t>
      </w:r>
      <w:r w:rsidRPr="005A4CAE">
        <w:rPr>
          <w:rFonts w:eastAsia="Calibri"/>
          <w:vertAlign w:val="subscript"/>
          <w:lang w:val="kk-KZ" w:eastAsia="en-US"/>
        </w:rPr>
        <w:t>П</w:t>
      </w:r>
      <w:r w:rsidRPr="005A4CAE">
        <w:rPr>
          <w:rFonts w:eastAsia="Calibri"/>
          <w:lang w:val="kk-KZ" w:eastAsia="en-US"/>
        </w:rPr>
        <w:t xml:space="preserve"> көрсету нүктесіне ауыстырылады. Жаңа симплексте </w:t>
      </w:r>
      <w:r w:rsidRPr="005A4CAE">
        <w:rPr>
          <w:rFonts w:eastAsia="Calibri"/>
          <w:i/>
          <w:lang w:val="kk-KZ" w:eastAsia="en-US"/>
        </w:rPr>
        <w:t>S</w:t>
      </w:r>
      <w:r w:rsidRPr="005A4CAE">
        <w:rPr>
          <w:rFonts w:eastAsia="Calibri"/>
          <w:i/>
          <w:vertAlign w:val="subscript"/>
          <w:lang w:val="kk-KZ" w:eastAsia="en-US"/>
        </w:rPr>
        <w:t>2</w:t>
      </w:r>
      <w:r w:rsidRPr="005A4CAE">
        <w:rPr>
          <w:rFonts w:eastAsia="Calibri"/>
          <w:i/>
          <w:lang w:val="kk-KZ" w:eastAsia="en-US"/>
        </w:rPr>
        <w:t>, S</w:t>
      </w:r>
      <w:r w:rsidRPr="005A4CAE">
        <w:rPr>
          <w:rFonts w:eastAsia="Calibri"/>
          <w:i/>
          <w:vertAlign w:val="subscript"/>
          <w:lang w:val="kk-KZ" w:eastAsia="en-US"/>
        </w:rPr>
        <w:t>3</w:t>
      </w:r>
      <w:r w:rsidRPr="005A4CAE">
        <w:rPr>
          <w:rFonts w:eastAsia="Calibri"/>
          <w:i/>
          <w:lang w:val="kk-KZ" w:eastAsia="en-US"/>
        </w:rPr>
        <w:t>, S</w:t>
      </w:r>
      <w:r w:rsidRPr="005A4CAE">
        <w:rPr>
          <w:rFonts w:eastAsia="Calibri"/>
          <w:i/>
          <w:vertAlign w:val="subscript"/>
          <w:lang w:val="kk-KZ" w:eastAsia="en-US"/>
        </w:rPr>
        <w:t>П</w:t>
      </w:r>
      <w:r w:rsidRPr="005A4CAE">
        <w:rPr>
          <w:rFonts w:eastAsia="Calibri"/>
          <w:lang w:val="kk-KZ" w:eastAsia="en-US"/>
        </w:rPr>
        <w:t xml:space="preserve"> шыңдары болады.</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 xml:space="preserve">Егер </w:t>
      </w:r>
      <w:r w:rsidRPr="005A4CAE">
        <w:rPr>
          <w:rFonts w:eastAsia="Calibri"/>
          <w:i/>
          <w:lang w:val="kk-KZ" w:eastAsia="en-US"/>
        </w:rPr>
        <w:t>F</w:t>
      </w:r>
      <w:r w:rsidRPr="005A4CAE">
        <w:rPr>
          <w:rFonts w:eastAsia="Calibri"/>
          <w:i/>
          <w:vertAlign w:val="subscript"/>
          <w:lang w:val="kk-KZ" w:eastAsia="en-US"/>
        </w:rPr>
        <w:t>П</w:t>
      </w:r>
      <w:r w:rsidRPr="005A4CAE">
        <w:rPr>
          <w:rFonts w:eastAsia="Calibri"/>
          <w:i/>
          <w:lang w:val="kk-KZ" w:eastAsia="en-US"/>
        </w:rPr>
        <w:t xml:space="preserve"> &lt; F</w:t>
      </w:r>
      <w:r w:rsidRPr="005A4CAE">
        <w:rPr>
          <w:rFonts w:eastAsia="Calibri"/>
          <w:i/>
          <w:vertAlign w:val="subscript"/>
          <w:lang w:val="kk-KZ" w:eastAsia="en-US"/>
        </w:rPr>
        <w:t>X</w:t>
      </w:r>
      <w:r w:rsidRPr="005A4CAE">
        <w:rPr>
          <w:rFonts w:eastAsia="Calibri"/>
          <w:lang w:val="kk-KZ" w:eastAsia="en-US"/>
        </w:rPr>
        <w:t xml:space="preserve"> мәні қарапайым симплексті қысу үшін әрекет жасалса:</w:t>
      </w:r>
    </w:p>
    <w:p w:rsidR="005A4CAE" w:rsidRPr="005A4CAE" w:rsidRDefault="005A4CAE" w:rsidP="005A4CAE">
      <w:pPr>
        <w:ind w:firstLine="567"/>
        <w:jc w:val="center"/>
        <w:rPr>
          <w:i/>
          <w:lang w:val="kk-KZ"/>
        </w:rPr>
      </w:pPr>
    </w:p>
    <w:p w:rsidR="005A4CAE" w:rsidRPr="005A4CAE" w:rsidRDefault="005A4CAE" w:rsidP="005A4CAE">
      <w:pPr>
        <w:ind w:firstLine="567"/>
        <w:jc w:val="center"/>
        <w:rPr>
          <w:i/>
          <w:lang w:val="kk-KZ"/>
        </w:rPr>
      </w:pPr>
      <w:r w:rsidRPr="005A4CAE">
        <w:rPr>
          <w:i/>
          <w:lang w:val="kk-KZ"/>
        </w:rPr>
        <w:t>х</w:t>
      </w:r>
      <w:r w:rsidRPr="005A4CAE">
        <w:rPr>
          <w:i/>
          <w:vertAlign w:val="subscript"/>
          <w:lang w:val="kk-KZ"/>
        </w:rPr>
        <w:t>С</w:t>
      </w:r>
      <w:r w:rsidRPr="005A4CAE">
        <w:rPr>
          <w:i/>
          <w:lang w:val="kk-KZ"/>
        </w:rPr>
        <w:t>=х</w:t>
      </w:r>
      <w:r w:rsidRPr="005A4CAE">
        <w:rPr>
          <w:i/>
          <w:vertAlign w:val="subscript"/>
          <w:lang w:val="kk-KZ"/>
        </w:rPr>
        <w:t xml:space="preserve">О </w:t>
      </w:r>
      <w:r w:rsidRPr="005A4CAE">
        <w:rPr>
          <w:i/>
          <w:lang w:val="kk-KZ"/>
        </w:rPr>
        <w:t>-α (х</w:t>
      </w:r>
      <w:r w:rsidRPr="005A4CAE">
        <w:rPr>
          <w:i/>
          <w:vertAlign w:val="subscript"/>
          <w:lang w:val="kk-KZ"/>
        </w:rPr>
        <w:t xml:space="preserve">О </w:t>
      </w:r>
      <w:r w:rsidRPr="005A4CAE">
        <w:rPr>
          <w:i/>
          <w:lang w:val="kk-KZ"/>
        </w:rPr>
        <w:t>- х</w:t>
      </w:r>
      <w:r w:rsidRPr="005A4CAE">
        <w:rPr>
          <w:i/>
          <w:vertAlign w:val="subscript"/>
          <w:lang w:val="kk-KZ"/>
        </w:rPr>
        <w:t>Х</w:t>
      </w:r>
      <w:r w:rsidRPr="005A4CAE">
        <w:rPr>
          <w:i/>
          <w:lang w:val="kk-KZ"/>
        </w:rPr>
        <w:t>),</w:t>
      </w:r>
    </w:p>
    <w:p w:rsidR="005A4CAE" w:rsidRPr="005A4CAE" w:rsidRDefault="005A4CAE" w:rsidP="005A4CAE">
      <w:pPr>
        <w:ind w:firstLine="567"/>
        <w:jc w:val="center"/>
        <w:rPr>
          <w:i/>
          <w:lang w:val="kk-KZ"/>
        </w:rPr>
      </w:pP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мұнда: α □□  = 0,5 (қысу коэффициенті)</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 xml:space="preserve">10) функцияның мәні: </w:t>
      </w:r>
      <w:r w:rsidRPr="005A4CAE">
        <w:rPr>
          <w:rFonts w:eastAsia="Calibri"/>
          <w:i/>
          <w:lang w:val="kk-KZ" w:eastAsia="en-US"/>
        </w:rPr>
        <w:t>F</w:t>
      </w:r>
      <w:r w:rsidRPr="005A4CAE">
        <w:rPr>
          <w:rFonts w:eastAsia="Calibri"/>
          <w:i/>
          <w:vertAlign w:val="subscript"/>
          <w:lang w:val="kk-KZ" w:eastAsia="en-US"/>
        </w:rPr>
        <w:t xml:space="preserve">С </w:t>
      </w:r>
      <w:r w:rsidRPr="005A4CAE">
        <w:rPr>
          <w:rFonts w:eastAsia="Calibri"/>
          <w:i/>
          <w:lang w:val="kk-KZ" w:eastAsia="en-US"/>
        </w:rPr>
        <w:t>= f(х</w:t>
      </w:r>
      <w:r w:rsidRPr="005A4CAE">
        <w:rPr>
          <w:rFonts w:eastAsia="Calibri"/>
          <w:i/>
          <w:vertAlign w:val="subscript"/>
          <w:lang w:val="kk-KZ" w:eastAsia="en-US"/>
        </w:rPr>
        <w:t>С</w:t>
      </w:r>
      <w:r w:rsidRPr="005A4CAE">
        <w:rPr>
          <w:rFonts w:eastAsia="Calibri"/>
          <w:i/>
          <w:lang w:val="kk-KZ" w:eastAsia="en-US"/>
        </w:rPr>
        <w:t>).</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 xml:space="preserve">11) Егер </w:t>
      </w:r>
      <w:r w:rsidRPr="005A4CAE">
        <w:rPr>
          <w:rFonts w:eastAsia="Calibri"/>
          <w:i/>
          <w:lang w:val="kk-KZ" w:eastAsia="en-US"/>
        </w:rPr>
        <w:t>F</w:t>
      </w:r>
      <w:r w:rsidRPr="005A4CAE">
        <w:rPr>
          <w:rFonts w:eastAsia="Calibri"/>
          <w:i/>
          <w:vertAlign w:val="subscript"/>
          <w:lang w:val="kk-KZ" w:eastAsia="en-US"/>
        </w:rPr>
        <w:t>С</w:t>
      </w:r>
      <w:r w:rsidRPr="005A4CAE">
        <w:rPr>
          <w:rFonts w:eastAsia="Calibri"/>
          <w:i/>
          <w:lang w:val="kk-KZ" w:eastAsia="en-US"/>
        </w:rPr>
        <w:t xml:space="preserve"> &gt; F</w:t>
      </w:r>
      <w:r w:rsidRPr="005A4CAE">
        <w:rPr>
          <w:rFonts w:eastAsia="Calibri"/>
          <w:i/>
          <w:vertAlign w:val="subscript"/>
          <w:lang w:val="kk-KZ" w:eastAsia="en-US"/>
        </w:rPr>
        <w:t>Х</w:t>
      </w:r>
      <w:r w:rsidRPr="005A4CAE">
        <w:rPr>
          <w:rFonts w:eastAsia="Calibri"/>
          <w:lang w:val="kk-KZ" w:eastAsia="en-US"/>
        </w:rPr>
        <w:t xml:space="preserve">  болса, ең нашар шыңы x</w:t>
      </w:r>
      <w:r w:rsidRPr="005A4CAE">
        <w:rPr>
          <w:rFonts w:eastAsia="Calibri"/>
          <w:vertAlign w:val="subscript"/>
          <w:lang w:val="kk-KZ" w:eastAsia="en-US"/>
        </w:rPr>
        <w:t>С</w:t>
      </w:r>
      <w:r w:rsidRPr="005A4CAE">
        <w:rPr>
          <w:rFonts w:eastAsia="Calibri"/>
          <w:lang w:val="kk-KZ" w:eastAsia="en-US"/>
        </w:rPr>
        <w:t xml:space="preserve"> координаттары бар қысу нүктесі арқылы ауыстырылады. Жаңа симплекс S</w:t>
      </w:r>
      <w:r w:rsidRPr="005A4CAE">
        <w:rPr>
          <w:rFonts w:eastAsia="Calibri"/>
          <w:vertAlign w:val="subscript"/>
          <w:lang w:val="kk-KZ" w:eastAsia="en-US"/>
        </w:rPr>
        <w:t>2</w:t>
      </w:r>
      <w:r w:rsidRPr="005A4CAE">
        <w:rPr>
          <w:rFonts w:eastAsia="Calibri"/>
          <w:lang w:val="kk-KZ" w:eastAsia="en-US"/>
        </w:rPr>
        <w:t>, S</w:t>
      </w:r>
      <w:r w:rsidRPr="005A4CAE">
        <w:rPr>
          <w:rFonts w:eastAsia="Calibri"/>
          <w:vertAlign w:val="subscript"/>
          <w:lang w:val="kk-KZ" w:eastAsia="en-US"/>
        </w:rPr>
        <w:t>3</w:t>
      </w:r>
      <w:r w:rsidRPr="005A4CAE">
        <w:rPr>
          <w:rFonts w:eastAsia="Calibri"/>
          <w:lang w:val="kk-KZ" w:eastAsia="en-US"/>
        </w:rPr>
        <w:t>, S</w:t>
      </w:r>
      <w:r w:rsidRPr="005A4CAE">
        <w:rPr>
          <w:rFonts w:eastAsia="Calibri"/>
          <w:vertAlign w:val="subscript"/>
          <w:lang w:val="kk-KZ" w:eastAsia="en-US"/>
        </w:rPr>
        <w:t>С</w:t>
      </w:r>
      <w:r w:rsidRPr="005A4CAE">
        <w:rPr>
          <w:rFonts w:eastAsia="Calibri"/>
          <w:lang w:val="kk-KZ" w:eastAsia="en-US"/>
        </w:rPr>
        <w:t xml:space="preserve"> шыңдары болады.</w:t>
      </w:r>
    </w:p>
    <w:p w:rsidR="005A4CAE" w:rsidRPr="005A4CAE" w:rsidRDefault="005A4CAE" w:rsidP="005A4CAE">
      <w:pPr>
        <w:spacing w:line="276" w:lineRule="auto"/>
        <w:jc w:val="both"/>
        <w:rPr>
          <w:rFonts w:eastAsia="Calibri"/>
          <w:lang w:val="kk-KZ" w:eastAsia="en-US"/>
        </w:rPr>
      </w:pPr>
      <w:r w:rsidRPr="005A4CAE">
        <w:rPr>
          <w:rFonts w:eastAsia="Calibri"/>
          <w:lang w:val="kk-KZ" w:eastAsia="en-US"/>
        </w:rPr>
        <w:tab/>
        <w:t xml:space="preserve">Егер </w:t>
      </w:r>
      <w:r w:rsidRPr="005A4CAE">
        <w:rPr>
          <w:rFonts w:eastAsia="Calibri"/>
          <w:i/>
          <w:lang w:val="kk-KZ" w:eastAsia="en-US"/>
        </w:rPr>
        <w:t>F</w:t>
      </w:r>
      <w:r w:rsidRPr="005A4CAE">
        <w:rPr>
          <w:rFonts w:eastAsia="Calibri"/>
          <w:i/>
          <w:vertAlign w:val="subscript"/>
          <w:lang w:val="kk-KZ" w:eastAsia="en-US"/>
        </w:rPr>
        <w:t>С</w:t>
      </w:r>
      <w:r w:rsidRPr="005A4CAE">
        <w:rPr>
          <w:rFonts w:eastAsia="Calibri"/>
          <w:i/>
          <w:lang w:val="kk-KZ" w:eastAsia="en-US"/>
        </w:rPr>
        <w:t xml:space="preserve"> &lt; F</w:t>
      </w:r>
      <w:r w:rsidRPr="005A4CAE">
        <w:rPr>
          <w:rFonts w:eastAsia="Calibri"/>
          <w:i/>
          <w:vertAlign w:val="subscript"/>
          <w:lang w:val="kk-KZ" w:eastAsia="en-US"/>
        </w:rPr>
        <w:t>Х</w:t>
      </w:r>
      <w:r w:rsidRPr="005A4CAE">
        <w:rPr>
          <w:rFonts w:eastAsia="Calibri"/>
          <w:vertAlign w:val="subscript"/>
          <w:lang w:val="kk-KZ" w:eastAsia="en-US"/>
        </w:rPr>
        <w:t xml:space="preserve"> </w:t>
      </w:r>
      <w:r w:rsidRPr="005A4CAE">
        <w:rPr>
          <w:rFonts w:eastAsia="Calibri"/>
          <w:lang w:val="kk-KZ" w:eastAsia="en-US"/>
        </w:rPr>
        <w:t>болса, онда симплекстің өлшемі ең жақсы бетке қатысты төмендейді:</w:t>
      </w:r>
    </w:p>
    <w:p w:rsidR="005A4CAE" w:rsidRPr="005A4CAE" w:rsidRDefault="005A4CAE" w:rsidP="005A4CAE">
      <w:pPr>
        <w:tabs>
          <w:tab w:val="num" w:pos="360"/>
          <w:tab w:val="left" w:pos="900"/>
        </w:tabs>
        <w:ind w:firstLine="567"/>
        <w:jc w:val="center"/>
        <w:rPr>
          <w:lang w:val="kk-KZ"/>
        </w:rPr>
      </w:pPr>
      <w:r w:rsidRPr="005A4CAE">
        <w:rPr>
          <w:position w:val="-28"/>
          <w:lang w:val="kk-KZ"/>
        </w:rPr>
        <w:object w:dxaOrig="4140" w:dyaOrig="740">
          <v:shape id="_x0000_i1147" type="#_x0000_t75" style="width:207pt;height:36.75pt" o:ole="" fillcolor="window">
            <v:imagedata r:id="rId241" o:title=""/>
          </v:shape>
          <o:OLEObject Type="Embed" ProgID="Equation.3" ShapeID="_x0000_i1147" DrawAspect="Content" ObjectID="_1589371678" r:id="rId242"/>
        </w:object>
      </w:r>
    </w:p>
    <w:p w:rsidR="005A4CAE" w:rsidRPr="005A4CAE" w:rsidRDefault="005A4CAE" w:rsidP="005A4CAE">
      <w:pPr>
        <w:tabs>
          <w:tab w:val="num" w:pos="360"/>
          <w:tab w:val="left" w:pos="900"/>
        </w:tabs>
        <w:ind w:firstLine="567"/>
        <w:jc w:val="center"/>
        <w:rPr>
          <w:lang w:val="kk-KZ"/>
        </w:rPr>
      </w:pPr>
    </w:p>
    <w:p w:rsidR="005A4CAE" w:rsidRPr="005A4CAE" w:rsidRDefault="005A4CAE" w:rsidP="005A4CAE">
      <w:pPr>
        <w:tabs>
          <w:tab w:val="num" w:pos="-1134"/>
        </w:tabs>
        <w:jc w:val="both"/>
        <w:rPr>
          <w:lang w:val="kk-KZ"/>
        </w:rPr>
      </w:pPr>
      <w:r w:rsidRPr="005A4CAE">
        <w:rPr>
          <w:lang w:val="kk-KZ"/>
        </w:rPr>
        <w:t>Жаңа симплексте шыңдары болады (S</w:t>
      </w:r>
      <w:r w:rsidRPr="005A4CAE">
        <w:rPr>
          <w:vertAlign w:val="subscript"/>
          <w:lang w:val="kk-KZ"/>
        </w:rPr>
        <w:t>2</w:t>
      </w:r>
      <w:r w:rsidRPr="005A4CAE">
        <w:rPr>
          <w:lang w:val="kk-KZ"/>
        </w:rPr>
        <w:t>, S</w:t>
      </w:r>
      <w:r w:rsidRPr="005A4CAE">
        <w:rPr>
          <w:vertAlign w:val="subscript"/>
          <w:lang w:val="kk-KZ"/>
        </w:rPr>
        <w:t>А</w:t>
      </w:r>
      <w:r w:rsidRPr="005A4CAE">
        <w:rPr>
          <w:lang w:val="kk-KZ"/>
        </w:rPr>
        <w:t>, S</w:t>
      </w:r>
      <w:r w:rsidRPr="005A4CAE">
        <w:rPr>
          <w:vertAlign w:val="subscript"/>
          <w:lang w:val="kk-KZ"/>
        </w:rPr>
        <w:t>О</w:t>
      </w:r>
      <w:r w:rsidRPr="005A4CAE">
        <w:rPr>
          <w:lang w:val="kk-KZ"/>
        </w:rPr>
        <w:t>).</w:t>
      </w:r>
    </w:p>
    <w:p w:rsidR="005A4CAE" w:rsidRPr="005A4CAE" w:rsidRDefault="005A4CAE" w:rsidP="005A4CAE">
      <w:pPr>
        <w:spacing w:after="200" w:line="276" w:lineRule="auto"/>
        <w:jc w:val="both"/>
        <w:rPr>
          <w:rFonts w:eastAsia="Calibri"/>
          <w:lang w:val="kk-KZ" w:eastAsia="en-US"/>
        </w:rPr>
      </w:pPr>
      <w:r w:rsidRPr="005A4CAE">
        <w:rPr>
          <w:rFonts w:eastAsia="Calibri"/>
          <w:lang w:val="kk-KZ" w:eastAsia="en-US"/>
        </w:rPr>
        <w:tab/>
        <w:t>12) Іздеуді тоқтату шарты тексеріледі: егер симплекстің әрбір шетінен ұзындығы ε аз болса, онда іздеу тоқтатылады, егер болмаса, есептер 2-тармақтан бастап жалғасады.</w:t>
      </w:r>
    </w:p>
    <w:p w:rsidR="005A4CAE" w:rsidRPr="005A4CAE" w:rsidRDefault="005A4CAE" w:rsidP="005A4CAE">
      <w:pPr>
        <w:spacing w:after="200" w:line="276" w:lineRule="auto"/>
        <w:jc w:val="both"/>
        <w:rPr>
          <w:rFonts w:eastAsia="Calibri"/>
          <w:lang w:val="kk-KZ" w:eastAsia="en-US"/>
        </w:rPr>
      </w:pPr>
      <w:r w:rsidRPr="005A4CAE">
        <w:rPr>
          <w:rFonts w:eastAsia="Calibri"/>
          <w:lang w:val="kk-KZ" w:eastAsia="en-US"/>
        </w:rPr>
        <w:tab/>
        <w:t xml:space="preserve">4.10 суретте полиэдрді деформациялау арқылы жаңа </w:t>
      </w:r>
      <w:r w:rsidRPr="005A4CAE">
        <w:rPr>
          <w:rFonts w:eastAsia="Calibri"/>
          <w:lang w:val="kk-KZ" w:eastAsia="en-US"/>
        </w:rPr>
        <w:tab/>
        <w:t>эксперименталдық нүктенің орналасуын анықтау ретін көрсетеді.</w:t>
      </w:r>
    </w:p>
    <w:p w:rsidR="005A4CAE" w:rsidRPr="005A4CAE" w:rsidRDefault="005A4CAE" w:rsidP="005A4CAE">
      <w:pPr>
        <w:spacing w:after="200" w:line="276" w:lineRule="auto"/>
        <w:jc w:val="both"/>
        <w:rPr>
          <w:rFonts w:eastAsia="Calibri"/>
          <w:lang w:val="kk-KZ" w:eastAsia="en-US"/>
        </w:rPr>
      </w:pPr>
    </w:p>
    <w:p w:rsidR="005A4CAE" w:rsidRPr="005A4CAE" w:rsidRDefault="005A4CAE" w:rsidP="005A4CAE">
      <w:pPr>
        <w:spacing w:after="200" w:line="276" w:lineRule="auto"/>
        <w:ind w:left="1134"/>
        <w:jc w:val="both"/>
        <w:rPr>
          <w:rFonts w:eastAsia="Calibri"/>
          <w:lang w:val="kk-KZ" w:eastAsia="en-US"/>
        </w:rPr>
      </w:pPr>
      <w:r w:rsidRPr="005A4CAE">
        <w:rPr>
          <w:rFonts w:eastAsia="Calibri"/>
          <w:noProof/>
        </w:rPr>
        <w:drawing>
          <wp:inline distT="0" distB="0" distL="0" distR="0">
            <wp:extent cx="5086350" cy="1943100"/>
            <wp:effectExtent l="0" t="0" r="0" b="0"/>
            <wp:docPr id="960" name="Рисунок 960" descr="5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_10"/>
                    <pic:cNvPicPr>
                      <a:picLocks noChangeAspect="1" noChangeArrowheads="1"/>
                    </pic:cNvPicPr>
                  </pic:nvPicPr>
                  <pic:blipFill>
                    <a:blip r:embed="rId243" cstate="print">
                      <a:clrChange>
                        <a:clrFrom>
                          <a:srgbClr val="FFFFFF"/>
                        </a:clrFrom>
                        <a:clrTo>
                          <a:srgbClr val="FFFFFF">
                            <a:alpha val="0"/>
                          </a:srgbClr>
                        </a:clrTo>
                      </a:clrChange>
                    </a:blip>
                    <a:srcRect l="6224" t="10756" r="21307" b="6151"/>
                    <a:stretch>
                      <a:fillRect/>
                    </a:stretch>
                  </pic:blipFill>
                  <pic:spPr bwMode="auto">
                    <a:xfrm>
                      <a:off x="0" y="0"/>
                      <a:ext cx="5086350" cy="1943100"/>
                    </a:xfrm>
                    <a:prstGeom prst="rect">
                      <a:avLst/>
                    </a:prstGeom>
                    <a:noFill/>
                    <a:ln w="9525">
                      <a:noFill/>
                      <a:miter lim="800000"/>
                      <a:headEnd/>
                      <a:tailEnd/>
                    </a:ln>
                  </pic:spPr>
                </pic:pic>
              </a:graphicData>
            </a:graphic>
          </wp:inline>
        </w:drawing>
      </w:r>
    </w:p>
    <w:p w:rsidR="005A4CAE" w:rsidRPr="005A4CAE" w:rsidRDefault="005A4CAE" w:rsidP="005A4CAE">
      <w:pPr>
        <w:spacing w:after="200" w:line="276" w:lineRule="auto"/>
        <w:jc w:val="center"/>
        <w:rPr>
          <w:rFonts w:eastAsia="Calibri"/>
          <w:lang w:val="kk-KZ" w:eastAsia="en-US"/>
        </w:rPr>
      </w:pPr>
      <w:r w:rsidRPr="005A4CAE">
        <w:rPr>
          <w:rFonts w:eastAsia="Calibri"/>
          <w:lang w:val="kk-KZ" w:eastAsia="en-US"/>
        </w:rPr>
        <w:t>Cурет 4.10  Іздеу процесінде көпфункцияның деформациясы</w:t>
      </w:r>
    </w:p>
    <w:p w:rsidR="005A4CAE" w:rsidRPr="005A4CAE" w:rsidRDefault="005A4CAE" w:rsidP="005A4CAE">
      <w:pPr>
        <w:spacing w:after="200" w:line="276" w:lineRule="auto"/>
        <w:ind w:firstLine="567"/>
        <w:jc w:val="both"/>
        <w:rPr>
          <w:rFonts w:eastAsia="Calibri"/>
          <w:lang w:val="kk-KZ" w:eastAsia="en-US"/>
        </w:rPr>
      </w:pPr>
      <w:r w:rsidRPr="005A4CAE">
        <w:rPr>
          <w:rFonts w:eastAsia="Calibri"/>
          <w:lang w:val="kk-KZ" w:eastAsia="en-US"/>
        </w:rPr>
        <w:t xml:space="preserve">Симплекс орнына шағын болса, градиент іздеу әдісін траекториясын жақын dannomuts оңтайлы әдісіне қозғалыс жолы екені дәлелденген. Әр қадамда қарамастан айнымалылардың саны объективті функциясының тек бір ғана мәні есептеледі, себебі бұл әдістің маңызды артықшылығы, оны іске асыру мәселесіне өлшеміне ұлғаюына есептеу шығындардың едәуір өсуіне талап етпейді. Бұл әдіс теңсіздік шектеулер қатысуымен оңтайлы іздеу үшін бейімделген болуы мүмкін, және іздеу алгоритмі салу үшін басқа әдістермен ұштастыра </w:t>
      </w:r>
      <w:r w:rsidRPr="005A4CAE">
        <w:rPr>
          <w:rFonts w:eastAsia="Calibri"/>
          <w:lang w:val="kk-KZ" w:eastAsia="en-US"/>
        </w:rPr>
        <w:lastRenderedPageBreak/>
        <w:t>отырып-ақ пайдалануға болады, яғни, аралас типті теңдеулер және шектеулер түрінде функционалдық шектелуге қатысуымен бір мезгілде оңтайлы теңдік пен теңсіздік болып табылады.</w:t>
      </w:r>
    </w:p>
    <w:p w:rsidR="001C285A" w:rsidRPr="005A4CAE" w:rsidRDefault="001C285A" w:rsidP="001C285A">
      <w:pPr>
        <w:tabs>
          <w:tab w:val="left" w:pos="567"/>
          <w:tab w:val="left" w:pos="6470"/>
        </w:tabs>
        <w:autoSpaceDE w:val="0"/>
        <w:autoSpaceDN w:val="0"/>
        <w:adjustRightInd w:val="0"/>
        <w:ind w:firstLine="567"/>
        <w:jc w:val="both"/>
        <w:rPr>
          <w:b/>
          <w:lang w:val="kk-KZ"/>
        </w:rPr>
      </w:pPr>
      <w:r w:rsidRPr="005A4CAE">
        <w:rPr>
          <w:b/>
          <w:lang w:val="kk-KZ"/>
        </w:rPr>
        <w:t>Бақылау сұрақтары:</w:t>
      </w:r>
    </w:p>
    <w:p w:rsidR="001C285A" w:rsidRPr="005A4CAE" w:rsidRDefault="001C285A" w:rsidP="001C285A">
      <w:pPr>
        <w:tabs>
          <w:tab w:val="left" w:pos="567"/>
          <w:tab w:val="left" w:pos="6470"/>
        </w:tabs>
        <w:autoSpaceDE w:val="0"/>
        <w:autoSpaceDN w:val="0"/>
        <w:adjustRightInd w:val="0"/>
        <w:jc w:val="both"/>
        <w:rPr>
          <w:sz w:val="20"/>
          <w:szCs w:val="20"/>
          <w:lang w:val="kk-KZ"/>
        </w:rPr>
      </w:pPr>
    </w:p>
    <w:p w:rsidR="00FD009C" w:rsidRPr="00FD009C" w:rsidRDefault="00FD009C" w:rsidP="00FD00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lang w:val="kk-KZ"/>
        </w:rPr>
      </w:pPr>
      <w:r w:rsidRPr="00FD009C">
        <w:rPr>
          <w:color w:val="212121"/>
          <w:lang w:val="kk-KZ"/>
        </w:rPr>
        <w:t>1. Деформацияланатын көрқырлар әдісінің мәні қандай?</w:t>
      </w:r>
    </w:p>
    <w:p w:rsidR="00FD009C" w:rsidRPr="00FD009C" w:rsidRDefault="00FD009C" w:rsidP="00FD00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lang w:val="kk-KZ"/>
        </w:rPr>
      </w:pPr>
      <w:r w:rsidRPr="00FD009C">
        <w:rPr>
          <w:color w:val="212121"/>
          <w:lang w:val="kk-KZ"/>
        </w:rPr>
        <w:t>2. Деформацияланатын көпқырлар әдісіндегі симплекс әдіс дегеніміз не?</w:t>
      </w:r>
    </w:p>
    <w:p w:rsidR="00FD009C" w:rsidRDefault="00FD009C" w:rsidP="00FD00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lang w:val="kk-KZ"/>
        </w:rPr>
      </w:pPr>
      <w:r w:rsidRPr="00FD009C">
        <w:rPr>
          <w:color w:val="212121"/>
          <w:lang w:val="kk-KZ"/>
        </w:rPr>
        <w:t>3. Деформацияланатын көпқырлар әдісінде оңтайлы іздеуді аяқтаудың критерийі қандай бола алады?</w:t>
      </w:r>
    </w:p>
    <w:p w:rsidR="00FD009C" w:rsidRPr="00FD009C" w:rsidRDefault="00FD009C" w:rsidP="00FD00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lang w:val="kk-KZ"/>
        </w:rPr>
      </w:pPr>
      <w:r>
        <w:rPr>
          <w:color w:val="212121"/>
          <w:lang w:val="kk-KZ"/>
        </w:rPr>
        <w:t>4. Бокстың кешенді әдісінің мәні қандай?</w:t>
      </w:r>
    </w:p>
    <w:p w:rsidR="001C285A" w:rsidRPr="00FD009C" w:rsidRDefault="001C285A" w:rsidP="00FD009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
          <w:lang w:val="kk-KZ" w:eastAsia="en-US"/>
        </w:rPr>
      </w:pPr>
    </w:p>
    <w:p w:rsidR="001C285A" w:rsidRPr="005A4CAE" w:rsidRDefault="001C285A" w:rsidP="001C285A">
      <w:pPr>
        <w:tabs>
          <w:tab w:val="left" w:pos="567"/>
          <w:tab w:val="left" w:pos="6470"/>
        </w:tabs>
        <w:autoSpaceDE w:val="0"/>
        <w:autoSpaceDN w:val="0"/>
        <w:adjustRightInd w:val="0"/>
        <w:ind w:firstLine="567"/>
        <w:jc w:val="both"/>
        <w:rPr>
          <w:b/>
          <w:lang w:val="kk-KZ"/>
        </w:rPr>
      </w:pPr>
      <w:r w:rsidRPr="005A4CAE">
        <w:rPr>
          <w:b/>
          <w:lang w:val="kk-KZ"/>
        </w:rPr>
        <w:t>Ұсынылған әдебиеттер</w:t>
      </w:r>
    </w:p>
    <w:p w:rsidR="001C285A" w:rsidRPr="005A4CAE" w:rsidRDefault="001C285A" w:rsidP="001C285A">
      <w:pPr>
        <w:tabs>
          <w:tab w:val="left" w:pos="567"/>
          <w:tab w:val="left" w:pos="6470"/>
        </w:tabs>
        <w:autoSpaceDE w:val="0"/>
        <w:autoSpaceDN w:val="0"/>
        <w:adjustRightInd w:val="0"/>
        <w:jc w:val="both"/>
        <w:rPr>
          <w:sz w:val="20"/>
          <w:szCs w:val="20"/>
          <w:lang w:val="kk-KZ"/>
        </w:rPr>
      </w:pPr>
    </w:p>
    <w:p w:rsidR="001C285A" w:rsidRPr="005A4CAE" w:rsidRDefault="001C285A" w:rsidP="001C285A">
      <w:pPr>
        <w:tabs>
          <w:tab w:val="left" w:pos="284"/>
          <w:tab w:val="left" w:pos="6470"/>
        </w:tabs>
        <w:autoSpaceDE w:val="0"/>
        <w:autoSpaceDN w:val="0"/>
        <w:adjustRightInd w:val="0"/>
        <w:jc w:val="both"/>
        <w:rPr>
          <w:lang w:val="kk-KZ"/>
        </w:rPr>
      </w:pPr>
      <w:r w:rsidRPr="005A4CAE">
        <w:rPr>
          <w:lang w:val="kk-KZ"/>
        </w:rPr>
        <w:t>1.</w:t>
      </w:r>
      <w:r w:rsidRPr="005A4CAE">
        <w:rPr>
          <w:lang w:val="kk-KZ"/>
        </w:rPr>
        <w:tab/>
        <w:t>Химельблау Д. Прикладное нелинейное программирование.   –М.:  Мир, 2000г., 354с.</w:t>
      </w:r>
    </w:p>
    <w:p w:rsidR="001C285A" w:rsidRPr="005A4CAE" w:rsidRDefault="001C285A" w:rsidP="001C285A">
      <w:pPr>
        <w:tabs>
          <w:tab w:val="left" w:pos="284"/>
          <w:tab w:val="left" w:pos="6470"/>
        </w:tabs>
        <w:autoSpaceDE w:val="0"/>
        <w:autoSpaceDN w:val="0"/>
        <w:adjustRightInd w:val="0"/>
        <w:jc w:val="both"/>
        <w:rPr>
          <w:lang w:val="kk-KZ"/>
        </w:rPr>
      </w:pPr>
      <w:r w:rsidRPr="005A4CAE">
        <w:rPr>
          <w:lang w:val="kk-KZ"/>
        </w:rPr>
        <w:t>2.</w:t>
      </w:r>
      <w:r w:rsidRPr="005A4CAE">
        <w:rPr>
          <w:lang w:val="kk-KZ"/>
        </w:rPr>
        <w:tab/>
        <w:t>Базара М., Шетти К. Нелинейное програмирование, теория и алгоритмы. –М.:  Мир, 2001г. 583с.</w:t>
      </w:r>
    </w:p>
    <w:p w:rsidR="001C285A" w:rsidRPr="005A4CAE" w:rsidRDefault="001C285A" w:rsidP="001C285A">
      <w:pPr>
        <w:tabs>
          <w:tab w:val="left" w:pos="284"/>
          <w:tab w:val="left" w:pos="6470"/>
        </w:tabs>
        <w:autoSpaceDE w:val="0"/>
        <w:autoSpaceDN w:val="0"/>
        <w:adjustRightInd w:val="0"/>
        <w:jc w:val="both"/>
        <w:rPr>
          <w:lang w:val="kk-KZ"/>
        </w:rPr>
      </w:pPr>
      <w:r w:rsidRPr="005A4CAE">
        <w:rPr>
          <w:lang w:val="kk-KZ"/>
        </w:rPr>
        <w:t>3.</w:t>
      </w:r>
      <w:r w:rsidRPr="005A4CAE">
        <w:rPr>
          <w:lang w:val="kk-KZ"/>
        </w:rPr>
        <w:tab/>
        <w:t>Реклеитес Г., Реивиндром А., Рэгсдел К. Оптимизация в технике в 2-х кн. –М.: Мир, 2000</w:t>
      </w:r>
    </w:p>
    <w:p w:rsidR="001C285A" w:rsidRPr="005A4CAE" w:rsidRDefault="001C285A" w:rsidP="001C285A">
      <w:pPr>
        <w:tabs>
          <w:tab w:val="left" w:pos="284"/>
          <w:tab w:val="left" w:pos="6470"/>
        </w:tabs>
        <w:autoSpaceDE w:val="0"/>
        <w:autoSpaceDN w:val="0"/>
        <w:adjustRightInd w:val="0"/>
        <w:jc w:val="both"/>
        <w:rPr>
          <w:lang w:val="kk-KZ"/>
        </w:rPr>
      </w:pPr>
      <w:r w:rsidRPr="005A4CAE">
        <w:rPr>
          <w:lang w:val="kk-KZ"/>
        </w:rPr>
        <w:t>4.</w:t>
      </w:r>
      <w:r w:rsidRPr="005A4CAE">
        <w:rPr>
          <w:lang w:val="kk-KZ"/>
        </w:rPr>
        <w:tab/>
        <w:t>Шуп, Терри Е. Решение инженерных задач на ЭВМ., –М.: Мир, 2002г. 235с.</w:t>
      </w:r>
    </w:p>
    <w:p w:rsidR="001C285A" w:rsidRPr="005A4CAE" w:rsidRDefault="001C285A" w:rsidP="001C285A">
      <w:pPr>
        <w:tabs>
          <w:tab w:val="left" w:pos="284"/>
          <w:tab w:val="left" w:pos="6470"/>
        </w:tabs>
        <w:autoSpaceDE w:val="0"/>
        <w:autoSpaceDN w:val="0"/>
        <w:adjustRightInd w:val="0"/>
        <w:jc w:val="both"/>
        <w:rPr>
          <w:lang w:val="kk-KZ"/>
        </w:rPr>
      </w:pPr>
      <w:r w:rsidRPr="005A4CAE">
        <w:rPr>
          <w:lang w:val="kk-KZ"/>
        </w:rPr>
        <w:t>5.</w:t>
      </w:r>
      <w:r w:rsidRPr="005A4CAE">
        <w:rPr>
          <w:lang w:val="kk-KZ"/>
        </w:rPr>
        <w:tab/>
        <w:t xml:space="preserve">Банди Б. Методы оптимизации, вводный курс, –М.: Радио и связь, 2004г., 128с. </w:t>
      </w:r>
    </w:p>
    <w:p w:rsidR="00E21C04" w:rsidRDefault="00E21C04" w:rsidP="00E21C04">
      <w:pPr>
        <w:ind w:firstLine="567"/>
        <w:jc w:val="both"/>
        <w:rPr>
          <w:lang w:val="kk-KZ"/>
        </w:rPr>
      </w:pPr>
    </w:p>
    <w:p w:rsidR="00FD009C" w:rsidRDefault="00FD009C" w:rsidP="00E21C04">
      <w:pPr>
        <w:ind w:firstLine="567"/>
        <w:jc w:val="both"/>
        <w:rPr>
          <w:lang w:val="kk-KZ"/>
        </w:rPr>
      </w:pPr>
    </w:p>
    <w:p w:rsidR="00FD009C" w:rsidRDefault="00FD009C" w:rsidP="00E21C04">
      <w:pPr>
        <w:ind w:firstLine="567"/>
        <w:jc w:val="both"/>
        <w:rPr>
          <w:lang w:val="kk-KZ"/>
        </w:rPr>
      </w:pPr>
    </w:p>
    <w:p w:rsidR="00FD009C" w:rsidRDefault="00FD009C"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E21C04">
      <w:pPr>
        <w:ind w:firstLine="567"/>
        <w:jc w:val="both"/>
        <w:rPr>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Default="00B0008F" w:rsidP="00B0008F">
      <w:pPr>
        <w:ind w:firstLine="567"/>
        <w:jc w:val="center"/>
        <w:rPr>
          <w:sz w:val="28"/>
          <w:szCs w:val="28"/>
          <w:lang w:val="kk-KZ"/>
        </w:rPr>
      </w:pPr>
    </w:p>
    <w:p w:rsidR="00B0008F" w:rsidRPr="00B0008F" w:rsidRDefault="00B0008F" w:rsidP="00B0008F">
      <w:pPr>
        <w:ind w:firstLine="567"/>
        <w:jc w:val="center"/>
        <w:rPr>
          <w:lang w:val="kk-KZ"/>
        </w:rPr>
      </w:pPr>
      <w:r w:rsidRPr="00B0008F">
        <w:rPr>
          <w:lang w:val="kk-KZ"/>
        </w:rPr>
        <w:t xml:space="preserve">Басуға.2018ж. қол қойылған. Қағаз пішімі 60-84 1/16. Офсеттік басылым. </w:t>
      </w:r>
    </w:p>
    <w:p w:rsidR="00B0008F" w:rsidRPr="00B0008F" w:rsidRDefault="00B0008F" w:rsidP="00B0008F">
      <w:pPr>
        <w:ind w:firstLine="567"/>
        <w:jc w:val="center"/>
        <w:rPr>
          <w:lang w:val="kk-KZ"/>
        </w:rPr>
      </w:pPr>
      <w:r w:rsidRPr="00B0008F">
        <w:rPr>
          <w:lang w:val="kk-KZ"/>
        </w:rPr>
        <w:t>Көлемі 6.</w:t>
      </w:r>
      <w:r w:rsidRPr="00641E4D">
        <w:rPr>
          <w:lang w:val="kk-KZ"/>
        </w:rPr>
        <w:t>38</w:t>
      </w:r>
      <w:r w:rsidRPr="00B0008F">
        <w:rPr>
          <w:lang w:val="kk-KZ"/>
        </w:rPr>
        <w:t xml:space="preserve"> б.т. Таралымы 100.</w:t>
      </w:r>
    </w:p>
    <w:p w:rsidR="00B0008F" w:rsidRPr="00B0008F" w:rsidRDefault="00B0008F" w:rsidP="00B0008F">
      <w:pPr>
        <w:ind w:firstLine="567"/>
        <w:jc w:val="center"/>
        <w:rPr>
          <w:lang w:val="kk-KZ"/>
        </w:rPr>
      </w:pPr>
      <w:r w:rsidRPr="00B0008F">
        <w:rPr>
          <w:lang w:val="kk-KZ"/>
        </w:rPr>
        <w:t>Тапсырыс № 112</w:t>
      </w: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jc w:val="center"/>
        <w:rPr>
          <w:sz w:val="28"/>
          <w:szCs w:val="28"/>
          <w:lang w:val="kk-KZ"/>
        </w:rPr>
      </w:pPr>
    </w:p>
    <w:p w:rsidR="00B0008F" w:rsidRPr="00B0008F" w:rsidRDefault="00B0008F" w:rsidP="00B0008F">
      <w:pPr>
        <w:ind w:firstLine="567"/>
        <w:rPr>
          <w:sz w:val="28"/>
          <w:szCs w:val="28"/>
          <w:lang w:val="kk-KZ"/>
        </w:rPr>
      </w:pPr>
    </w:p>
    <w:p w:rsidR="00B0008F" w:rsidRPr="00B0008F" w:rsidRDefault="00B0008F" w:rsidP="00B0008F">
      <w:pPr>
        <w:ind w:firstLine="567"/>
        <w:rPr>
          <w:sz w:val="28"/>
          <w:szCs w:val="28"/>
          <w:lang w:val="kk-KZ"/>
        </w:rPr>
      </w:pPr>
    </w:p>
    <w:p w:rsidR="00B0008F" w:rsidRPr="00B0008F" w:rsidRDefault="00B0008F" w:rsidP="00B0008F">
      <w:pPr>
        <w:ind w:firstLine="567"/>
        <w:rPr>
          <w:sz w:val="28"/>
          <w:szCs w:val="28"/>
          <w:lang w:val="kk-KZ"/>
        </w:rPr>
      </w:pPr>
    </w:p>
    <w:p w:rsidR="00B0008F" w:rsidRPr="00B0008F" w:rsidRDefault="00B0008F" w:rsidP="00B0008F">
      <w:pPr>
        <w:ind w:firstLine="567"/>
        <w:rPr>
          <w:sz w:val="28"/>
          <w:szCs w:val="28"/>
          <w:lang w:val="kk-KZ"/>
        </w:rPr>
      </w:pPr>
    </w:p>
    <w:p w:rsidR="00B0008F" w:rsidRPr="00B0008F" w:rsidRDefault="00B0008F" w:rsidP="00B0008F">
      <w:pPr>
        <w:ind w:firstLine="567"/>
        <w:rPr>
          <w:sz w:val="28"/>
          <w:szCs w:val="28"/>
          <w:lang w:val="kk-KZ"/>
        </w:rPr>
      </w:pPr>
    </w:p>
    <w:p w:rsidR="00B0008F" w:rsidRPr="00B0008F" w:rsidRDefault="00B0008F" w:rsidP="00B0008F">
      <w:pPr>
        <w:ind w:firstLine="567"/>
        <w:rPr>
          <w:sz w:val="28"/>
          <w:szCs w:val="28"/>
          <w:lang w:val="kk-KZ"/>
        </w:rPr>
      </w:pPr>
    </w:p>
    <w:p w:rsidR="00B0008F" w:rsidRPr="00B0008F" w:rsidRDefault="00B0008F" w:rsidP="00B0008F">
      <w:pPr>
        <w:ind w:firstLine="567"/>
        <w:rPr>
          <w:sz w:val="28"/>
          <w:szCs w:val="28"/>
          <w:lang w:val="kk-KZ"/>
        </w:rPr>
      </w:pPr>
    </w:p>
    <w:p w:rsidR="00B0008F" w:rsidRPr="00B0008F" w:rsidRDefault="00B0008F" w:rsidP="00B0008F">
      <w:pPr>
        <w:ind w:firstLine="567"/>
        <w:rPr>
          <w:sz w:val="28"/>
          <w:szCs w:val="28"/>
          <w:lang w:val="kk-KZ"/>
        </w:rPr>
      </w:pPr>
    </w:p>
    <w:p w:rsidR="00B0008F" w:rsidRPr="00B0008F" w:rsidRDefault="00B0008F" w:rsidP="00B0008F">
      <w:pPr>
        <w:ind w:firstLine="567"/>
        <w:rPr>
          <w:sz w:val="28"/>
          <w:szCs w:val="28"/>
          <w:lang w:val="kk-KZ"/>
        </w:rPr>
      </w:pPr>
    </w:p>
    <w:p w:rsidR="00B0008F" w:rsidRDefault="00B0008F" w:rsidP="00B0008F">
      <w:pPr>
        <w:ind w:firstLine="567"/>
        <w:rPr>
          <w:sz w:val="28"/>
          <w:szCs w:val="28"/>
          <w:lang w:val="kk-KZ"/>
        </w:rPr>
      </w:pPr>
    </w:p>
    <w:p w:rsidR="00B0008F" w:rsidRPr="00B0008F" w:rsidRDefault="00B0008F" w:rsidP="00B0008F">
      <w:pPr>
        <w:ind w:firstLine="567"/>
        <w:rPr>
          <w:sz w:val="28"/>
          <w:szCs w:val="28"/>
          <w:lang w:val="kk-KZ"/>
        </w:rPr>
      </w:pPr>
    </w:p>
    <w:p w:rsidR="00B0008F" w:rsidRPr="00B0008F" w:rsidRDefault="00B0008F" w:rsidP="00B0008F">
      <w:pPr>
        <w:ind w:firstLine="567"/>
        <w:rPr>
          <w:lang w:val="kk-KZ"/>
        </w:rPr>
      </w:pPr>
      <w:r w:rsidRPr="00B0008F">
        <w:rPr>
          <w:lang w:val="kk-KZ"/>
        </w:rPr>
        <w:t>М. Әуезов атындағы Оңтүстік Қазақстан мемлекеттік университетінің баспаханасы. Шымкент қаласы, Тәуке хан даңғылы, 5.</w:t>
      </w:r>
    </w:p>
    <w:sectPr w:rsidR="00B0008F" w:rsidRPr="00B0008F" w:rsidSect="00191342">
      <w:headerReference w:type="default" r:id="rId244"/>
      <w:footerReference w:type="default" r:id="rId245"/>
      <w:pgSz w:w="11906" w:h="16838" w:code="9"/>
      <w:pgMar w:top="1134" w:right="567"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5C30" w:rsidRDefault="00A05C30" w:rsidP="00D6585A">
      <w:r>
        <w:separator/>
      </w:r>
    </w:p>
  </w:endnote>
  <w:endnote w:type="continuationSeparator" w:id="0">
    <w:p w:rsidR="00A05C30" w:rsidRDefault="00A05C30" w:rsidP="00D6585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altName w:val="Calibri"/>
    <w:charset w:val="CC"/>
    <w:family w:val="swiss"/>
    <w:pitch w:val="variable"/>
    <w:sig w:usb0="00000001"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PragmaticaCTT">
    <w:panose1 w:val="00000000000000000000"/>
    <w:charset w:val="CC"/>
    <w:family w:val="auto"/>
    <w:notTrueType/>
    <w:pitch w:val="default"/>
    <w:sig w:usb0="00000201" w:usb1="00000000" w:usb2="00000000" w:usb3="00000000" w:csb0="00000004" w:csb1="00000000"/>
  </w:font>
  <w:font w:name="Bookman Old Style">
    <w:panose1 w:val="02050604050505020204"/>
    <w:charset w:val="CC"/>
    <w:family w:val="roman"/>
    <w:pitch w:val="variable"/>
    <w:sig w:usb0="00000287" w:usb1="00000000" w:usb2="00000000" w:usb3="00000000" w:csb0="0000009F" w:csb1="00000000"/>
  </w:font>
  <w:font w:name="Franklin Gothic Heavy">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Century Schoolbook">
    <w:altName w:val="Century"/>
    <w:charset w:val="CC"/>
    <w:family w:val="roman"/>
    <w:pitch w:val="variable"/>
    <w:sig w:usb0="00000001"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Franklin Gothic Medium Cond">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sig w:usb0="00000000" w:usb1="00000000" w:usb2="00000000" w:usb3="00000000" w:csb0="00000000" w:csb1="00000000"/>
  </w:font>
  <w:font w:name="Consolas">
    <w:panose1 w:val="020B0609020204030204"/>
    <w:charset w:val="CC"/>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96047"/>
      <w:docPartObj>
        <w:docPartGallery w:val="Page Numbers (Bottom of Page)"/>
        <w:docPartUnique/>
      </w:docPartObj>
    </w:sdtPr>
    <w:sdtContent>
      <w:p w:rsidR="00675598" w:rsidRDefault="00675598">
        <w:pPr>
          <w:pStyle w:val="ae"/>
          <w:jc w:val="center"/>
        </w:pPr>
        <w:fldSimple w:instr=" PAGE   \* MERGEFORMAT ">
          <w:r w:rsidR="005F1645">
            <w:rPr>
              <w:noProof/>
            </w:rPr>
            <w:t>93</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5C30" w:rsidRDefault="00A05C30" w:rsidP="00D6585A">
      <w:r>
        <w:separator/>
      </w:r>
    </w:p>
  </w:footnote>
  <w:footnote w:type="continuationSeparator" w:id="0">
    <w:p w:rsidR="00A05C30" w:rsidRDefault="00A05C30" w:rsidP="00D6585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5598" w:rsidRDefault="00675598" w:rsidP="004A2A46">
    <w:pPr>
      <w:pStyle w:val="ac"/>
      <w:tabs>
        <w:tab w:val="clear" w:pos="4677"/>
        <w:tab w:val="clear" w:pos="9355"/>
        <w:tab w:val="left" w:pos="6690"/>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60534"/>
    <w:multiLevelType w:val="singleLevel"/>
    <w:tmpl w:val="19A8832E"/>
    <w:lvl w:ilvl="0">
      <w:start w:val="1"/>
      <w:numFmt w:val="decimal"/>
      <w:lvlText w:val="%1."/>
      <w:legacy w:legacy="1" w:legacySpace="0" w:legacyIndent="227"/>
      <w:lvlJc w:val="left"/>
      <w:pPr>
        <w:ind w:left="947" w:hanging="227"/>
      </w:pPr>
    </w:lvl>
  </w:abstractNum>
  <w:abstractNum w:abstractNumId="1">
    <w:nsid w:val="066E5027"/>
    <w:multiLevelType w:val="hybridMultilevel"/>
    <w:tmpl w:val="5DFACAAE"/>
    <w:lvl w:ilvl="0" w:tplc="039A8D6C">
      <w:start w:val="1"/>
      <w:numFmt w:val="bullet"/>
      <w:lvlText w:val=""/>
      <w:lvlJc w:val="left"/>
      <w:pPr>
        <w:tabs>
          <w:tab w:val="num" w:pos="3027"/>
        </w:tabs>
        <w:ind w:left="3027"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
    <w:nsid w:val="09F535B8"/>
    <w:multiLevelType w:val="hybridMultilevel"/>
    <w:tmpl w:val="33606B6E"/>
    <w:lvl w:ilvl="0" w:tplc="F02A45DA">
      <w:start w:val="1"/>
      <w:numFmt w:val="decimal"/>
      <w:lvlText w:val="%1."/>
      <w:lvlJc w:val="left"/>
      <w:pPr>
        <w:tabs>
          <w:tab w:val="num" w:pos="1440"/>
        </w:tabs>
        <w:ind w:left="1440" w:hanging="360"/>
      </w:pPr>
      <w:rPr>
        <w:rFonts w:hint="default"/>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BF26605"/>
    <w:multiLevelType w:val="multilevel"/>
    <w:tmpl w:val="22E2A0D4"/>
    <w:lvl w:ilvl="0">
      <w:start w:val="4"/>
      <w:numFmt w:val="decimal"/>
      <w:lvlText w:val="%1"/>
      <w:lvlJc w:val="left"/>
      <w:pPr>
        <w:tabs>
          <w:tab w:val="num" w:pos="360"/>
        </w:tabs>
        <w:ind w:left="360" w:hanging="360"/>
      </w:pPr>
      <w:rPr>
        <w:rFonts w:hint="default"/>
      </w:rPr>
    </w:lvl>
    <w:lvl w:ilvl="1">
      <w:start w:val="4"/>
      <w:numFmt w:val="decimal"/>
      <w:lvlText w:val="%1.%2"/>
      <w:lvlJc w:val="left"/>
      <w:pPr>
        <w:tabs>
          <w:tab w:val="num" w:pos="900"/>
        </w:tabs>
        <w:ind w:left="900" w:hanging="36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580"/>
        </w:tabs>
        <w:ind w:left="5580" w:hanging="1800"/>
      </w:pPr>
      <w:rPr>
        <w:rFonts w:hint="default"/>
      </w:rPr>
    </w:lvl>
    <w:lvl w:ilvl="8">
      <w:start w:val="1"/>
      <w:numFmt w:val="decimal"/>
      <w:lvlText w:val="%1.%2.%3.%4.%5.%6.%7.%8.%9"/>
      <w:lvlJc w:val="left"/>
      <w:pPr>
        <w:tabs>
          <w:tab w:val="num" w:pos="6480"/>
        </w:tabs>
        <w:ind w:left="6480" w:hanging="2160"/>
      </w:pPr>
      <w:rPr>
        <w:rFonts w:hint="default"/>
      </w:rPr>
    </w:lvl>
  </w:abstractNum>
  <w:abstractNum w:abstractNumId="4">
    <w:nsid w:val="0D617134"/>
    <w:multiLevelType w:val="hybridMultilevel"/>
    <w:tmpl w:val="EA707480"/>
    <w:lvl w:ilvl="0" w:tplc="909652A4">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0FE745B2"/>
    <w:multiLevelType w:val="hybridMultilevel"/>
    <w:tmpl w:val="D85AA5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223030C"/>
    <w:multiLevelType w:val="hybridMultilevel"/>
    <w:tmpl w:val="01A69078"/>
    <w:lvl w:ilvl="0" w:tplc="BBF8B6B4">
      <w:start w:val="1"/>
      <w:numFmt w:val="bullet"/>
      <w:lvlText w:val="-"/>
      <w:lvlJc w:val="left"/>
      <w:pPr>
        <w:tabs>
          <w:tab w:val="num" w:pos="1352"/>
        </w:tabs>
        <w:ind w:left="1352" w:hanging="360"/>
      </w:pPr>
      <w:rPr>
        <w:rFonts w:ascii="Courier New" w:hAnsi="Courier New" w:hint="default"/>
        <w:lang w:val="en-US"/>
      </w:rPr>
    </w:lvl>
    <w:lvl w:ilvl="1" w:tplc="04190003" w:tentative="1">
      <w:start w:val="1"/>
      <w:numFmt w:val="bullet"/>
      <w:lvlText w:val="o"/>
      <w:lvlJc w:val="left"/>
      <w:pPr>
        <w:tabs>
          <w:tab w:val="num" w:pos="1513"/>
        </w:tabs>
        <w:ind w:left="1513" w:hanging="360"/>
      </w:pPr>
      <w:rPr>
        <w:rFonts w:ascii="Courier New" w:hAnsi="Courier New" w:cs="Courier New" w:hint="default"/>
      </w:rPr>
    </w:lvl>
    <w:lvl w:ilvl="2" w:tplc="04190005" w:tentative="1">
      <w:start w:val="1"/>
      <w:numFmt w:val="bullet"/>
      <w:lvlText w:val=""/>
      <w:lvlJc w:val="left"/>
      <w:pPr>
        <w:tabs>
          <w:tab w:val="num" w:pos="2233"/>
        </w:tabs>
        <w:ind w:left="2233" w:hanging="360"/>
      </w:pPr>
      <w:rPr>
        <w:rFonts w:ascii="Wingdings" w:hAnsi="Wingdings" w:hint="default"/>
      </w:rPr>
    </w:lvl>
    <w:lvl w:ilvl="3" w:tplc="04190001" w:tentative="1">
      <w:start w:val="1"/>
      <w:numFmt w:val="bullet"/>
      <w:lvlText w:val=""/>
      <w:lvlJc w:val="left"/>
      <w:pPr>
        <w:tabs>
          <w:tab w:val="num" w:pos="2953"/>
        </w:tabs>
        <w:ind w:left="2953" w:hanging="360"/>
      </w:pPr>
      <w:rPr>
        <w:rFonts w:ascii="Symbol" w:hAnsi="Symbol" w:hint="default"/>
      </w:rPr>
    </w:lvl>
    <w:lvl w:ilvl="4" w:tplc="04190003" w:tentative="1">
      <w:start w:val="1"/>
      <w:numFmt w:val="bullet"/>
      <w:lvlText w:val="o"/>
      <w:lvlJc w:val="left"/>
      <w:pPr>
        <w:tabs>
          <w:tab w:val="num" w:pos="3673"/>
        </w:tabs>
        <w:ind w:left="3673" w:hanging="360"/>
      </w:pPr>
      <w:rPr>
        <w:rFonts w:ascii="Courier New" w:hAnsi="Courier New" w:cs="Courier New" w:hint="default"/>
      </w:rPr>
    </w:lvl>
    <w:lvl w:ilvl="5" w:tplc="04190005" w:tentative="1">
      <w:start w:val="1"/>
      <w:numFmt w:val="bullet"/>
      <w:lvlText w:val=""/>
      <w:lvlJc w:val="left"/>
      <w:pPr>
        <w:tabs>
          <w:tab w:val="num" w:pos="4393"/>
        </w:tabs>
        <w:ind w:left="4393" w:hanging="360"/>
      </w:pPr>
      <w:rPr>
        <w:rFonts w:ascii="Wingdings" w:hAnsi="Wingdings" w:hint="default"/>
      </w:rPr>
    </w:lvl>
    <w:lvl w:ilvl="6" w:tplc="04190001" w:tentative="1">
      <w:start w:val="1"/>
      <w:numFmt w:val="bullet"/>
      <w:lvlText w:val=""/>
      <w:lvlJc w:val="left"/>
      <w:pPr>
        <w:tabs>
          <w:tab w:val="num" w:pos="5113"/>
        </w:tabs>
        <w:ind w:left="5113" w:hanging="360"/>
      </w:pPr>
      <w:rPr>
        <w:rFonts w:ascii="Symbol" w:hAnsi="Symbol" w:hint="default"/>
      </w:rPr>
    </w:lvl>
    <w:lvl w:ilvl="7" w:tplc="04190003" w:tentative="1">
      <w:start w:val="1"/>
      <w:numFmt w:val="bullet"/>
      <w:lvlText w:val="o"/>
      <w:lvlJc w:val="left"/>
      <w:pPr>
        <w:tabs>
          <w:tab w:val="num" w:pos="5833"/>
        </w:tabs>
        <w:ind w:left="5833" w:hanging="360"/>
      </w:pPr>
      <w:rPr>
        <w:rFonts w:ascii="Courier New" w:hAnsi="Courier New" w:cs="Courier New" w:hint="default"/>
      </w:rPr>
    </w:lvl>
    <w:lvl w:ilvl="8" w:tplc="04190005" w:tentative="1">
      <w:start w:val="1"/>
      <w:numFmt w:val="bullet"/>
      <w:lvlText w:val=""/>
      <w:lvlJc w:val="left"/>
      <w:pPr>
        <w:tabs>
          <w:tab w:val="num" w:pos="6553"/>
        </w:tabs>
        <w:ind w:left="6553" w:hanging="360"/>
      </w:pPr>
      <w:rPr>
        <w:rFonts w:ascii="Wingdings" w:hAnsi="Wingdings" w:hint="default"/>
      </w:rPr>
    </w:lvl>
  </w:abstractNum>
  <w:abstractNum w:abstractNumId="7">
    <w:nsid w:val="12BC6C6C"/>
    <w:multiLevelType w:val="hybridMultilevel"/>
    <w:tmpl w:val="801C20C6"/>
    <w:lvl w:ilvl="0" w:tplc="B9F0C878">
      <w:start w:val="2"/>
      <w:numFmt w:val="decimal"/>
      <w:lvlText w:val="%1"/>
      <w:lvlJc w:val="left"/>
      <w:pPr>
        <w:ind w:left="927" w:hanging="360"/>
      </w:pPr>
      <w:rPr>
        <w:rFonts w:ascii="Times New Roman" w:eastAsiaTheme="minorHAnsi" w:hAnsi="Times New Roman" w:cs="Times New Roman" w:hint="default"/>
        <w:color w:val="auto"/>
        <w:sz w:val="28"/>
        <w:szCs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12CC51CC"/>
    <w:multiLevelType w:val="multilevel"/>
    <w:tmpl w:val="6AAE0AD4"/>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900"/>
        </w:tabs>
        <w:ind w:left="90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9">
    <w:nsid w:val="14AC51E4"/>
    <w:multiLevelType w:val="hybridMultilevel"/>
    <w:tmpl w:val="170A18AA"/>
    <w:lvl w:ilvl="0" w:tplc="D7F21F2A">
      <w:start w:val="1"/>
      <w:numFmt w:val="decimal"/>
      <w:lvlText w:val="%1)"/>
      <w:lvlJc w:val="left"/>
      <w:pPr>
        <w:tabs>
          <w:tab w:val="num" w:pos="1591"/>
        </w:tabs>
        <w:ind w:left="1591" w:hanging="1065"/>
      </w:pPr>
      <w:rPr>
        <w:rFonts w:hint="default"/>
      </w:rPr>
    </w:lvl>
    <w:lvl w:ilvl="1" w:tplc="04190019" w:tentative="1">
      <w:start w:val="1"/>
      <w:numFmt w:val="lowerLetter"/>
      <w:lvlText w:val="%2."/>
      <w:lvlJc w:val="left"/>
      <w:pPr>
        <w:tabs>
          <w:tab w:val="num" w:pos="1606"/>
        </w:tabs>
        <w:ind w:left="1606" w:hanging="360"/>
      </w:pPr>
    </w:lvl>
    <w:lvl w:ilvl="2" w:tplc="0419001B" w:tentative="1">
      <w:start w:val="1"/>
      <w:numFmt w:val="lowerRoman"/>
      <w:lvlText w:val="%3."/>
      <w:lvlJc w:val="right"/>
      <w:pPr>
        <w:tabs>
          <w:tab w:val="num" w:pos="2326"/>
        </w:tabs>
        <w:ind w:left="2326" w:hanging="180"/>
      </w:pPr>
    </w:lvl>
    <w:lvl w:ilvl="3" w:tplc="0419000F" w:tentative="1">
      <w:start w:val="1"/>
      <w:numFmt w:val="decimal"/>
      <w:lvlText w:val="%4."/>
      <w:lvlJc w:val="left"/>
      <w:pPr>
        <w:tabs>
          <w:tab w:val="num" w:pos="3046"/>
        </w:tabs>
        <w:ind w:left="3046" w:hanging="360"/>
      </w:pPr>
    </w:lvl>
    <w:lvl w:ilvl="4" w:tplc="04190019" w:tentative="1">
      <w:start w:val="1"/>
      <w:numFmt w:val="lowerLetter"/>
      <w:lvlText w:val="%5."/>
      <w:lvlJc w:val="left"/>
      <w:pPr>
        <w:tabs>
          <w:tab w:val="num" w:pos="3766"/>
        </w:tabs>
        <w:ind w:left="3766" w:hanging="360"/>
      </w:pPr>
    </w:lvl>
    <w:lvl w:ilvl="5" w:tplc="0419001B" w:tentative="1">
      <w:start w:val="1"/>
      <w:numFmt w:val="lowerRoman"/>
      <w:lvlText w:val="%6."/>
      <w:lvlJc w:val="right"/>
      <w:pPr>
        <w:tabs>
          <w:tab w:val="num" w:pos="4486"/>
        </w:tabs>
        <w:ind w:left="4486" w:hanging="180"/>
      </w:pPr>
    </w:lvl>
    <w:lvl w:ilvl="6" w:tplc="0419000F" w:tentative="1">
      <w:start w:val="1"/>
      <w:numFmt w:val="decimal"/>
      <w:lvlText w:val="%7."/>
      <w:lvlJc w:val="left"/>
      <w:pPr>
        <w:tabs>
          <w:tab w:val="num" w:pos="5206"/>
        </w:tabs>
        <w:ind w:left="5206" w:hanging="360"/>
      </w:pPr>
    </w:lvl>
    <w:lvl w:ilvl="7" w:tplc="04190019" w:tentative="1">
      <w:start w:val="1"/>
      <w:numFmt w:val="lowerLetter"/>
      <w:lvlText w:val="%8."/>
      <w:lvlJc w:val="left"/>
      <w:pPr>
        <w:tabs>
          <w:tab w:val="num" w:pos="5926"/>
        </w:tabs>
        <w:ind w:left="5926" w:hanging="360"/>
      </w:pPr>
    </w:lvl>
    <w:lvl w:ilvl="8" w:tplc="0419001B" w:tentative="1">
      <w:start w:val="1"/>
      <w:numFmt w:val="lowerRoman"/>
      <w:lvlText w:val="%9."/>
      <w:lvlJc w:val="right"/>
      <w:pPr>
        <w:tabs>
          <w:tab w:val="num" w:pos="6646"/>
        </w:tabs>
        <w:ind w:left="6646" w:hanging="180"/>
      </w:pPr>
    </w:lvl>
  </w:abstractNum>
  <w:abstractNum w:abstractNumId="10">
    <w:nsid w:val="15DB2A39"/>
    <w:multiLevelType w:val="hybridMultilevel"/>
    <w:tmpl w:val="E05CC3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80A6266"/>
    <w:multiLevelType w:val="hybridMultilevel"/>
    <w:tmpl w:val="1A0C9066"/>
    <w:lvl w:ilvl="0" w:tplc="8FEE3ADC">
      <w:start w:val="1"/>
      <w:numFmt w:val="decimal"/>
      <w:lvlText w:val="%1."/>
      <w:lvlJc w:val="left"/>
      <w:pPr>
        <w:tabs>
          <w:tab w:val="num" w:pos="720"/>
        </w:tabs>
        <w:ind w:left="720" w:hanging="360"/>
      </w:pPr>
      <w:rPr>
        <w:rFonts w:hint="default"/>
      </w:rPr>
    </w:lvl>
    <w:lvl w:ilvl="1" w:tplc="4D508C18">
      <w:start w:val="7"/>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A4F7FB3"/>
    <w:multiLevelType w:val="hybridMultilevel"/>
    <w:tmpl w:val="60EA5C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CAC32C3"/>
    <w:multiLevelType w:val="multilevel"/>
    <w:tmpl w:val="980A5CAA"/>
    <w:lvl w:ilvl="0">
      <w:start w:val="1"/>
      <w:numFmt w:val="decimal"/>
      <w:lvlText w:val="%1."/>
      <w:lvlJc w:val="left"/>
      <w:pPr>
        <w:tabs>
          <w:tab w:val="num" w:pos="1440"/>
        </w:tabs>
        <w:ind w:left="1440" w:hanging="360"/>
      </w:pPr>
      <w:rPr>
        <w:rFonts w:hint="default"/>
      </w:rPr>
    </w:lvl>
    <w:lvl w:ilvl="1">
      <w:start w:val="3"/>
      <w:numFmt w:val="decimal"/>
      <w:pStyle w:val="a"/>
      <w:isLgl/>
      <w:lvlText w:val="%1.%2"/>
      <w:lvlJc w:val="left"/>
      <w:pPr>
        <w:tabs>
          <w:tab w:val="num" w:pos="1440"/>
        </w:tabs>
        <w:ind w:left="1440" w:hanging="360"/>
      </w:pPr>
      <w:rPr>
        <w:rFonts w:hint="default"/>
      </w:rPr>
    </w:lvl>
    <w:lvl w:ilvl="2">
      <w:start w:val="1"/>
      <w:numFmt w:val="decimal"/>
      <w:isLgl/>
      <w:lvlText w:val="%1.%2.%3"/>
      <w:lvlJc w:val="left"/>
      <w:pPr>
        <w:tabs>
          <w:tab w:val="num" w:pos="1800"/>
        </w:tabs>
        <w:ind w:left="180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160"/>
        </w:tabs>
        <w:ind w:left="2160" w:hanging="1080"/>
      </w:pPr>
      <w:rPr>
        <w:rFonts w:hint="default"/>
      </w:rPr>
    </w:lvl>
    <w:lvl w:ilvl="5">
      <w:start w:val="1"/>
      <w:numFmt w:val="decimal"/>
      <w:isLgl/>
      <w:lvlText w:val="%1.%2.%3.%4.%5.%6"/>
      <w:lvlJc w:val="left"/>
      <w:pPr>
        <w:tabs>
          <w:tab w:val="num" w:pos="2520"/>
        </w:tabs>
        <w:ind w:left="2520" w:hanging="1440"/>
      </w:pPr>
      <w:rPr>
        <w:rFonts w:hint="default"/>
      </w:rPr>
    </w:lvl>
    <w:lvl w:ilvl="6">
      <w:start w:val="1"/>
      <w:numFmt w:val="decimal"/>
      <w:isLgl/>
      <w:lvlText w:val="%1.%2.%3.%4.%5.%6.%7"/>
      <w:lvlJc w:val="left"/>
      <w:pPr>
        <w:tabs>
          <w:tab w:val="num" w:pos="2520"/>
        </w:tabs>
        <w:ind w:left="2520" w:hanging="1440"/>
      </w:pPr>
      <w:rPr>
        <w:rFonts w:hint="default"/>
      </w:rPr>
    </w:lvl>
    <w:lvl w:ilvl="7">
      <w:start w:val="1"/>
      <w:numFmt w:val="decimal"/>
      <w:isLgl/>
      <w:lvlText w:val="%1.%2.%3.%4.%5.%6.%7.%8"/>
      <w:lvlJc w:val="left"/>
      <w:pPr>
        <w:tabs>
          <w:tab w:val="num" w:pos="2880"/>
        </w:tabs>
        <w:ind w:left="2880" w:hanging="1800"/>
      </w:pPr>
      <w:rPr>
        <w:rFonts w:hint="default"/>
      </w:rPr>
    </w:lvl>
    <w:lvl w:ilvl="8">
      <w:start w:val="1"/>
      <w:numFmt w:val="decimal"/>
      <w:isLgl/>
      <w:lvlText w:val="%1.%2.%3.%4.%5.%6.%7.%8.%9"/>
      <w:lvlJc w:val="left"/>
      <w:pPr>
        <w:tabs>
          <w:tab w:val="num" w:pos="3240"/>
        </w:tabs>
        <w:ind w:left="3240" w:hanging="2160"/>
      </w:pPr>
      <w:rPr>
        <w:rFonts w:hint="default"/>
      </w:rPr>
    </w:lvl>
  </w:abstractNum>
  <w:abstractNum w:abstractNumId="14">
    <w:nsid w:val="1FE302A5"/>
    <w:multiLevelType w:val="multilevel"/>
    <w:tmpl w:val="45B45FC8"/>
    <w:lvl w:ilvl="0">
      <w:start w:val="4"/>
      <w:numFmt w:val="decimal"/>
      <w:lvlText w:val="%1"/>
      <w:lvlJc w:val="left"/>
      <w:pPr>
        <w:ind w:left="360" w:hanging="360"/>
      </w:pPr>
      <w:rPr>
        <w:rFonts w:hint="default"/>
      </w:rPr>
    </w:lvl>
    <w:lvl w:ilvl="1">
      <w:start w:val="3"/>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5">
    <w:nsid w:val="20510AFE"/>
    <w:multiLevelType w:val="hybridMultilevel"/>
    <w:tmpl w:val="5884187C"/>
    <w:lvl w:ilvl="0" w:tplc="A4FCBF94">
      <w:start w:val="12"/>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2AA1438"/>
    <w:multiLevelType w:val="singleLevel"/>
    <w:tmpl w:val="ACC0ECC8"/>
    <w:lvl w:ilvl="0">
      <w:start w:val="1"/>
      <w:numFmt w:val="decimal"/>
      <w:lvlText w:val="21-%1."/>
      <w:lvlJc w:val="left"/>
      <w:pPr>
        <w:tabs>
          <w:tab w:val="num" w:pos="1068"/>
        </w:tabs>
        <w:ind w:left="1068" w:hanging="360"/>
      </w:pPr>
      <w:rPr>
        <w:rFonts w:hint="default"/>
        <w:b w:val="0"/>
      </w:rPr>
    </w:lvl>
  </w:abstractNum>
  <w:abstractNum w:abstractNumId="17">
    <w:nsid w:val="233E37E6"/>
    <w:multiLevelType w:val="hybridMultilevel"/>
    <w:tmpl w:val="D2906478"/>
    <w:lvl w:ilvl="0" w:tplc="8A00C0F0">
      <w:start w:val="1"/>
      <w:numFmt w:val="decimal"/>
      <w:lvlText w:val="%1"/>
      <w:lvlJc w:val="left"/>
      <w:pPr>
        <w:tabs>
          <w:tab w:val="num" w:pos="840"/>
        </w:tabs>
        <w:ind w:left="840" w:hanging="480"/>
      </w:pPr>
      <w:rPr>
        <w:rFonts w:hint="default"/>
      </w:rPr>
    </w:lvl>
    <w:lvl w:ilvl="1" w:tplc="BE6E2FEE">
      <w:start w:val="10"/>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4EF24E6"/>
    <w:multiLevelType w:val="hybridMultilevel"/>
    <w:tmpl w:val="AAB8C4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C241948"/>
    <w:multiLevelType w:val="hybridMultilevel"/>
    <w:tmpl w:val="DC32F368"/>
    <w:lvl w:ilvl="0" w:tplc="04190001">
      <w:start w:val="1"/>
      <w:numFmt w:val="bullet"/>
      <w:pStyle w:val="2"/>
      <w:lvlText w:val=""/>
      <w:lvlJc w:val="left"/>
      <w:pPr>
        <w:tabs>
          <w:tab w:val="num" w:pos="1004"/>
        </w:tabs>
        <w:ind w:left="1004" w:hanging="360"/>
      </w:pPr>
      <w:rPr>
        <w:rFonts w:ascii="Wingdings" w:hAnsi="Wingdings"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20">
    <w:nsid w:val="2D640930"/>
    <w:multiLevelType w:val="hybridMultilevel"/>
    <w:tmpl w:val="463A7D56"/>
    <w:lvl w:ilvl="0" w:tplc="59186AE0">
      <w:start w:val="1"/>
      <w:numFmt w:val="decimal"/>
      <w:lvlText w:val="%1)"/>
      <w:lvlJc w:val="left"/>
      <w:pPr>
        <w:tabs>
          <w:tab w:val="num" w:pos="720"/>
        </w:tabs>
        <w:ind w:left="720" w:hanging="360"/>
      </w:pPr>
      <w:rPr>
        <w:rFonts w:ascii="Times New Roman" w:hAnsi="Times New Roman"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2DC22980"/>
    <w:multiLevelType w:val="multilevel"/>
    <w:tmpl w:val="B1E2CA44"/>
    <w:lvl w:ilvl="0">
      <w:start w:val="3"/>
      <w:numFmt w:val="decimal"/>
      <w:lvlText w:val="%1"/>
      <w:lvlJc w:val="left"/>
      <w:pPr>
        <w:tabs>
          <w:tab w:val="num" w:pos="495"/>
        </w:tabs>
        <w:ind w:left="495" w:hanging="495"/>
      </w:pPr>
      <w:rPr>
        <w:rFonts w:hint="default"/>
      </w:rPr>
    </w:lvl>
    <w:lvl w:ilvl="1">
      <w:start w:val="15"/>
      <w:numFmt w:val="decimal"/>
      <w:lvlText w:val="%1.%2"/>
      <w:lvlJc w:val="left"/>
      <w:pPr>
        <w:tabs>
          <w:tab w:val="num" w:pos="1035"/>
        </w:tabs>
        <w:ind w:left="1035" w:hanging="495"/>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580"/>
        </w:tabs>
        <w:ind w:left="5580" w:hanging="1800"/>
      </w:pPr>
      <w:rPr>
        <w:rFonts w:hint="default"/>
      </w:rPr>
    </w:lvl>
    <w:lvl w:ilvl="8">
      <w:start w:val="1"/>
      <w:numFmt w:val="decimal"/>
      <w:lvlText w:val="%1.%2.%3.%4.%5.%6.%7.%8.%9"/>
      <w:lvlJc w:val="left"/>
      <w:pPr>
        <w:tabs>
          <w:tab w:val="num" w:pos="6480"/>
        </w:tabs>
        <w:ind w:left="6480" w:hanging="2160"/>
      </w:pPr>
      <w:rPr>
        <w:rFonts w:hint="default"/>
      </w:rPr>
    </w:lvl>
  </w:abstractNum>
  <w:abstractNum w:abstractNumId="22">
    <w:nsid w:val="39BD4BAE"/>
    <w:multiLevelType w:val="hybridMultilevel"/>
    <w:tmpl w:val="1A766ECC"/>
    <w:lvl w:ilvl="0" w:tplc="039A8D6C">
      <w:start w:val="1"/>
      <w:numFmt w:val="bullet"/>
      <w:lvlText w:val=""/>
      <w:lvlJc w:val="left"/>
      <w:pPr>
        <w:tabs>
          <w:tab w:val="num" w:pos="1004"/>
        </w:tabs>
        <w:ind w:left="1004" w:hanging="360"/>
      </w:pPr>
      <w:rPr>
        <w:rFonts w:ascii="Wingdings" w:hAnsi="Wingdings"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23">
    <w:nsid w:val="3EFA4F41"/>
    <w:multiLevelType w:val="hybridMultilevel"/>
    <w:tmpl w:val="9CC0E5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FBF3F66"/>
    <w:multiLevelType w:val="hybridMultilevel"/>
    <w:tmpl w:val="F5A0C0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4801E3D"/>
    <w:multiLevelType w:val="hybridMultilevel"/>
    <w:tmpl w:val="61EE407C"/>
    <w:lvl w:ilvl="0" w:tplc="04190011">
      <w:start w:val="1"/>
      <w:numFmt w:val="decimal"/>
      <w:lvlText w:val="%1)"/>
      <w:lvlJc w:val="left"/>
      <w:pPr>
        <w:tabs>
          <w:tab w:val="num" w:pos="3027"/>
        </w:tabs>
        <w:ind w:left="3027" w:hanging="360"/>
      </w:pPr>
      <w:rPr>
        <w:rFont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6">
    <w:nsid w:val="450105F1"/>
    <w:multiLevelType w:val="hybridMultilevel"/>
    <w:tmpl w:val="44E8DF84"/>
    <w:lvl w:ilvl="0" w:tplc="039A8D6C">
      <w:start w:val="1"/>
      <w:numFmt w:val="bullet"/>
      <w:lvlText w:val=""/>
      <w:lvlJc w:val="left"/>
      <w:pPr>
        <w:tabs>
          <w:tab w:val="num" w:pos="3027"/>
        </w:tabs>
        <w:ind w:left="3027"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7">
    <w:nsid w:val="46E50CE9"/>
    <w:multiLevelType w:val="multilevel"/>
    <w:tmpl w:val="0436DF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82D191E"/>
    <w:multiLevelType w:val="multilevel"/>
    <w:tmpl w:val="79AA0450"/>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4AE03E8D"/>
    <w:multiLevelType w:val="hybridMultilevel"/>
    <w:tmpl w:val="D28A8BE8"/>
    <w:lvl w:ilvl="0" w:tplc="F8183DE2">
      <w:start w:val="24"/>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4B511F75"/>
    <w:multiLevelType w:val="hybridMultilevel"/>
    <w:tmpl w:val="C568B3C4"/>
    <w:lvl w:ilvl="0" w:tplc="6B8441C8">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4CC15A86"/>
    <w:multiLevelType w:val="hybridMultilevel"/>
    <w:tmpl w:val="DD8E19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DDB04CF"/>
    <w:multiLevelType w:val="hybridMultilevel"/>
    <w:tmpl w:val="2FBEEC56"/>
    <w:lvl w:ilvl="0" w:tplc="039A8D6C">
      <w:start w:val="1"/>
      <w:numFmt w:val="bullet"/>
      <w:lvlText w:val=""/>
      <w:lvlJc w:val="left"/>
      <w:pPr>
        <w:tabs>
          <w:tab w:val="num" w:pos="3027"/>
        </w:tabs>
        <w:ind w:left="3027"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3">
    <w:nsid w:val="5ABC26E3"/>
    <w:multiLevelType w:val="hybridMultilevel"/>
    <w:tmpl w:val="EFFC37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C78375C"/>
    <w:multiLevelType w:val="hybridMultilevel"/>
    <w:tmpl w:val="830E16E2"/>
    <w:lvl w:ilvl="0" w:tplc="D88CFC7A">
      <w:start w:val="1"/>
      <w:numFmt w:val="decimal"/>
      <w:lvlText w:val="%1."/>
      <w:lvlJc w:val="left"/>
      <w:pPr>
        <w:ind w:left="720" w:hanging="360"/>
      </w:pPr>
      <w:rPr>
        <w:rFonts w:eastAsia="Arial Unicode M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D8340A0"/>
    <w:multiLevelType w:val="hybridMultilevel"/>
    <w:tmpl w:val="B0CAE8B2"/>
    <w:lvl w:ilvl="0" w:tplc="12161F9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6">
    <w:nsid w:val="639A5813"/>
    <w:multiLevelType w:val="hybridMultilevel"/>
    <w:tmpl w:val="5112AB32"/>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A4518CE"/>
    <w:multiLevelType w:val="multilevel"/>
    <w:tmpl w:val="E090AFDC"/>
    <w:lvl w:ilvl="0">
      <w:start w:val="1"/>
      <w:numFmt w:val="decimal"/>
      <w:lvlText w:val="%1."/>
      <w:lvlJc w:val="left"/>
      <w:pPr>
        <w:tabs>
          <w:tab w:val="num" w:pos="360"/>
        </w:tabs>
        <w:ind w:left="0" w:firstLine="0"/>
      </w:pPr>
      <w:rPr>
        <w:rFonts w:ascii="Times New Roman" w:hAnsi="Times New Roman" w:cs="Times New Roman" w:hint="default"/>
        <w:caps/>
        <w:sz w:val="24"/>
      </w:rPr>
    </w:lvl>
    <w:lvl w:ilvl="1">
      <w:start w:val="1"/>
      <w:numFmt w:val="decimal"/>
      <w:pStyle w:val="a0"/>
      <w:lvlText w:val="%1.%2."/>
      <w:lvlJc w:val="left"/>
      <w:pPr>
        <w:tabs>
          <w:tab w:val="num" w:pos="360"/>
        </w:tabs>
        <w:ind w:left="0" w:firstLine="0"/>
      </w:pPr>
      <w:rPr>
        <w:rFonts w:ascii="Times New Roman" w:hAnsi="Times New Roman" w:cs="Times New Roman" w:hint="default"/>
        <w:sz w:val="24"/>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8">
    <w:nsid w:val="6E0D2E91"/>
    <w:multiLevelType w:val="hybridMultilevel"/>
    <w:tmpl w:val="44CA8F9E"/>
    <w:lvl w:ilvl="0" w:tplc="44F00352">
      <w:start w:val="1"/>
      <w:numFmt w:val="decimal"/>
      <w:lvlText w:val="%1."/>
      <w:lvlJc w:val="left"/>
      <w:pPr>
        <w:ind w:left="6173" w:hanging="360"/>
      </w:pPr>
      <w:rPr>
        <w:rFonts w:hint="default"/>
        <w:b w:val="0"/>
      </w:rPr>
    </w:lvl>
    <w:lvl w:ilvl="1" w:tplc="04190019" w:tentative="1">
      <w:start w:val="1"/>
      <w:numFmt w:val="lowerLetter"/>
      <w:lvlText w:val="%2."/>
      <w:lvlJc w:val="left"/>
      <w:pPr>
        <w:ind w:left="6544" w:hanging="360"/>
      </w:pPr>
    </w:lvl>
    <w:lvl w:ilvl="2" w:tplc="0419001B" w:tentative="1">
      <w:start w:val="1"/>
      <w:numFmt w:val="lowerRoman"/>
      <w:lvlText w:val="%3."/>
      <w:lvlJc w:val="right"/>
      <w:pPr>
        <w:ind w:left="7264" w:hanging="180"/>
      </w:pPr>
    </w:lvl>
    <w:lvl w:ilvl="3" w:tplc="0419000F" w:tentative="1">
      <w:start w:val="1"/>
      <w:numFmt w:val="decimal"/>
      <w:lvlText w:val="%4."/>
      <w:lvlJc w:val="left"/>
      <w:pPr>
        <w:ind w:left="7984" w:hanging="360"/>
      </w:pPr>
    </w:lvl>
    <w:lvl w:ilvl="4" w:tplc="04190019" w:tentative="1">
      <w:start w:val="1"/>
      <w:numFmt w:val="lowerLetter"/>
      <w:lvlText w:val="%5."/>
      <w:lvlJc w:val="left"/>
      <w:pPr>
        <w:ind w:left="8704" w:hanging="360"/>
      </w:pPr>
    </w:lvl>
    <w:lvl w:ilvl="5" w:tplc="0419001B" w:tentative="1">
      <w:start w:val="1"/>
      <w:numFmt w:val="lowerRoman"/>
      <w:lvlText w:val="%6."/>
      <w:lvlJc w:val="right"/>
      <w:pPr>
        <w:ind w:left="9424" w:hanging="180"/>
      </w:pPr>
    </w:lvl>
    <w:lvl w:ilvl="6" w:tplc="0419000F" w:tentative="1">
      <w:start w:val="1"/>
      <w:numFmt w:val="decimal"/>
      <w:lvlText w:val="%7."/>
      <w:lvlJc w:val="left"/>
      <w:pPr>
        <w:ind w:left="10144" w:hanging="360"/>
      </w:pPr>
    </w:lvl>
    <w:lvl w:ilvl="7" w:tplc="04190019" w:tentative="1">
      <w:start w:val="1"/>
      <w:numFmt w:val="lowerLetter"/>
      <w:lvlText w:val="%8."/>
      <w:lvlJc w:val="left"/>
      <w:pPr>
        <w:ind w:left="10864" w:hanging="360"/>
      </w:pPr>
    </w:lvl>
    <w:lvl w:ilvl="8" w:tplc="0419001B" w:tentative="1">
      <w:start w:val="1"/>
      <w:numFmt w:val="lowerRoman"/>
      <w:lvlText w:val="%9."/>
      <w:lvlJc w:val="right"/>
      <w:pPr>
        <w:ind w:left="11584" w:hanging="180"/>
      </w:pPr>
    </w:lvl>
  </w:abstractNum>
  <w:abstractNum w:abstractNumId="39">
    <w:nsid w:val="6FAC5C4F"/>
    <w:multiLevelType w:val="hybridMultilevel"/>
    <w:tmpl w:val="187CD4A4"/>
    <w:lvl w:ilvl="0" w:tplc="FEDE19D2">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4CF7DD6"/>
    <w:multiLevelType w:val="hybridMultilevel"/>
    <w:tmpl w:val="CA604872"/>
    <w:lvl w:ilvl="0" w:tplc="039A8D6C">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7B94C0C"/>
    <w:multiLevelType w:val="hybridMultilevel"/>
    <w:tmpl w:val="67A0D99A"/>
    <w:lvl w:ilvl="0" w:tplc="9AECE180">
      <w:start w:val="8"/>
      <w:numFmt w:val="decimal"/>
      <w:lvlText w:val="%1)"/>
      <w:lvlJc w:val="left"/>
      <w:pPr>
        <w:tabs>
          <w:tab w:val="num" w:pos="1260"/>
        </w:tabs>
        <w:ind w:left="1260" w:hanging="360"/>
      </w:pPr>
      <w:rPr>
        <w:rFonts w:hint="default"/>
      </w:rPr>
    </w:lvl>
    <w:lvl w:ilvl="1" w:tplc="039A8D6C">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BA402FC"/>
    <w:multiLevelType w:val="hybridMultilevel"/>
    <w:tmpl w:val="5E24E08A"/>
    <w:lvl w:ilvl="0" w:tplc="039A8D6C">
      <w:start w:val="1"/>
      <w:numFmt w:val="bullet"/>
      <w:lvlText w:val=""/>
      <w:lvlJc w:val="left"/>
      <w:pPr>
        <w:tabs>
          <w:tab w:val="num" w:pos="3102"/>
        </w:tabs>
        <w:ind w:left="3102" w:hanging="360"/>
      </w:pPr>
      <w:rPr>
        <w:rFonts w:ascii="Wingdings" w:hAnsi="Wingdings" w:hint="default"/>
      </w:rPr>
    </w:lvl>
    <w:lvl w:ilvl="1" w:tplc="04190003">
      <w:start w:val="1"/>
      <w:numFmt w:val="bullet"/>
      <w:lvlText w:val="o"/>
      <w:lvlJc w:val="left"/>
      <w:pPr>
        <w:tabs>
          <w:tab w:val="num" w:pos="2055"/>
        </w:tabs>
        <w:ind w:left="2055" w:hanging="360"/>
      </w:pPr>
      <w:rPr>
        <w:rFonts w:ascii="Courier New" w:hAnsi="Courier New" w:cs="Courier New" w:hint="default"/>
      </w:rPr>
    </w:lvl>
    <w:lvl w:ilvl="2" w:tplc="04190005" w:tentative="1">
      <w:start w:val="1"/>
      <w:numFmt w:val="bullet"/>
      <w:lvlText w:val=""/>
      <w:lvlJc w:val="left"/>
      <w:pPr>
        <w:tabs>
          <w:tab w:val="num" w:pos="2775"/>
        </w:tabs>
        <w:ind w:left="2775" w:hanging="360"/>
      </w:pPr>
      <w:rPr>
        <w:rFonts w:ascii="Wingdings" w:hAnsi="Wingdings" w:hint="default"/>
      </w:rPr>
    </w:lvl>
    <w:lvl w:ilvl="3" w:tplc="04190001" w:tentative="1">
      <w:start w:val="1"/>
      <w:numFmt w:val="bullet"/>
      <w:lvlText w:val=""/>
      <w:lvlJc w:val="left"/>
      <w:pPr>
        <w:tabs>
          <w:tab w:val="num" w:pos="3495"/>
        </w:tabs>
        <w:ind w:left="3495" w:hanging="360"/>
      </w:pPr>
      <w:rPr>
        <w:rFonts w:ascii="Symbol" w:hAnsi="Symbol" w:hint="default"/>
      </w:rPr>
    </w:lvl>
    <w:lvl w:ilvl="4" w:tplc="04190003" w:tentative="1">
      <w:start w:val="1"/>
      <w:numFmt w:val="bullet"/>
      <w:lvlText w:val="o"/>
      <w:lvlJc w:val="left"/>
      <w:pPr>
        <w:tabs>
          <w:tab w:val="num" w:pos="4215"/>
        </w:tabs>
        <w:ind w:left="4215" w:hanging="360"/>
      </w:pPr>
      <w:rPr>
        <w:rFonts w:ascii="Courier New" w:hAnsi="Courier New" w:cs="Courier New" w:hint="default"/>
      </w:rPr>
    </w:lvl>
    <w:lvl w:ilvl="5" w:tplc="04190005" w:tentative="1">
      <w:start w:val="1"/>
      <w:numFmt w:val="bullet"/>
      <w:lvlText w:val=""/>
      <w:lvlJc w:val="left"/>
      <w:pPr>
        <w:tabs>
          <w:tab w:val="num" w:pos="4935"/>
        </w:tabs>
        <w:ind w:left="4935" w:hanging="360"/>
      </w:pPr>
      <w:rPr>
        <w:rFonts w:ascii="Wingdings" w:hAnsi="Wingdings" w:hint="default"/>
      </w:rPr>
    </w:lvl>
    <w:lvl w:ilvl="6" w:tplc="04190001" w:tentative="1">
      <w:start w:val="1"/>
      <w:numFmt w:val="bullet"/>
      <w:lvlText w:val=""/>
      <w:lvlJc w:val="left"/>
      <w:pPr>
        <w:tabs>
          <w:tab w:val="num" w:pos="5655"/>
        </w:tabs>
        <w:ind w:left="5655" w:hanging="360"/>
      </w:pPr>
      <w:rPr>
        <w:rFonts w:ascii="Symbol" w:hAnsi="Symbol" w:hint="default"/>
      </w:rPr>
    </w:lvl>
    <w:lvl w:ilvl="7" w:tplc="04190003" w:tentative="1">
      <w:start w:val="1"/>
      <w:numFmt w:val="bullet"/>
      <w:lvlText w:val="o"/>
      <w:lvlJc w:val="left"/>
      <w:pPr>
        <w:tabs>
          <w:tab w:val="num" w:pos="6375"/>
        </w:tabs>
        <w:ind w:left="6375" w:hanging="360"/>
      </w:pPr>
      <w:rPr>
        <w:rFonts w:ascii="Courier New" w:hAnsi="Courier New" w:cs="Courier New" w:hint="default"/>
      </w:rPr>
    </w:lvl>
    <w:lvl w:ilvl="8" w:tplc="04190005" w:tentative="1">
      <w:start w:val="1"/>
      <w:numFmt w:val="bullet"/>
      <w:lvlText w:val=""/>
      <w:lvlJc w:val="left"/>
      <w:pPr>
        <w:tabs>
          <w:tab w:val="num" w:pos="7095"/>
        </w:tabs>
        <w:ind w:left="7095" w:hanging="360"/>
      </w:pPr>
      <w:rPr>
        <w:rFonts w:ascii="Wingdings" w:hAnsi="Wingdings" w:hint="default"/>
      </w:rPr>
    </w:lvl>
  </w:abstractNum>
  <w:abstractNum w:abstractNumId="43">
    <w:nsid w:val="7F9D0CC7"/>
    <w:multiLevelType w:val="multilevel"/>
    <w:tmpl w:val="BDFC11AA"/>
    <w:lvl w:ilvl="0">
      <w:start w:val="3"/>
      <w:numFmt w:val="decimal"/>
      <w:lvlText w:val="%1"/>
      <w:lvlJc w:val="left"/>
      <w:pPr>
        <w:tabs>
          <w:tab w:val="num" w:pos="645"/>
        </w:tabs>
        <w:ind w:left="645" w:hanging="645"/>
      </w:pPr>
      <w:rPr>
        <w:rFonts w:hint="default"/>
      </w:rPr>
    </w:lvl>
    <w:lvl w:ilvl="1">
      <w:start w:val="12"/>
      <w:numFmt w:val="decimal"/>
      <w:lvlText w:val="%1.%2"/>
      <w:lvlJc w:val="left"/>
      <w:pPr>
        <w:tabs>
          <w:tab w:val="num" w:pos="1185"/>
        </w:tabs>
        <w:ind w:left="1185" w:hanging="645"/>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580"/>
        </w:tabs>
        <w:ind w:left="5580" w:hanging="1800"/>
      </w:pPr>
      <w:rPr>
        <w:rFonts w:hint="default"/>
      </w:rPr>
    </w:lvl>
    <w:lvl w:ilvl="8">
      <w:start w:val="1"/>
      <w:numFmt w:val="decimal"/>
      <w:lvlText w:val="%1.%2.%3.%4.%5.%6.%7.%8.%9"/>
      <w:lvlJc w:val="left"/>
      <w:pPr>
        <w:tabs>
          <w:tab w:val="num" w:pos="6480"/>
        </w:tabs>
        <w:ind w:left="6480" w:hanging="2160"/>
      </w:pPr>
      <w:rPr>
        <w:rFonts w:hint="default"/>
      </w:rPr>
    </w:lvl>
  </w:abstractNum>
  <w:num w:numId="1">
    <w:abstractNumId w:val="11"/>
  </w:num>
  <w:num w:numId="2">
    <w:abstractNumId w:val="13"/>
  </w:num>
  <w:num w:numId="3">
    <w:abstractNumId w:val="19"/>
  </w:num>
  <w:num w:numId="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num>
  <w:num w:numId="6">
    <w:abstractNumId w:val="42"/>
  </w:num>
  <w:num w:numId="7">
    <w:abstractNumId w:val="27"/>
  </w:num>
  <w:num w:numId="8">
    <w:abstractNumId w:val="28"/>
  </w:num>
  <w:num w:numId="9">
    <w:abstractNumId w:val="26"/>
  </w:num>
  <w:num w:numId="10">
    <w:abstractNumId w:val="25"/>
  </w:num>
  <w:num w:numId="11">
    <w:abstractNumId w:val="16"/>
  </w:num>
  <w:num w:numId="12">
    <w:abstractNumId w:val="0"/>
  </w:num>
  <w:num w:numId="13">
    <w:abstractNumId w:val="30"/>
  </w:num>
  <w:num w:numId="14">
    <w:abstractNumId w:val="20"/>
  </w:num>
  <w:num w:numId="15">
    <w:abstractNumId w:val="32"/>
  </w:num>
  <w:num w:numId="16">
    <w:abstractNumId w:val="9"/>
  </w:num>
  <w:num w:numId="17">
    <w:abstractNumId w:val="35"/>
  </w:num>
  <w:num w:numId="18">
    <w:abstractNumId w:val="3"/>
  </w:num>
  <w:num w:numId="19">
    <w:abstractNumId w:val="8"/>
  </w:num>
  <w:num w:numId="20">
    <w:abstractNumId w:val="1"/>
  </w:num>
  <w:num w:numId="21">
    <w:abstractNumId w:val="22"/>
  </w:num>
  <w:num w:numId="22">
    <w:abstractNumId w:val="41"/>
  </w:num>
  <w:num w:numId="23">
    <w:abstractNumId w:val="43"/>
  </w:num>
  <w:num w:numId="24">
    <w:abstractNumId w:val="15"/>
  </w:num>
  <w:num w:numId="25">
    <w:abstractNumId w:val="29"/>
  </w:num>
  <w:num w:numId="26">
    <w:abstractNumId w:val="39"/>
  </w:num>
  <w:num w:numId="27">
    <w:abstractNumId w:val="2"/>
  </w:num>
  <w:num w:numId="28">
    <w:abstractNumId w:val="17"/>
  </w:num>
  <w:num w:numId="29">
    <w:abstractNumId w:val="21"/>
  </w:num>
  <w:num w:numId="30">
    <w:abstractNumId w:val="7"/>
  </w:num>
  <w:num w:numId="31">
    <w:abstractNumId w:val="13"/>
    <w:lvlOverride w:ilvl="0">
      <w:startOverride w:val="1"/>
    </w:lvlOverride>
    <w:lvlOverride w:ilvl="1">
      <w:startOverride w:val="12"/>
    </w:lvlOverride>
  </w:num>
  <w:num w:numId="32">
    <w:abstractNumId w:val="13"/>
    <w:lvlOverride w:ilvl="0">
      <w:startOverride w:val="4"/>
    </w:lvlOverride>
    <w:lvlOverride w:ilvl="1">
      <w:startOverride w:val="3"/>
    </w:lvlOverride>
    <w:lvlOverride w:ilvl="2">
      <w:startOverride w:val="2"/>
    </w:lvlOverride>
  </w:num>
  <w:num w:numId="33">
    <w:abstractNumId w:val="14"/>
  </w:num>
  <w:num w:numId="34">
    <w:abstractNumId w:val="38"/>
  </w:num>
  <w:num w:numId="35">
    <w:abstractNumId w:val="33"/>
  </w:num>
  <w:num w:numId="36">
    <w:abstractNumId w:val="12"/>
  </w:num>
  <w:num w:numId="37">
    <w:abstractNumId w:val="10"/>
  </w:num>
  <w:num w:numId="38">
    <w:abstractNumId w:val="34"/>
  </w:num>
  <w:num w:numId="39">
    <w:abstractNumId w:val="5"/>
  </w:num>
  <w:num w:numId="40">
    <w:abstractNumId w:val="24"/>
  </w:num>
  <w:num w:numId="41">
    <w:abstractNumId w:val="31"/>
  </w:num>
  <w:num w:numId="42">
    <w:abstractNumId w:val="18"/>
  </w:num>
  <w:num w:numId="43">
    <w:abstractNumId w:val="36"/>
  </w:num>
  <w:num w:numId="44">
    <w:abstractNumId w:val="40"/>
  </w:num>
  <w:num w:numId="45">
    <w:abstractNumId w:val="23"/>
  </w:num>
  <w:num w:numId="46">
    <w:abstractNumId w:val="4"/>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Pr>
  <w:endnotePr>
    <w:endnote w:id="-1"/>
    <w:endnote w:id="0"/>
  </w:endnotePr>
  <w:compat/>
  <w:rsids>
    <w:rsidRoot w:val="00F37DB6"/>
    <w:rsid w:val="00002C91"/>
    <w:rsid w:val="00011CCD"/>
    <w:rsid w:val="00043113"/>
    <w:rsid w:val="00043CF2"/>
    <w:rsid w:val="000611B6"/>
    <w:rsid w:val="00063BBD"/>
    <w:rsid w:val="00074447"/>
    <w:rsid w:val="000913BF"/>
    <w:rsid w:val="000B0B2E"/>
    <w:rsid w:val="000C1B5D"/>
    <w:rsid w:val="000E0423"/>
    <w:rsid w:val="000E570C"/>
    <w:rsid w:val="0012400E"/>
    <w:rsid w:val="001246FF"/>
    <w:rsid w:val="0012476F"/>
    <w:rsid w:val="00141B86"/>
    <w:rsid w:val="00147E5A"/>
    <w:rsid w:val="00167E73"/>
    <w:rsid w:val="00176ADC"/>
    <w:rsid w:val="001774FA"/>
    <w:rsid w:val="0019071B"/>
    <w:rsid w:val="00191342"/>
    <w:rsid w:val="001921F7"/>
    <w:rsid w:val="001A4048"/>
    <w:rsid w:val="001A7232"/>
    <w:rsid w:val="001A7480"/>
    <w:rsid w:val="001B0C98"/>
    <w:rsid w:val="001B724F"/>
    <w:rsid w:val="001C285A"/>
    <w:rsid w:val="001C4176"/>
    <w:rsid w:val="001D1AE1"/>
    <w:rsid w:val="001D2416"/>
    <w:rsid w:val="001D4833"/>
    <w:rsid w:val="001F2358"/>
    <w:rsid w:val="0021507A"/>
    <w:rsid w:val="002212E3"/>
    <w:rsid w:val="00241D9A"/>
    <w:rsid w:val="00251FAA"/>
    <w:rsid w:val="0025320D"/>
    <w:rsid w:val="00255D44"/>
    <w:rsid w:val="00270EB3"/>
    <w:rsid w:val="00273CA3"/>
    <w:rsid w:val="002A508E"/>
    <w:rsid w:val="002D3492"/>
    <w:rsid w:val="002E0D11"/>
    <w:rsid w:val="003067E3"/>
    <w:rsid w:val="00323D78"/>
    <w:rsid w:val="0033045F"/>
    <w:rsid w:val="00350431"/>
    <w:rsid w:val="003627CA"/>
    <w:rsid w:val="003804FD"/>
    <w:rsid w:val="0038211B"/>
    <w:rsid w:val="003A2254"/>
    <w:rsid w:val="003A6E32"/>
    <w:rsid w:val="003B1428"/>
    <w:rsid w:val="003B3BDF"/>
    <w:rsid w:val="003B7B1F"/>
    <w:rsid w:val="003E1EAB"/>
    <w:rsid w:val="003F03E5"/>
    <w:rsid w:val="004033F5"/>
    <w:rsid w:val="00404D62"/>
    <w:rsid w:val="00407B06"/>
    <w:rsid w:val="00410E93"/>
    <w:rsid w:val="00411DF7"/>
    <w:rsid w:val="004204FD"/>
    <w:rsid w:val="004317D4"/>
    <w:rsid w:val="00431DDE"/>
    <w:rsid w:val="00435765"/>
    <w:rsid w:val="00445ECC"/>
    <w:rsid w:val="0044620C"/>
    <w:rsid w:val="00463051"/>
    <w:rsid w:val="004706CF"/>
    <w:rsid w:val="00472C55"/>
    <w:rsid w:val="00482FE5"/>
    <w:rsid w:val="00483B28"/>
    <w:rsid w:val="004A2A46"/>
    <w:rsid w:val="004B2D6F"/>
    <w:rsid w:val="004B411D"/>
    <w:rsid w:val="004B46B4"/>
    <w:rsid w:val="004D6D4A"/>
    <w:rsid w:val="005006CD"/>
    <w:rsid w:val="00503F56"/>
    <w:rsid w:val="005128D2"/>
    <w:rsid w:val="00514E4B"/>
    <w:rsid w:val="00526AE5"/>
    <w:rsid w:val="00530BC0"/>
    <w:rsid w:val="00537F67"/>
    <w:rsid w:val="005463A8"/>
    <w:rsid w:val="00596C08"/>
    <w:rsid w:val="005979CE"/>
    <w:rsid w:val="005A4CAE"/>
    <w:rsid w:val="005A5383"/>
    <w:rsid w:val="005E16CB"/>
    <w:rsid w:val="005E587D"/>
    <w:rsid w:val="005F1645"/>
    <w:rsid w:val="006009B5"/>
    <w:rsid w:val="0062002F"/>
    <w:rsid w:val="00624925"/>
    <w:rsid w:val="00641E4D"/>
    <w:rsid w:val="00642D10"/>
    <w:rsid w:val="00646283"/>
    <w:rsid w:val="00655C45"/>
    <w:rsid w:val="00655D2A"/>
    <w:rsid w:val="006644B2"/>
    <w:rsid w:val="00670A2D"/>
    <w:rsid w:val="00675598"/>
    <w:rsid w:val="00691A77"/>
    <w:rsid w:val="006A2ED4"/>
    <w:rsid w:val="006B0A13"/>
    <w:rsid w:val="006E68F1"/>
    <w:rsid w:val="006F0833"/>
    <w:rsid w:val="006F37C1"/>
    <w:rsid w:val="007063A1"/>
    <w:rsid w:val="00711EEB"/>
    <w:rsid w:val="00732A43"/>
    <w:rsid w:val="00740373"/>
    <w:rsid w:val="00756EFA"/>
    <w:rsid w:val="0076354B"/>
    <w:rsid w:val="00767328"/>
    <w:rsid w:val="00770722"/>
    <w:rsid w:val="00772037"/>
    <w:rsid w:val="007834C4"/>
    <w:rsid w:val="0079678E"/>
    <w:rsid w:val="007A687B"/>
    <w:rsid w:val="007B5A0A"/>
    <w:rsid w:val="007D5755"/>
    <w:rsid w:val="007D5E84"/>
    <w:rsid w:val="007E5CA8"/>
    <w:rsid w:val="007F20C6"/>
    <w:rsid w:val="007F4252"/>
    <w:rsid w:val="0080076D"/>
    <w:rsid w:val="00802DA0"/>
    <w:rsid w:val="00832A85"/>
    <w:rsid w:val="00833819"/>
    <w:rsid w:val="00833DEC"/>
    <w:rsid w:val="00840154"/>
    <w:rsid w:val="008754FF"/>
    <w:rsid w:val="00876ED3"/>
    <w:rsid w:val="0089065B"/>
    <w:rsid w:val="008A1AB9"/>
    <w:rsid w:val="008A588D"/>
    <w:rsid w:val="008B1EC3"/>
    <w:rsid w:val="008B3EEF"/>
    <w:rsid w:val="008F4B87"/>
    <w:rsid w:val="009113AA"/>
    <w:rsid w:val="009120AE"/>
    <w:rsid w:val="009142B8"/>
    <w:rsid w:val="00920EA7"/>
    <w:rsid w:val="00930CB2"/>
    <w:rsid w:val="00935D5F"/>
    <w:rsid w:val="00941124"/>
    <w:rsid w:val="0095326F"/>
    <w:rsid w:val="009552F8"/>
    <w:rsid w:val="00965A4A"/>
    <w:rsid w:val="0099475F"/>
    <w:rsid w:val="009A7CE6"/>
    <w:rsid w:val="009B50D7"/>
    <w:rsid w:val="009C1320"/>
    <w:rsid w:val="009D1927"/>
    <w:rsid w:val="009D197D"/>
    <w:rsid w:val="009D3AA4"/>
    <w:rsid w:val="009E2A1D"/>
    <w:rsid w:val="009E3A54"/>
    <w:rsid w:val="009E3DE7"/>
    <w:rsid w:val="00A017E9"/>
    <w:rsid w:val="00A05C30"/>
    <w:rsid w:val="00A07058"/>
    <w:rsid w:val="00A1233E"/>
    <w:rsid w:val="00A15913"/>
    <w:rsid w:val="00A47469"/>
    <w:rsid w:val="00A52E18"/>
    <w:rsid w:val="00A73482"/>
    <w:rsid w:val="00A87EC7"/>
    <w:rsid w:val="00AA32AF"/>
    <w:rsid w:val="00AB48CE"/>
    <w:rsid w:val="00AC0270"/>
    <w:rsid w:val="00AC3E49"/>
    <w:rsid w:val="00AE49EA"/>
    <w:rsid w:val="00AF6BEC"/>
    <w:rsid w:val="00B0008F"/>
    <w:rsid w:val="00B03754"/>
    <w:rsid w:val="00B16FFD"/>
    <w:rsid w:val="00B50FE8"/>
    <w:rsid w:val="00B86D99"/>
    <w:rsid w:val="00BA026E"/>
    <w:rsid w:val="00BA7441"/>
    <w:rsid w:val="00BB150D"/>
    <w:rsid w:val="00BB62A8"/>
    <w:rsid w:val="00BB6566"/>
    <w:rsid w:val="00BB6AC9"/>
    <w:rsid w:val="00BD1A4D"/>
    <w:rsid w:val="00BF1EFE"/>
    <w:rsid w:val="00BF45D5"/>
    <w:rsid w:val="00BF749C"/>
    <w:rsid w:val="00C02819"/>
    <w:rsid w:val="00C03303"/>
    <w:rsid w:val="00C05C2F"/>
    <w:rsid w:val="00C139FF"/>
    <w:rsid w:val="00C26252"/>
    <w:rsid w:val="00C401E5"/>
    <w:rsid w:val="00C41DB0"/>
    <w:rsid w:val="00C63414"/>
    <w:rsid w:val="00C80A88"/>
    <w:rsid w:val="00CB1029"/>
    <w:rsid w:val="00CD5583"/>
    <w:rsid w:val="00CD6891"/>
    <w:rsid w:val="00CD7D32"/>
    <w:rsid w:val="00D1086E"/>
    <w:rsid w:val="00D20324"/>
    <w:rsid w:val="00D63E02"/>
    <w:rsid w:val="00D6585A"/>
    <w:rsid w:val="00D6753E"/>
    <w:rsid w:val="00D80ACA"/>
    <w:rsid w:val="00D9535B"/>
    <w:rsid w:val="00DC63BF"/>
    <w:rsid w:val="00DD4E04"/>
    <w:rsid w:val="00DD7991"/>
    <w:rsid w:val="00DE6FB5"/>
    <w:rsid w:val="00DF5007"/>
    <w:rsid w:val="00E10056"/>
    <w:rsid w:val="00E12B21"/>
    <w:rsid w:val="00E21C04"/>
    <w:rsid w:val="00E37444"/>
    <w:rsid w:val="00E41D5C"/>
    <w:rsid w:val="00E42E66"/>
    <w:rsid w:val="00E6774B"/>
    <w:rsid w:val="00E70BFE"/>
    <w:rsid w:val="00E7591B"/>
    <w:rsid w:val="00E773E5"/>
    <w:rsid w:val="00E77662"/>
    <w:rsid w:val="00E86105"/>
    <w:rsid w:val="00E954D5"/>
    <w:rsid w:val="00EA2344"/>
    <w:rsid w:val="00EB6B24"/>
    <w:rsid w:val="00EC55FB"/>
    <w:rsid w:val="00EC7CB7"/>
    <w:rsid w:val="00EE5B4B"/>
    <w:rsid w:val="00F27E9F"/>
    <w:rsid w:val="00F308F4"/>
    <w:rsid w:val="00F31CA6"/>
    <w:rsid w:val="00F35C8E"/>
    <w:rsid w:val="00F37DB6"/>
    <w:rsid w:val="00F531E7"/>
    <w:rsid w:val="00F62DD5"/>
    <w:rsid w:val="00F6777D"/>
    <w:rsid w:val="00F73974"/>
    <w:rsid w:val="00F808E8"/>
    <w:rsid w:val="00F91B8A"/>
    <w:rsid w:val="00FD009C"/>
    <w:rsid w:val="00FD42F2"/>
    <w:rsid w:val="00FD4EA4"/>
    <w:rsid w:val="00FD6257"/>
    <w:rsid w:val="00FF1F3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Plain Text" w:uiPriority="0"/>
    <w:lsdException w:name="HTML Bottom of Form" w:uiPriority="0"/>
    <w:lsdException w:name="Normal (Web)" w:uiPriority="0"/>
    <w:lsdException w:name="Table Simple 1"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37DB6"/>
    <w:rPr>
      <w:rFonts w:ascii="Times New Roman" w:eastAsia="Times New Roman" w:hAnsi="Times New Roman" w:cs="Times New Roman"/>
      <w:sz w:val="24"/>
      <w:szCs w:val="24"/>
      <w:lang w:eastAsia="ru-RU"/>
    </w:rPr>
  </w:style>
  <w:style w:type="paragraph" w:styleId="1">
    <w:name w:val="heading 1"/>
    <w:basedOn w:val="a1"/>
    <w:next w:val="a1"/>
    <w:link w:val="10"/>
    <w:qFormat/>
    <w:rsid w:val="00BF1EFE"/>
    <w:pPr>
      <w:keepNext/>
      <w:keepLines/>
      <w:spacing w:before="240"/>
      <w:outlineLvl w:val="0"/>
    </w:pPr>
    <w:rPr>
      <w:rFonts w:ascii="Calibri Light" w:hAnsi="Calibri Light"/>
      <w:color w:val="2E74B5"/>
      <w:sz w:val="32"/>
      <w:szCs w:val="32"/>
      <w:lang w:eastAsia="en-US"/>
    </w:rPr>
  </w:style>
  <w:style w:type="paragraph" w:styleId="20">
    <w:name w:val="heading 2"/>
    <w:basedOn w:val="a1"/>
    <w:next w:val="a1"/>
    <w:link w:val="21"/>
    <w:qFormat/>
    <w:rsid w:val="00F37DB6"/>
    <w:pPr>
      <w:keepNext/>
      <w:keepLines/>
      <w:spacing w:before="200" w:line="276" w:lineRule="auto"/>
      <w:outlineLvl w:val="1"/>
    </w:pPr>
    <w:rPr>
      <w:rFonts w:ascii="Cambria" w:hAnsi="Cambria"/>
      <w:b/>
      <w:bCs/>
      <w:color w:val="4F81BD"/>
      <w:sz w:val="26"/>
      <w:szCs w:val="26"/>
    </w:rPr>
  </w:style>
  <w:style w:type="paragraph" w:styleId="3">
    <w:name w:val="heading 3"/>
    <w:basedOn w:val="a1"/>
    <w:next w:val="a1"/>
    <w:link w:val="30"/>
    <w:unhideWhenUsed/>
    <w:qFormat/>
    <w:rsid w:val="00BF1EFE"/>
    <w:pPr>
      <w:keepNext/>
      <w:keepLines/>
      <w:spacing w:before="40"/>
      <w:outlineLvl w:val="2"/>
    </w:pPr>
    <w:rPr>
      <w:rFonts w:ascii="Calibri Light" w:hAnsi="Calibri Light"/>
      <w:color w:val="1F4D78"/>
      <w:lang w:eastAsia="en-US"/>
    </w:rPr>
  </w:style>
  <w:style w:type="paragraph" w:styleId="4">
    <w:name w:val="heading 4"/>
    <w:basedOn w:val="a1"/>
    <w:next w:val="a1"/>
    <w:link w:val="40"/>
    <w:qFormat/>
    <w:rsid w:val="00BF1EFE"/>
    <w:pPr>
      <w:keepNext/>
      <w:spacing w:before="240" w:after="60"/>
      <w:outlineLvl w:val="3"/>
    </w:pPr>
    <w:rPr>
      <w:b/>
      <w:bCs/>
      <w:sz w:val="28"/>
      <w:szCs w:val="28"/>
    </w:rPr>
  </w:style>
  <w:style w:type="paragraph" w:styleId="5">
    <w:name w:val="heading 5"/>
    <w:basedOn w:val="a1"/>
    <w:next w:val="a1"/>
    <w:link w:val="50"/>
    <w:qFormat/>
    <w:rsid w:val="00BF1EFE"/>
    <w:pPr>
      <w:keepNext/>
      <w:jc w:val="center"/>
      <w:outlineLvl w:val="4"/>
    </w:pPr>
    <w:rPr>
      <w:b/>
      <w:sz w:val="28"/>
    </w:rPr>
  </w:style>
  <w:style w:type="paragraph" w:styleId="6">
    <w:name w:val="heading 6"/>
    <w:basedOn w:val="a1"/>
    <w:next w:val="a1"/>
    <w:link w:val="60"/>
    <w:qFormat/>
    <w:rsid w:val="00BF1EFE"/>
    <w:pPr>
      <w:keepNext/>
      <w:spacing w:line="720" w:lineRule="auto"/>
      <w:ind w:firstLine="709"/>
      <w:outlineLvl w:val="5"/>
    </w:pPr>
    <w:rPr>
      <w:sz w:val="28"/>
    </w:rPr>
  </w:style>
  <w:style w:type="paragraph" w:styleId="7">
    <w:name w:val="heading 7"/>
    <w:basedOn w:val="a1"/>
    <w:next w:val="a1"/>
    <w:link w:val="70"/>
    <w:qFormat/>
    <w:rsid w:val="00BF1EFE"/>
    <w:pPr>
      <w:keepNext/>
      <w:ind w:firstLine="360"/>
      <w:jc w:val="both"/>
      <w:outlineLvl w:val="6"/>
    </w:pPr>
    <w:rPr>
      <w:b/>
      <w:sz w:val="22"/>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1">
    <w:name w:val="Заголовок 2 Знак"/>
    <w:basedOn w:val="a2"/>
    <w:link w:val="20"/>
    <w:uiPriority w:val="9"/>
    <w:rsid w:val="00F37DB6"/>
    <w:rPr>
      <w:rFonts w:ascii="Cambria" w:eastAsia="Times New Roman" w:hAnsi="Cambria" w:cs="Times New Roman"/>
      <w:b/>
      <w:bCs/>
      <w:color w:val="4F81BD"/>
      <w:sz w:val="26"/>
      <w:szCs w:val="26"/>
      <w:lang w:eastAsia="ru-RU"/>
    </w:rPr>
  </w:style>
  <w:style w:type="character" w:styleId="a5">
    <w:name w:val="Strong"/>
    <w:basedOn w:val="a2"/>
    <w:qFormat/>
    <w:rsid w:val="00F37DB6"/>
    <w:rPr>
      <w:b/>
      <w:bCs/>
    </w:rPr>
  </w:style>
  <w:style w:type="paragraph" w:styleId="a6">
    <w:name w:val="Body Text"/>
    <w:basedOn w:val="a1"/>
    <w:link w:val="a7"/>
    <w:rsid w:val="00F37DB6"/>
    <w:pPr>
      <w:spacing w:after="120"/>
    </w:pPr>
  </w:style>
  <w:style w:type="character" w:customStyle="1" w:styleId="a7">
    <w:name w:val="Основной текст Знак"/>
    <w:basedOn w:val="a2"/>
    <w:link w:val="a6"/>
    <w:rsid w:val="00F37DB6"/>
    <w:rPr>
      <w:rFonts w:ascii="Times New Roman" w:eastAsia="Times New Roman" w:hAnsi="Times New Roman" w:cs="Times New Roman"/>
      <w:sz w:val="24"/>
      <w:szCs w:val="24"/>
      <w:lang w:eastAsia="ru-RU"/>
    </w:rPr>
  </w:style>
  <w:style w:type="character" w:customStyle="1" w:styleId="22">
    <w:name w:val="Основной текст (2)_"/>
    <w:basedOn w:val="a2"/>
    <w:link w:val="23"/>
    <w:rsid w:val="00F37DB6"/>
    <w:rPr>
      <w:rFonts w:ascii="Times New Roman" w:eastAsia="Times New Roman" w:hAnsi="Times New Roman" w:cs="Times New Roman"/>
      <w:sz w:val="27"/>
      <w:szCs w:val="27"/>
      <w:shd w:val="clear" w:color="auto" w:fill="FFFFFF"/>
    </w:rPr>
  </w:style>
  <w:style w:type="paragraph" w:customStyle="1" w:styleId="23">
    <w:name w:val="Основной текст (2)"/>
    <w:basedOn w:val="a1"/>
    <w:link w:val="22"/>
    <w:rsid w:val="00F37DB6"/>
    <w:pPr>
      <w:shd w:val="clear" w:color="auto" w:fill="FFFFFF"/>
      <w:spacing w:before="660" w:line="504" w:lineRule="exact"/>
    </w:pPr>
    <w:rPr>
      <w:sz w:val="27"/>
      <w:szCs w:val="27"/>
      <w:lang w:eastAsia="en-US"/>
    </w:rPr>
  </w:style>
  <w:style w:type="table" w:styleId="a8">
    <w:name w:val="Table Grid"/>
    <w:basedOn w:val="a3"/>
    <w:uiPriority w:val="59"/>
    <w:rsid w:val="00167E7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List Paragraph"/>
    <w:basedOn w:val="a1"/>
    <w:qFormat/>
    <w:rsid w:val="00B03754"/>
    <w:pPr>
      <w:spacing w:after="200" w:line="276" w:lineRule="auto"/>
      <w:ind w:left="720"/>
      <w:contextualSpacing/>
    </w:pPr>
    <w:rPr>
      <w:rFonts w:asciiTheme="minorHAnsi" w:eastAsiaTheme="minorEastAsia" w:hAnsiTheme="minorHAnsi" w:cstheme="minorBidi"/>
      <w:sz w:val="22"/>
      <w:szCs w:val="22"/>
    </w:rPr>
  </w:style>
  <w:style w:type="paragraph" w:styleId="aa">
    <w:name w:val="Balloon Text"/>
    <w:basedOn w:val="a1"/>
    <w:link w:val="ab"/>
    <w:unhideWhenUsed/>
    <w:rsid w:val="00B03754"/>
    <w:rPr>
      <w:rFonts w:ascii="Tahoma" w:hAnsi="Tahoma" w:cs="Tahoma"/>
      <w:sz w:val="16"/>
      <w:szCs w:val="16"/>
    </w:rPr>
  </w:style>
  <w:style w:type="character" w:customStyle="1" w:styleId="ab">
    <w:name w:val="Текст выноски Знак"/>
    <w:basedOn w:val="a2"/>
    <w:link w:val="aa"/>
    <w:rsid w:val="00B03754"/>
    <w:rPr>
      <w:rFonts w:ascii="Tahoma" w:eastAsia="Times New Roman" w:hAnsi="Tahoma" w:cs="Tahoma"/>
      <w:sz w:val="16"/>
      <w:szCs w:val="16"/>
      <w:lang w:eastAsia="ru-RU"/>
    </w:rPr>
  </w:style>
  <w:style w:type="paragraph" w:styleId="ac">
    <w:name w:val="header"/>
    <w:basedOn w:val="a1"/>
    <w:link w:val="ad"/>
    <w:unhideWhenUsed/>
    <w:rsid w:val="004033F5"/>
    <w:pPr>
      <w:tabs>
        <w:tab w:val="center" w:pos="4677"/>
        <w:tab w:val="right" w:pos="9355"/>
      </w:tabs>
    </w:pPr>
    <w:rPr>
      <w:rFonts w:asciiTheme="minorHAnsi" w:eastAsiaTheme="minorEastAsia" w:hAnsiTheme="minorHAnsi" w:cstheme="minorBidi"/>
      <w:sz w:val="22"/>
      <w:szCs w:val="22"/>
    </w:rPr>
  </w:style>
  <w:style w:type="character" w:customStyle="1" w:styleId="ad">
    <w:name w:val="Верхний колонтитул Знак"/>
    <w:basedOn w:val="a2"/>
    <w:link w:val="ac"/>
    <w:uiPriority w:val="99"/>
    <w:rsid w:val="004033F5"/>
    <w:rPr>
      <w:rFonts w:eastAsiaTheme="minorEastAsia"/>
      <w:lang w:eastAsia="ru-RU"/>
    </w:rPr>
  </w:style>
  <w:style w:type="paragraph" w:styleId="ae">
    <w:name w:val="footer"/>
    <w:basedOn w:val="a1"/>
    <w:link w:val="af"/>
    <w:unhideWhenUsed/>
    <w:rsid w:val="004033F5"/>
    <w:pPr>
      <w:tabs>
        <w:tab w:val="center" w:pos="4677"/>
        <w:tab w:val="right" w:pos="9355"/>
      </w:tabs>
    </w:pPr>
    <w:rPr>
      <w:rFonts w:asciiTheme="minorHAnsi" w:eastAsiaTheme="minorEastAsia" w:hAnsiTheme="minorHAnsi" w:cstheme="minorBidi"/>
      <w:sz w:val="22"/>
      <w:szCs w:val="22"/>
    </w:rPr>
  </w:style>
  <w:style w:type="character" w:customStyle="1" w:styleId="af">
    <w:name w:val="Нижний колонтитул Знак"/>
    <w:basedOn w:val="a2"/>
    <w:link w:val="ae"/>
    <w:rsid w:val="004033F5"/>
    <w:rPr>
      <w:rFonts w:eastAsiaTheme="minorEastAsia"/>
      <w:lang w:eastAsia="ru-RU"/>
    </w:rPr>
  </w:style>
  <w:style w:type="paragraph" w:styleId="af0">
    <w:name w:val="No Spacing"/>
    <w:uiPriority w:val="1"/>
    <w:qFormat/>
    <w:rsid w:val="004033F5"/>
    <w:rPr>
      <w:rFonts w:eastAsiaTheme="minorEastAsia"/>
      <w:lang w:eastAsia="ru-RU"/>
    </w:rPr>
  </w:style>
  <w:style w:type="paragraph" w:customStyle="1" w:styleId="210">
    <w:name w:val="Основной текст (2)1"/>
    <w:basedOn w:val="a1"/>
    <w:uiPriority w:val="99"/>
    <w:rsid w:val="00A47469"/>
    <w:pPr>
      <w:widowControl w:val="0"/>
      <w:shd w:val="clear" w:color="auto" w:fill="FFFFFF"/>
      <w:spacing w:before="480" w:line="226" w:lineRule="exact"/>
      <w:ind w:hanging="200"/>
      <w:jc w:val="both"/>
    </w:pPr>
    <w:rPr>
      <w:sz w:val="19"/>
      <w:szCs w:val="19"/>
    </w:rPr>
  </w:style>
  <w:style w:type="character" w:customStyle="1" w:styleId="25">
    <w:name w:val="Основной текст (2) + Курсив5"/>
    <w:aliases w:val="Интервал 1 pt86"/>
    <w:basedOn w:val="22"/>
    <w:uiPriority w:val="99"/>
    <w:rsid w:val="00A47469"/>
    <w:rPr>
      <w:rFonts w:ascii="Times New Roman" w:eastAsia="Times New Roman" w:hAnsi="Times New Roman" w:cs="Times New Roman"/>
      <w:i/>
      <w:iCs/>
      <w:spacing w:val="30"/>
      <w:sz w:val="19"/>
      <w:szCs w:val="19"/>
      <w:shd w:val="clear" w:color="auto" w:fill="FFFFFF"/>
    </w:rPr>
  </w:style>
  <w:style w:type="character" w:customStyle="1" w:styleId="24">
    <w:name w:val="Основной текст (2) + Курсив4"/>
    <w:aliases w:val="Малые прописные29,Интервал 1 pt73"/>
    <w:basedOn w:val="22"/>
    <w:uiPriority w:val="99"/>
    <w:rsid w:val="00A47469"/>
    <w:rPr>
      <w:rFonts w:ascii="Times New Roman" w:eastAsia="Times New Roman" w:hAnsi="Times New Roman" w:cs="Times New Roman"/>
      <w:i/>
      <w:iCs/>
      <w:smallCaps/>
      <w:spacing w:val="30"/>
      <w:sz w:val="19"/>
      <w:szCs w:val="19"/>
      <w:shd w:val="clear" w:color="auto" w:fill="FFFFFF"/>
    </w:rPr>
  </w:style>
  <w:style w:type="character" w:customStyle="1" w:styleId="51">
    <w:name w:val="Основной текст (5) + Не курсив"/>
    <w:basedOn w:val="a2"/>
    <w:uiPriority w:val="99"/>
    <w:rsid w:val="00A47469"/>
    <w:rPr>
      <w:rFonts w:ascii="Times New Roman" w:hAnsi="Times New Roman" w:cs="Times New Roman"/>
      <w:i/>
      <w:iCs/>
      <w:sz w:val="19"/>
      <w:szCs w:val="19"/>
      <w:shd w:val="clear" w:color="auto" w:fill="FFFFFF"/>
    </w:rPr>
  </w:style>
  <w:style w:type="character" w:customStyle="1" w:styleId="51pt2">
    <w:name w:val="Основной текст (5) + Интервал 1 pt2"/>
    <w:basedOn w:val="a2"/>
    <w:uiPriority w:val="99"/>
    <w:rsid w:val="00A47469"/>
    <w:rPr>
      <w:rFonts w:ascii="Times New Roman" w:hAnsi="Times New Roman" w:cs="Times New Roman"/>
      <w:i/>
      <w:iCs/>
      <w:spacing w:val="30"/>
      <w:sz w:val="19"/>
      <w:szCs w:val="19"/>
      <w:shd w:val="clear" w:color="auto" w:fill="FFFFFF"/>
    </w:rPr>
  </w:style>
  <w:style w:type="character" w:customStyle="1" w:styleId="26">
    <w:name w:val="Основной текст (2) + Курсив"/>
    <w:basedOn w:val="22"/>
    <w:uiPriority w:val="99"/>
    <w:rsid w:val="00A47469"/>
    <w:rPr>
      <w:rFonts w:ascii="Times New Roman" w:eastAsia="Times New Roman" w:hAnsi="Times New Roman" w:cs="Times New Roman"/>
      <w:i/>
      <w:iCs/>
      <w:sz w:val="19"/>
      <w:szCs w:val="19"/>
      <w:shd w:val="clear" w:color="auto" w:fill="FFFFFF"/>
    </w:rPr>
  </w:style>
  <w:style w:type="character" w:customStyle="1" w:styleId="2Candara18">
    <w:name w:val="Основной текст (2) + Candara18"/>
    <w:aliases w:val="8.5 pt,Курсив219"/>
    <w:basedOn w:val="22"/>
    <w:uiPriority w:val="99"/>
    <w:rsid w:val="00A47469"/>
    <w:rPr>
      <w:rFonts w:ascii="Candara" w:eastAsia="Times New Roman" w:hAnsi="Candara" w:cs="Candara"/>
      <w:i/>
      <w:iCs/>
      <w:sz w:val="17"/>
      <w:szCs w:val="17"/>
      <w:shd w:val="clear" w:color="auto" w:fill="FFFFFF"/>
    </w:rPr>
  </w:style>
  <w:style w:type="character" w:customStyle="1" w:styleId="52">
    <w:name w:val="Основной текст (5)_"/>
    <w:basedOn w:val="a2"/>
    <w:link w:val="510"/>
    <w:locked/>
    <w:rsid w:val="00A47469"/>
    <w:rPr>
      <w:i/>
      <w:iCs/>
      <w:sz w:val="19"/>
      <w:szCs w:val="19"/>
      <w:shd w:val="clear" w:color="auto" w:fill="FFFFFF"/>
    </w:rPr>
  </w:style>
  <w:style w:type="paragraph" w:customStyle="1" w:styleId="510">
    <w:name w:val="Основной текст (5)1"/>
    <w:basedOn w:val="a1"/>
    <w:link w:val="52"/>
    <w:uiPriority w:val="99"/>
    <w:rsid w:val="00A47469"/>
    <w:pPr>
      <w:widowControl w:val="0"/>
      <w:shd w:val="clear" w:color="auto" w:fill="FFFFFF"/>
      <w:spacing w:before="360" w:after="240" w:line="240" w:lineRule="atLeast"/>
      <w:jc w:val="both"/>
    </w:pPr>
    <w:rPr>
      <w:rFonts w:asciiTheme="minorHAnsi" w:eastAsiaTheme="minorHAnsi" w:hAnsiTheme="minorHAnsi" w:cstheme="minorBidi"/>
      <w:i/>
      <w:iCs/>
      <w:sz w:val="19"/>
      <w:szCs w:val="19"/>
      <w:lang w:eastAsia="en-US"/>
    </w:rPr>
  </w:style>
  <w:style w:type="character" w:customStyle="1" w:styleId="5Candara4">
    <w:name w:val="Основной текст (5) + Candara4"/>
    <w:aliases w:val="8.5 pt40"/>
    <w:basedOn w:val="52"/>
    <w:uiPriority w:val="99"/>
    <w:rsid w:val="00A47469"/>
    <w:rPr>
      <w:rFonts w:ascii="Candara" w:hAnsi="Candara" w:cs="Candara"/>
      <w:i/>
      <w:iCs/>
      <w:sz w:val="17"/>
      <w:szCs w:val="17"/>
      <w:shd w:val="clear" w:color="auto" w:fill="FFFFFF"/>
    </w:rPr>
  </w:style>
  <w:style w:type="character" w:customStyle="1" w:styleId="af1">
    <w:name w:val="Подпись к таблице_"/>
    <w:basedOn w:val="a2"/>
    <w:link w:val="af2"/>
    <w:uiPriority w:val="99"/>
    <w:locked/>
    <w:rsid w:val="00A47469"/>
    <w:rPr>
      <w:b/>
      <w:bCs/>
      <w:sz w:val="15"/>
      <w:szCs w:val="15"/>
      <w:shd w:val="clear" w:color="auto" w:fill="FFFFFF"/>
    </w:rPr>
  </w:style>
  <w:style w:type="paragraph" w:customStyle="1" w:styleId="af2">
    <w:name w:val="Подпись к таблице"/>
    <w:basedOn w:val="a1"/>
    <w:link w:val="af1"/>
    <w:uiPriority w:val="99"/>
    <w:rsid w:val="00A47469"/>
    <w:pPr>
      <w:widowControl w:val="0"/>
      <w:shd w:val="clear" w:color="auto" w:fill="FFFFFF"/>
      <w:spacing w:line="182" w:lineRule="exact"/>
      <w:ind w:hanging="1120"/>
      <w:jc w:val="both"/>
    </w:pPr>
    <w:rPr>
      <w:rFonts w:asciiTheme="minorHAnsi" w:eastAsiaTheme="minorHAnsi" w:hAnsiTheme="minorHAnsi" w:cstheme="minorBidi"/>
      <w:b/>
      <w:bCs/>
      <w:sz w:val="15"/>
      <w:szCs w:val="15"/>
      <w:lang w:eastAsia="en-US"/>
    </w:rPr>
  </w:style>
  <w:style w:type="character" w:customStyle="1" w:styleId="11">
    <w:name w:val="Подпись к таблице + Не полужирный1"/>
    <w:aliases w:val="Курсив86,Интервал 1 pt36"/>
    <w:basedOn w:val="af1"/>
    <w:uiPriority w:val="99"/>
    <w:rsid w:val="00A47469"/>
    <w:rPr>
      <w:b/>
      <w:bCs/>
      <w:i/>
      <w:iCs/>
      <w:spacing w:val="30"/>
      <w:sz w:val="15"/>
      <w:szCs w:val="15"/>
      <w:shd w:val="clear" w:color="auto" w:fill="FFFFFF"/>
    </w:rPr>
  </w:style>
  <w:style w:type="character" w:customStyle="1" w:styleId="170pt">
    <w:name w:val="Заголовок №17 + Интервал 0 pt"/>
    <w:basedOn w:val="a2"/>
    <w:uiPriority w:val="99"/>
    <w:rsid w:val="00A47469"/>
    <w:rPr>
      <w:rFonts w:ascii="Microsoft Sans Serif" w:hAnsi="Microsoft Sans Serif" w:cs="Microsoft Sans Serif"/>
      <w:spacing w:val="-10"/>
      <w:sz w:val="20"/>
      <w:szCs w:val="20"/>
      <w:shd w:val="clear" w:color="auto" w:fill="FFFFFF"/>
    </w:rPr>
  </w:style>
  <w:style w:type="character" w:customStyle="1" w:styleId="af3">
    <w:name w:val="Подпись к картинке_"/>
    <w:basedOn w:val="a2"/>
    <w:link w:val="af4"/>
    <w:locked/>
    <w:rsid w:val="00A47469"/>
    <w:rPr>
      <w:b/>
      <w:bCs/>
      <w:sz w:val="15"/>
      <w:szCs w:val="15"/>
      <w:shd w:val="clear" w:color="auto" w:fill="FFFFFF"/>
    </w:rPr>
  </w:style>
  <w:style w:type="paragraph" w:customStyle="1" w:styleId="af4">
    <w:name w:val="Подпись к картинке"/>
    <w:basedOn w:val="a1"/>
    <w:link w:val="af3"/>
    <w:rsid w:val="00A47469"/>
    <w:pPr>
      <w:widowControl w:val="0"/>
      <w:shd w:val="clear" w:color="auto" w:fill="FFFFFF"/>
      <w:spacing w:line="192" w:lineRule="exact"/>
      <w:ind w:hanging="760"/>
    </w:pPr>
    <w:rPr>
      <w:rFonts w:asciiTheme="minorHAnsi" w:eastAsiaTheme="minorHAnsi" w:hAnsiTheme="minorHAnsi" w:cstheme="minorBidi"/>
      <w:b/>
      <w:bCs/>
      <w:sz w:val="15"/>
      <w:szCs w:val="15"/>
      <w:lang w:eastAsia="en-US"/>
    </w:rPr>
  </w:style>
  <w:style w:type="character" w:customStyle="1" w:styleId="12">
    <w:name w:val="Подпись к картинке + Не полужирный1"/>
    <w:aliases w:val="Курсив81,Интервал 1 pt32"/>
    <w:basedOn w:val="af3"/>
    <w:uiPriority w:val="99"/>
    <w:rsid w:val="00A47469"/>
    <w:rPr>
      <w:b/>
      <w:bCs/>
      <w:i/>
      <w:iCs/>
      <w:spacing w:val="30"/>
      <w:sz w:val="15"/>
      <w:szCs w:val="15"/>
      <w:shd w:val="clear" w:color="auto" w:fill="FFFFFF"/>
    </w:rPr>
  </w:style>
  <w:style w:type="character" w:customStyle="1" w:styleId="27">
    <w:name w:val="Сноска (2)_"/>
    <w:basedOn w:val="a2"/>
    <w:link w:val="28"/>
    <w:uiPriority w:val="99"/>
    <w:locked/>
    <w:rsid w:val="00A47469"/>
    <w:rPr>
      <w:sz w:val="19"/>
      <w:szCs w:val="19"/>
      <w:shd w:val="clear" w:color="auto" w:fill="FFFFFF"/>
    </w:rPr>
  </w:style>
  <w:style w:type="paragraph" w:customStyle="1" w:styleId="28">
    <w:name w:val="Сноска (2)"/>
    <w:basedOn w:val="a1"/>
    <w:link w:val="27"/>
    <w:uiPriority w:val="99"/>
    <w:rsid w:val="00A47469"/>
    <w:pPr>
      <w:widowControl w:val="0"/>
      <w:shd w:val="clear" w:color="auto" w:fill="FFFFFF"/>
      <w:spacing w:line="240" w:lineRule="atLeast"/>
      <w:jc w:val="both"/>
    </w:pPr>
    <w:rPr>
      <w:rFonts w:asciiTheme="minorHAnsi" w:eastAsiaTheme="minorHAnsi" w:hAnsiTheme="minorHAnsi" w:cstheme="minorBidi"/>
      <w:sz w:val="19"/>
      <w:szCs w:val="19"/>
      <w:lang w:eastAsia="en-US"/>
    </w:rPr>
  </w:style>
  <w:style w:type="character" w:customStyle="1" w:styleId="220">
    <w:name w:val="Сноска (2) + Курсив2"/>
    <w:aliases w:val="Интервал 1 pt31"/>
    <w:basedOn w:val="27"/>
    <w:uiPriority w:val="99"/>
    <w:rsid w:val="00A47469"/>
    <w:rPr>
      <w:i/>
      <w:iCs/>
      <w:spacing w:val="30"/>
      <w:sz w:val="19"/>
      <w:szCs w:val="19"/>
      <w:shd w:val="clear" w:color="auto" w:fill="FFFFFF"/>
    </w:rPr>
  </w:style>
  <w:style w:type="character" w:customStyle="1" w:styleId="200">
    <w:name w:val="Основной текст (20)_"/>
    <w:basedOn w:val="a2"/>
    <w:link w:val="201"/>
    <w:uiPriority w:val="99"/>
    <w:locked/>
    <w:rsid w:val="00A47469"/>
    <w:rPr>
      <w:b/>
      <w:bCs/>
      <w:sz w:val="15"/>
      <w:szCs w:val="15"/>
      <w:shd w:val="clear" w:color="auto" w:fill="FFFFFF"/>
    </w:rPr>
  </w:style>
  <w:style w:type="paragraph" w:customStyle="1" w:styleId="201">
    <w:name w:val="Основной текст (20)1"/>
    <w:basedOn w:val="a1"/>
    <w:link w:val="200"/>
    <w:uiPriority w:val="99"/>
    <w:rsid w:val="00A47469"/>
    <w:pPr>
      <w:widowControl w:val="0"/>
      <w:shd w:val="clear" w:color="auto" w:fill="FFFFFF"/>
      <w:spacing w:before="720" w:after="180" w:line="187" w:lineRule="exact"/>
      <w:ind w:hanging="740"/>
    </w:pPr>
    <w:rPr>
      <w:rFonts w:asciiTheme="minorHAnsi" w:eastAsiaTheme="minorHAnsi" w:hAnsiTheme="minorHAnsi" w:cstheme="minorBidi"/>
      <w:b/>
      <w:bCs/>
      <w:sz w:val="15"/>
      <w:szCs w:val="15"/>
      <w:lang w:eastAsia="en-US"/>
    </w:rPr>
  </w:style>
  <w:style w:type="character" w:customStyle="1" w:styleId="2010">
    <w:name w:val="Основной текст (20) + Не полужирный1"/>
    <w:aliases w:val="Курсив80,Интервал 1 pt30"/>
    <w:basedOn w:val="200"/>
    <w:uiPriority w:val="99"/>
    <w:rsid w:val="00A47469"/>
    <w:rPr>
      <w:b/>
      <w:bCs/>
      <w:i/>
      <w:iCs/>
      <w:spacing w:val="30"/>
      <w:sz w:val="15"/>
      <w:szCs w:val="15"/>
      <w:shd w:val="clear" w:color="auto" w:fill="FFFFFF"/>
    </w:rPr>
  </w:style>
  <w:style w:type="character" w:customStyle="1" w:styleId="19">
    <w:name w:val="Основной текст (19)_"/>
    <w:basedOn w:val="a2"/>
    <w:link w:val="190"/>
    <w:uiPriority w:val="99"/>
    <w:locked/>
    <w:rsid w:val="00A47469"/>
    <w:rPr>
      <w:i/>
      <w:iCs/>
      <w:sz w:val="15"/>
      <w:szCs w:val="15"/>
      <w:shd w:val="clear" w:color="auto" w:fill="FFFFFF"/>
    </w:rPr>
  </w:style>
  <w:style w:type="paragraph" w:customStyle="1" w:styleId="190">
    <w:name w:val="Основной текст (19)"/>
    <w:basedOn w:val="a1"/>
    <w:link w:val="19"/>
    <w:uiPriority w:val="99"/>
    <w:rsid w:val="00A47469"/>
    <w:pPr>
      <w:widowControl w:val="0"/>
      <w:shd w:val="clear" w:color="auto" w:fill="FFFFFF"/>
      <w:spacing w:after="300" w:line="240" w:lineRule="atLeast"/>
    </w:pPr>
    <w:rPr>
      <w:rFonts w:asciiTheme="minorHAnsi" w:eastAsiaTheme="minorHAnsi" w:hAnsiTheme="minorHAnsi" w:cstheme="minorBidi"/>
      <w:i/>
      <w:iCs/>
      <w:sz w:val="15"/>
      <w:szCs w:val="15"/>
      <w:lang w:eastAsia="en-US"/>
    </w:rPr>
  </w:style>
  <w:style w:type="character" w:customStyle="1" w:styleId="28pt3">
    <w:name w:val="Основной текст (2) + 8 pt3"/>
    <w:basedOn w:val="22"/>
    <w:uiPriority w:val="99"/>
    <w:rsid w:val="00A47469"/>
    <w:rPr>
      <w:rFonts w:ascii="Times New Roman" w:eastAsia="Times New Roman" w:hAnsi="Times New Roman" w:cs="Times New Roman"/>
      <w:sz w:val="16"/>
      <w:szCs w:val="16"/>
      <w:shd w:val="clear" w:color="auto" w:fill="FFFFFF"/>
    </w:rPr>
  </w:style>
  <w:style w:type="character" w:customStyle="1" w:styleId="520">
    <w:name w:val="Основной текст (5) + Малые прописные2"/>
    <w:aliases w:val="Интервал 1 pt83"/>
    <w:basedOn w:val="52"/>
    <w:uiPriority w:val="99"/>
    <w:rsid w:val="00A47469"/>
    <w:rPr>
      <w:i/>
      <w:iCs/>
      <w:smallCaps/>
      <w:spacing w:val="30"/>
      <w:sz w:val="19"/>
      <w:szCs w:val="19"/>
      <w:shd w:val="clear" w:color="auto" w:fill="FFFFFF"/>
    </w:rPr>
  </w:style>
  <w:style w:type="character" w:customStyle="1" w:styleId="511">
    <w:name w:val="Основной текст (5) + Малые прописные1"/>
    <w:basedOn w:val="52"/>
    <w:uiPriority w:val="99"/>
    <w:rsid w:val="00A47469"/>
    <w:rPr>
      <w:i/>
      <w:iCs/>
      <w:smallCaps/>
      <w:sz w:val="19"/>
      <w:szCs w:val="19"/>
      <w:shd w:val="clear" w:color="auto" w:fill="FFFFFF"/>
    </w:rPr>
  </w:style>
  <w:style w:type="character" w:customStyle="1" w:styleId="210pt">
    <w:name w:val="Основной текст (2) + 10 pt"/>
    <w:aliases w:val="Полужирный100"/>
    <w:basedOn w:val="22"/>
    <w:uiPriority w:val="99"/>
    <w:rsid w:val="00A47469"/>
    <w:rPr>
      <w:rFonts w:ascii="Times New Roman" w:eastAsia="Times New Roman" w:hAnsi="Times New Roman" w:cs="Times New Roman"/>
      <w:b/>
      <w:bCs/>
      <w:sz w:val="20"/>
      <w:szCs w:val="20"/>
      <w:shd w:val="clear" w:color="auto" w:fill="FFFFFF"/>
    </w:rPr>
  </w:style>
  <w:style w:type="character" w:customStyle="1" w:styleId="191">
    <w:name w:val="Заголовок №19 + Не курсив"/>
    <w:basedOn w:val="a2"/>
    <w:uiPriority w:val="99"/>
    <w:rsid w:val="00A47469"/>
    <w:rPr>
      <w:rFonts w:ascii="Times New Roman" w:hAnsi="Times New Roman" w:cs="Times New Roman"/>
      <w:i/>
      <w:iCs/>
      <w:sz w:val="19"/>
      <w:szCs w:val="19"/>
      <w:shd w:val="clear" w:color="auto" w:fill="FFFFFF"/>
    </w:rPr>
  </w:style>
  <w:style w:type="character" w:customStyle="1" w:styleId="191pt1">
    <w:name w:val="Заголовок №19 + Интервал 1 pt1"/>
    <w:basedOn w:val="a2"/>
    <w:uiPriority w:val="99"/>
    <w:rsid w:val="00A47469"/>
    <w:rPr>
      <w:rFonts w:ascii="Times New Roman" w:hAnsi="Times New Roman" w:cs="Times New Roman"/>
      <w:i/>
      <w:iCs/>
      <w:spacing w:val="30"/>
      <w:sz w:val="19"/>
      <w:szCs w:val="19"/>
      <w:shd w:val="clear" w:color="auto" w:fill="FFFFFF"/>
    </w:rPr>
  </w:style>
  <w:style w:type="character" w:customStyle="1" w:styleId="19Candara">
    <w:name w:val="Заголовок №19 + Candara"/>
    <w:aliases w:val="8.5 pt24"/>
    <w:basedOn w:val="a2"/>
    <w:uiPriority w:val="99"/>
    <w:rsid w:val="00A47469"/>
    <w:rPr>
      <w:rFonts w:ascii="Candara" w:hAnsi="Candara" w:cs="Candara"/>
      <w:i/>
      <w:iCs/>
      <w:sz w:val="17"/>
      <w:szCs w:val="17"/>
      <w:shd w:val="clear" w:color="auto" w:fill="FFFFFF"/>
    </w:rPr>
  </w:style>
  <w:style w:type="character" w:customStyle="1" w:styleId="192">
    <w:name w:val="Заголовок №19_"/>
    <w:basedOn w:val="a2"/>
    <w:link w:val="193"/>
    <w:uiPriority w:val="99"/>
    <w:locked/>
    <w:rsid w:val="00A47469"/>
    <w:rPr>
      <w:i/>
      <w:iCs/>
      <w:sz w:val="19"/>
      <w:szCs w:val="19"/>
      <w:shd w:val="clear" w:color="auto" w:fill="FFFFFF"/>
    </w:rPr>
  </w:style>
  <w:style w:type="paragraph" w:customStyle="1" w:styleId="193">
    <w:name w:val="Заголовок №19"/>
    <w:basedOn w:val="a1"/>
    <w:link w:val="192"/>
    <w:uiPriority w:val="99"/>
    <w:rsid w:val="00A47469"/>
    <w:pPr>
      <w:widowControl w:val="0"/>
      <w:shd w:val="clear" w:color="auto" w:fill="FFFFFF"/>
      <w:spacing w:line="211" w:lineRule="exact"/>
    </w:pPr>
    <w:rPr>
      <w:rFonts w:asciiTheme="minorHAnsi" w:eastAsiaTheme="minorHAnsi" w:hAnsiTheme="minorHAnsi" w:cstheme="minorBidi"/>
      <w:i/>
      <w:iCs/>
      <w:sz w:val="19"/>
      <w:szCs w:val="19"/>
      <w:lang w:eastAsia="en-US"/>
    </w:rPr>
  </w:style>
  <w:style w:type="character" w:customStyle="1" w:styleId="1910">
    <w:name w:val="Заголовок №19 + Малые прописные1"/>
    <w:aliases w:val="Интервал 1 pt81"/>
    <w:basedOn w:val="192"/>
    <w:uiPriority w:val="99"/>
    <w:rsid w:val="00A47469"/>
    <w:rPr>
      <w:i/>
      <w:iCs/>
      <w:smallCaps/>
      <w:spacing w:val="30"/>
      <w:sz w:val="19"/>
      <w:szCs w:val="19"/>
      <w:shd w:val="clear" w:color="auto" w:fill="FFFFFF"/>
    </w:rPr>
  </w:style>
  <w:style w:type="character" w:customStyle="1" w:styleId="208">
    <w:name w:val="Заголовок №20 (8)_"/>
    <w:basedOn w:val="a2"/>
    <w:link w:val="2081"/>
    <w:uiPriority w:val="99"/>
    <w:locked/>
    <w:rsid w:val="00A47469"/>
    <w:rPr>
      <w:rFonts w:ascii="Microsoft Sans Serif" w:hAnsi="Microsoft Sans Serif" w:cs="Microsoft Sans Serif"/>
      <w:sz w:val="15"/>
      <w:szCs w:val="15"/>
      <w:shd w:val="clear" w:color="auto" w:fill="FFFFFF"/>
    </w:rPr>
  </w:style>
  <w:style w:type="paragraph" w:customStyle="1" w:styleId="2081">
    <w:name w:val="Заголовок №20 (8)1"/>
    <w:basedOn w:val="a1"/>
    <w:link w:val="208"/>
    <w:uiPriority w:val="99"/>
    <w:rsid w:val="00A47469"/>
    <w:pPr>
      <w:widowControl w:val="0"/>
      <w:shd w:val="clear" w:color="auto" w:fill="FFFFFF"/>
      <w:spacing w:line="331" w:lineRule="exact"/>
      <w:jc w:val="both"/>
    </w:pPr>
    <w:rPr>
      <w:rFonts w:ascii="Microsoft Sans Serif" w:eastAsiaTheme="minorHAnsi" w:hAnsi="Microsoft Sans Serif" w:cs="Microsoft Sans Serif"/>
      <w:sz w:val="15"/>
      <w:szCs w:val="15"/>
      <w:lang w:eastAsia="en-US"/>
    </w:rPr>
  </w:style>
  <w:style w:type="character" w:customStyle="1" w:styleId="208TimesNewRoman">
    <w:name w:val="Заголовок №20 (8) + Times New Roman"/>
    <w:aliases w:val="Полужирный44,Курсив79,Малые прописные15,Интервал 1 pt29"/>
    <w:basedOn w:val="208"/>
    <w:uiPriority w:val="99"/>
    <w:rsid w:val="00A47469"/>
    <w:rPr>
      <w:rFonts w:ascii="Times New Roman" w:hAnsi="Times New Roman" w:cs="Times New Roman"/>
      <w:b/>
      <w:bCs/>
      <w:i/>
      <w:iCs/>
      <w:smallCaps/>
      <w:spacing w:val="20"/>
      <w:sz w:val="15"/>
      <w:szCs w:val="15"/>
      <w:shd w:val="clear" w:color="auto" w:fill="FFFFFF"/>
    </w:rPr>
  </w:style>
  <w:style w:type="character" w:customStyle="1" w:styleId="2080">
    <w:name w:val="Заголовок №20 (8) + Малые прописные"/>
    <w:basedOn w:val="208"/>
    <w:uiPriority w:val="99"/>
    <w:rsid w:val="00A47469"/>
    <w:rPr>
      <w:rFonts w:ascii="Microsoft Sans Serif" w:hAnsi="Microsoft Sans Serif" w:cs="Microsoft Sans Serif"/>
      <w:smallCaps/>
      <w:sz w:val="15"/>
      <w:szCs w:val="15"/>
      <w:shd w:val="clear" w:color="auto" w:fill="FFFFFF"/>
    </w:rPr>
  </w:style>
  <w:style w:type="character" w:customStyle="1" w:styleId="208TimesNewRoman2">
    <w:name w:val="Заголовок №20 (8) + Times New Roman2"/>
    <w:aliases w:val="Полужирный43,Курсив78,Интервал 1 pt28"/>
    <w:basedOn w:val="208"/>
    <w:uiPriority w:val="99"/>
    <w:rsid w:val="00A47469"/>
    <w:rPr>
      <w:rFonts w:ascii="Times New Roman" w:hAnsi="Times New Roman" w:cs="Times New Roman"/>
      <w:b/>
      <w:bCs/>
      <w:i/>
      <w:iCs/>
      <w:spacing w:val="20"/>
      <w:sz w:val="15"/>
      <w:szCs w:val="15"/>
      <w:shd w:val="clear" w:color="auto" w:fill="FFFFFF"/>
    </w:rPr>
  </w:style>
  <w:style w:type="character" w:customStyle="1" w:styleId="208TimesNewRoman1">
    <w:name w:val="Заголовок №20 (8) + Times New Roman1"/>
    <w:aliases w:val="Полужирный42,Курсив77,Малые прописные14,Интервал 1 pt27"/>
    <w:basedOn w:val="208"/>
    <w:uiPriority w:val="99"/>
    <w:rsid w:val="00A47469"/>
    <w:rPr>
      <w:rFonts w:ascii="Times New Roman" w:hAnsi="Times New Roman" w:cs="Times New Roman"/>
      <w:b/>
      <w:bCs/>
      <w:i/>
      <w:iCs/>
      <w:smallCaps/>
      <w:spacing w:val="20"/>
      <w:sz w:val="15"/>
      <w:szCs w:val="15"/>
      <w:shd w:val="clear" w:color="auto" w:fill="FFFFFF"/>
    </w:rPr>
  </w:style>
  <w:style w:type="character" w:customStyle="1" w:styleId="194">
    <w:name w:val="Заголовок №19 (4)_"/>
    <w:basedOn w:val="a2"/>
    <w:link w:val="1941"/>
    <w:uiPriority w:val="99"/>
    <w:locked/>
    <w:rsid w:val="00A47469"/>
    <w:rPr>
      <w:b/>
      <w:bCs/>
      <w:i/>
      <w:iCs/>
      <w:spacing w:val="20"/>
      <w:sz w:val="15"/>
      <w:szCs w:val="15"/>
      <w:shd w:val="clear" w:color="auto" w:fill="FFFFFF"/>
    </w:rPr>
  </w:style>
  <w:style w:type="paragraph" w:customStyle="1" w:styleId="1941">
    <w:name w:val="Заголовок №19 (4)1"/>
    <w:basedOn w:val="a1"/>
    <w:link w:val="194"/>
    <w:uiPriority w:val="99"/>
    <w:rsid w:val="00A47469"/>
    <w:pPr>
      <w:widowControl w:val="0"/>
      <w:shd w:val="clear" w:color="auto" w:fill="FFFFFF"/>
      <w:spacing w:line="230" w:lineRule="exact"/>
      <w:jc w:val="both"/>
    </w:pPr>
    <w:rPr>
      <w:rFonts w:asciiTheme="minorHAnsi" w:eastAsiaTheme="minorHAnsi" w:hAnsiTheme="minorHAnsi" w:cstheme="minorBidi"/>
      <w:b/>
      <w:bCs/>
      <w:i/>
      <w:iCs/>
      <w:spacing w:val="20"/>
      <w:sz w:val="15"/>
      <w:szCs w:val="15"/>
      <w:lang w:eastAsia="en-US"/>
    </w:rPr>
  </w:style>
  <w:style w:type="character" w:customStyle="1" w:styleId="1940">
    <w:name w:val="Заголовок №19 (4)"/>
    <w:basedOn w:val="194"/>
    <w:uiPriority w:val="99"/>
    <w:rsid w:val="00A47469"/>
    <w:rPr>
      <w:b/>
      <w:bCs/>
      <w:i/>
      <w:iCs/>
      <w:spacing w:val="20"/>
      <w:sz w:val="15"/>
      <w:szCs w:val="15"/>
      <w:shd w:val="clear" w:color="auto" w:fill="FFFFFF"/>
    </w:rPr>
  </w:style>
  <w:style w:type="character" w:customStyle="1" w:styleId="19495pt">
    <w:name w:val="Заголовок №19 (4) + 9.5 pt"/>
    <w:aliases w:val="Не полужирный27,Интервал 1 pt25"/>
    <w:basedOn w:val="194"/>
    <w:uiPriority w:val="99"/>
    <w:rsid w:val="00A47469"/>
    <w:rPr>
      <w:b/>
      <w:bCs/>
      <w:i/>
      <w:iCs/>
      <w:spacing w:val="30"/>
      <w:sz w:val="19"/>
      <w:szCs w:val="19"/>
      <w:shd w:val="clear" w:color="auto" w:fill="FFFFFF"/>
    </w:rPr>
  </w:style>
  <w:style w:type="character" w:customStyle="1" w:styleId="19495pt2">
    <w:name w:val="Заголовок №19 (4) + 9.5 pt2"/>
    <w:aliases w:val="Не полужирный26,Малые прописные13,Интервал 1 pt24"/>
    <w:basedOn w:val="194"/>
    <w:uiPriority w:val="99"/>
    <w:rsid w:val="00A47469"/>
    <w:rPr>
      <w:b/>
      <w:bCs/>
      <w:i/>
      <w:iCs/>
      <w:smallCaps/>
      <w:spacing w:val="30"/>
      <w:sz w:val="19"/>
      <w:szCs w:val="19"/>
      <w:shd w:val="clear" w:color="auto" w:fill="FFFFFF"/>
    </w:rPr>
  </w:style>
  <w:style w:type="character" w:customStyle="1" w:styleId="19495pt1">
    <w:name w:val="Заголовок №19 (4) + 9.5 pt1"/>
    <w:aliases w:val="Не полужирный25,Не курсив10,Интервал 0 pt51"/>
    <w:basedOn w:val="194"/>
    <w:uiPriority w:val="99"/>
    <w:rsid w:val="00A47469"/>
    <w:rPr>
      <w:b/>
      <w:bCs/>
      <w:i/>
      <w:iCs/>
      <w:spacing w:val="0"/>
      <w:sz w:val="19"/>
      <w:szCs w:val="19"/>
      <w:shd w:val="clear" w:color="auto" w:fill="FFFFFF"/>
    </w:rPr>
  </w:style>
  <w:style w:type="character" w:customStyle="1" w:styleId="275pt17">
    <w:name w:val="Основной текст (2) + 7.5 pt17"/>
    <w:basedOn w:val="22"/>
    <w:uiPriority w:val="99"/>
    <w:rsid w:val="00A47469"/>
    <w:rPr>
      <w:rFonts w:ascii="Times New Roman" w:eastAsia="Times New Roman" w:hAnsi="Times New Roman" w:cs="Times New Roman"/>
      <w:sz w:val="15"/>
      <w:szCs w:val="15"/>
      <w:shd w:val="clear" w:color="auto" w:fill="FFFFFF"/>
    </w:rPr>
  </w:style>
  <w:style w:type="character" w:customStyle="1" w:styleId="275pt5">
    <w:name w:val="Основной текст (2) + 7.5 pt5"/>
    <w:aliases w:val="Полужирный41,Курсив75,Интервал 1 pt23"/>
    <w:basedOn w:val="22"/>
    <w:uiPriority w:val="99"/>
    <w:rsid w:val="00A47469"/>
    <w:rPr>
      <w:rFonts w:ascii="Times New Roman" w:eastAsia="Times New Roman" w:hAnsi="Times New Roman" w:cs="Times New Roman"/>
      <w:b/>
      <w:bCs/>
      <w:i/>
      <w:iCs/>
      <w:spacing w:val="20"/>
      <w:sz w:val="15"/>
      <w:szCs w:val="15"/>
      <w:shd w:val="clear" w:color="auto" w:fill="FFFFFF"/>
    </w:rPr>
  </w:style>
  <w:style w:type="character" w:customStyle="1" w:styleId="2MicrosoftSansSerif9">
    <w:name w:val="Основной текст (2) + Microsoft Sans Serif9"/>
    <w:aliases w:val="7.5 pt4"/>
    <w:basedOn w:val="22"/>
    <w:uiPriority w:val="99"/>
    <w:rsid w:val="00A47469"/>
    <w:rPr>
      <w:rFonts w:ascii="Microsoft Sans Serif" w:eastAsia="Times New Roman" w:hAnsi="Microsoft Sans Serif" w:cs="Microsoft Sans Serif"/>
      <w:sz w:val="15"/>
      <w:szCs w:val="15"/>
      <w:shd w:val="clear" w:color="auto" w:fill="FFFFFF"/>
    </w:rPr>
  </w:style>
  <w:style w:type="character" w:customStyle="1" w:styleId="27pt">
    <w:name w:val="Основной текст (2) + 7 pt"/>
    <w:aliases w:val="Малые прописные52"/>
    <w:basedOn w:val="22"/>
    <w:uiPriority w:val="99"/>
    <w:rsid w:val="00A47469"/>
    <w:rPr>
      <w:rFonts w:ascii="Times New Roman" w:eastAsia="Times New Roman" w:hAnsi="Times New Roman" w:cs="Times New Roman"/>
      <w:smallCaps/>
      <w:sz w:val="14"/>
      <w:szCs w:val="14"/>
      <w:shd w:val="clear" w:color="auto" w:fill="FFFFFF"/>
    </w:rPr>
  </w:style>
  <w:style w:type="character" w:customStyle="1" w:styleId="51pt">
    <w:name w:val="Подпись к картинке (5) + Интервал 1 pt"/>
    <w:basedOn w:val="a2"/>
    <w:uiPriority w:val="99"/>
    <w:rsid w:val="00A47469"/>
    <w:rPr>
      <w:rFonts w:ascii="Times New Roman" w:hAnsi="Times New Roman" w:cs="Times New Roman"/>
      <w:i/>
      <w:iCs/>
      <w:spacing w:val="30"/>
      <w:sz w:val="15"/>
      <w:szCs w:val="15"/>
      <w:shd w:val="clear" w:color="auto" w:fill="FFFFFF"/>
    </w:rPr>
  </w:style>
  <w:style w:type="character" w:customStyle="1" w:styleId="209pt">
    <w:name w:val="Основной текст (20) + 9 pt"/>
    <w:basedOn w:val="200"/>
    <w:uiPriority w:val="99"/>
    <w:rsid w:val="00A47469"/>
    <w:rPr>
      <w:b/>
      <w:bCs/>
      <w:sz w:val="18"/>
      <w:szCs w:val="18"/>
      <w:shd w:val="clear" w:color="auto" w:fill="FFFFFF"/>
    </w:rPr>
  </w:style>
  <w:style w:type="character" w:customStyle="1" w:styleId="2085pt">
    <w:name w:val="Основной текст (20) + 8.5 pt"/>
    <w:aliases w:val="Не полужирный24,Курсив71,Интервал 1 pt20"/>
    <w:basedOn w:val="200"/>
    <w:uiPriority w:val="99"/>
    <w:rsid w:val="00A47469"/>
    <w:rPr>
      <w:b/>
      <w:bCs/>
      <w:i/>
      <w:iCs/>
      <w:spacing w:val="20"/>
      <w:sz w:val="17"/>
      <w:szCs w:val="17"/>
      <w:shd w:val="clear" w:color="auto" w:fill="FFFFFF"/>
    </w:rPr>
  </w:style>
  <w:style w:type="character" w:customStyle="1" w:styleId="2Candara">
    <w:name w:val="Основной текст (2) + Candara"/>
    <w:aliases w:val="10 pt"/>
    <w:basedOn w:val="22"/>
    <w:uiPriority w:val="99"/>
    <w:rsid w:val="00A47469"/>
    <w:rPr>
      <w:rFonts w:ascii="Candara" w:eastAsia="Times New Roman" w:hAnsi="Candara" w:cs="Candara"/>
      <w:sz w:val="20"/>
      <w:szCs w:val="20"/>
      <w:shd w:val="clear" w:color="auto" w:fill="FFFFFF"/>
    </w:rPr>
  </w:style>
  <w:style w:type="character" w:customStyle="1" w:styleId="2MicrosoftSansSerif13">
    <w:name w:val="Основной текст (2) + Microsoft Sans Serif13"/>
    <w:aliases w:val="6 pt13"/>
    <w:basedOn w:val="22"/>
    <w:uiPriority w:val="99"/>
    <w:rsid w:val="00A47469"/>
    <w:rPr>
      <w:rFonts w:ascii="Microsoft Sans Serif" w:eastAsia="Times New Roman" w:hAnsi="Microsoft Sans Serif" w:cs="Microsoft Sans Serif"/>
      <w:sz w:val="12"/>
      <w:szCs w:val="12"/>
      <w:shd w:val="clear" w:color="auto" w:fill="FFFFFF"/>
    </w:rPr>
  </w:style>
  <w:style w:type="character" w:customStyle="1" w:styleId="2Candara11">
    <w:name w:val="Основной текст (2) + Candara11"/>
    <w:aliases w:val="10 pt16,Интервал 0 pt61"/>
    <w:basedOn w:val="22"/>
    <w:uiPriority w:val="99"/>
    <w:rsid w:val="00A47469"/>
    <w:rPr>
      <w:rFonts w:ascii="Candara" w:eastAsia="Times New Roman" w:hAnsi="Candara" w:cs="Candara"/>
      <w:spacing w:val="-10"/>
      <w:sz w:val="20"/>
      <w:szCs w:val="20"/>
      <w:shd w:val="clear" w:color="auto" w:fill="FFFFFF"/>
    </w:rPr>
  </w:style>
  <w:style w:type="character" w:customStyle="1" w:styleId="17">
    <w:name w:val="Заголовок №17_"/>
    <w:basedOn w:val="a2"/>
    <w:link w:val="170"/>
    <w:uiPriority w:val="99"/>
    <w:locked/>
    <w:rsid w:val="00A47469"/>
    <w:rPr>
      <w:rFonts w:ascii="Microsoft Sans Serif" w:hAnsi="Microsoft Sans Serif" w:cs="Microsoft Sans Serif"/>
      <w:shd w:val="clear" w:color="auto" w:fill="FFFFFF"/>
    </w:rPr>
  </w:style>
  <w:style w:type="paragraph" w:customStyle="1" w:styleId="170">
    <w:name w:val="Заголовок №17"/>
    <w:basedOn w:val="a1"/>
    <w:link w:val="17"/>
    <w:uiPriority w:val="99"/>
    <w:rsid w:val="00A47469"/>
    <w:pPr>
      <w:widowControl w:val="0"/>
      <w:shd w:val="clear" w:color="auto" w:fill="FFFFFF"/>
      <w:spacing w:before="240" w:after="540" w:line="240" w:lineRule="atLeast"/>
      <w:jc w:val="both"/>
    </w:pPr>
    <w:rPr>
      <w:rFonts w:ascii="Microsoft Sans Serif" w:eastAsiaTheme="minorHAnsi" w:hAnsi="Microsoft Sans Serif" w:cs="Microsoft Sans Serif"/>
      <w:sz w:val="22"/>
      <w:szCs w:val="22"/>
      <w:lang w:eastAsia="en-US"/>
    </w:rPr>
  </w:style>
  <w:style w:type="character" w:customStyle="1" w:styleId="2Candara8">
    <w:name w:val="Основной текст (2) + Candara8"/>
    <w:aliases w:val="8.5 pt20,Курсив63,Интервал 0 pt40"/>
    <w:basedOn w:val="22"/>
    <w:uiPriority w:val="99"/>
    <w:rsid w:val="00A47469"/>
    <w:rPr>
      <w:rFonts w:ascii="Candara" w:eastAsia="Times New Roman" w:hAnsi="Candara" w:cs="Candara"/>
      <w:i/>
      <w:iCs/>
      <w:spacing w:val="10"/>
      <w:sz w:val="17"/>
      <w:szCs w:val="17"/>
      <w:shd w:val="clear" w:color="auto" w:fill="FFFFFF"/>
    </w:rPr>
  </w:style>
  <w:style w:type="character" w:customStyle="1" w:styleId="5Candara3">
    <w:name w:val="Основной текст (5) + Candara3"/>
    <w:aliases w:val="8.5 pt19,Интервал 0 pt39"/>
    <w:basedOn w:val="52"/>
    <w:uiPriority w:val="99"/>
    <w:rsid w:val="00A47469"/>
    <w:rPr>
      <w:rFonts w:ascii="Candara" w:hAnsi="Candara" w:cs="Candara"/>
      <w:i/>
      <w:iCs/>
      <w:spacing w:val="10"/>
      <w:sz w:val="17"/>
      <w:szCs w:val="17"/>
      <w:shd w:val="clear" w:color="auto" w:fill="FFFFFF"/>
    </w:rPr>
  </w:style>
  <w:style w:type="character" w:customStyle="1" w:styleId="af5">
    <w:name w:val="Сноска_"/>
    <w:basedOn w:val="a2"/>
    <w:link w:val="af6"/>
    <w:uiPriority w:val="99"/>
    <w:locked/>
    <w:rsid w:val="00A47469"/>
    <w:rPr>
      <w:b/>
      <w:bCs/>
      <w:sz w:val="15"/>
      <w:szCs w:val="15"/>
      <w:shd w:val="clear" w:color="auto" w:fill="FFFFFF"/>
    </w:rPr>
  </w:style>
  <w:style w:type="paragraph" w:customStyle="1" w:styleId="af6">
    <w:name w:val="Сноска"/>
    <w:basedOn w:val="a1"/>
    <w:link w:val="af5"/>
    <w:uiPriority w:val="99"/>
    <w:rsid w:val="00A47469"/>
    <w:pPr>
      <w:widowControl w:val="0"/>
      <w:shd w:val="clear" w:color="auto" w:fill="FFFFFF"/>
      <w:spacing w:line="187" w:lineRule="exact"/>
      <w:jc w:val="both"/>
    </w:pPr>
    <w:rPr>
      <w:rFonts w:asciiTheme="minorHAnsi" w:eastAsiaTheme="minorHAnsi" w:hAnsiTheme="minorHAnsi" w:cstheme="minorBidi"/>
      <w:b/>
      <w:bCs/>
      <w:sz w:val="15"/>
      <w:szCs w:val="15"/>
      <w:lang w:eastAsia="en-US"/>
    </w:rPr>
  </w:style>
  <w:style w:type="character" w:customStyle="1" w:styleId="af7">
    <w:name w:val="Сноска + Не полужирный"/>
    <w:aliases w:val="Курсив215"/>
    <w:basedOn w:val="af5"/>
    <w:uiPriority w:val="99"/>
    <w:rsid w:val="00A47469"/>
    <w:rPr>
      <w:b/>
      <w:bCs/>
      <w:i/>
      <w:iCs/>
      <w:sz w:val="15"/>
      <w:szCs w:val="15"/>
      <w:shd w:val="clear" w:color="auto" w:fill="FFFFFF"/>
    </w:rPr>
  </w:style>
  <w:style w:type="character" w:customStyle="1" w:styleId="16">
    <w:name w:val="Подпись к картинке (16)_"/>
    <w:basedOn w:val="a2"/>
    <w:link w:val="160"/>
    <w:uiPriority w:val="99"/>
    <w:locked/>
    <w:rsid w:val="00A47469"/>
    <w:rPr>
      <w:sz w:val="13"/>
      <w:szCs w:val="13"/>
      <w:shd w:val="clear" w:color="auto" w:fill="FFFFFF"/>
    </w:rPr>
  </w:style>
  <w:style w:type="paragraph" w:customStyle="1" w:styleId="160">
    <w:name w:val="Подпись к картинке (16)"/>
    <w:basedOn w:val="a1"/>
    <w:link w:val="16"/>
    <w:uiPriority w:val="99"/>
    <w:rsid w:val="00A47469"/>
    <w:pPr>
      <w:widowControl w:val="0"/>
      <w:shd w:val="clear" w:color="auto" w:fill="FFFFFF"/>
      <w:spacing w:line="139" w:lineRule="exact"/>
      <w:jc w:val="both"/>
    </w:pPr>
    <w:rPr>
      <w:rFonts w:asciiTheme="minorHAnsi" w:eastAsiaTheme="minorHAnsi" w:hAnsiTheme="minorHAnsi" w:cstheme="minorBidi"/>
      <w:sz w:val="13"/>
      <w:szCs w:val="13"/>
      <w:lang w:eastAsia="en-US"/>
    </w:rPr>
  </w:style>
  <w:style w:type="character" w:customStyle="1" w:styleId="9">
    <w:name w:val="Оглавление (9)_"/>
    <w:basedOn w:val="a2"/>
    <w:link w:val="91"/>
    <w:uiPriority w:val="99"/>
    <w:locked/>
    <w:rsid w:val="00A47469"/>
    <w:rPr>
      <w:sz w:val="13"/>
      <w:szCs w:val="13"/>
      <w:shd w:val="clear" w:color="auto" w:fill="FFFFFF"/>
    </w:rPr>
  </w:style>
  <w:style w:type="paragraph" w:customStyle="1" w:styleId="91">
    <w:name w:val="Оглавление (9)1"/>
    <w:basedOn w:val="a1"/>
    <w:link w:val="9"/>
    <w:uiPriority w:val="99"/>
    <w:rsid w:val="00A47469"/>
    <w:pPr>
      <w:widowControl w:val="0"/>
      <w:shd w:val="clear" w:color="auto" w:fill="FFFFFF"/>
      <w:spacing w:line="240" w:lineRule="atLeast"/>
      <w:jc w:val="both"/>
    </w:pPr>
    <w:rPr>
      <w:rFonts w:asciiTheme="minorHAnsi" w:eastAsiaTheme="minorHAnsi" w:hAnsiTheme="minorHAnsi" w:cstheme="minorBidi"/>
      <w:sz w:val="13"/>
      <w:szCs w:val="13"/>
      <w:lang w:eastAsia="en-US"/>
    </w:rPr>
  </w:style>
  <w:style w:type="character" w:customStyle="1" w:styleId="171">
    <w:name w:val="Оглавление (17)_"/>
    <w:basedOn w:val="a2"/>
    <w:link w:val="172"/>
    <w:uiPriority w:val="99"/>
    <w:locked/>
    <w:rsid w:val="00A47469"/>
    <w:rPr>
      <w:sz w:val="14"/>
      <w:szCs w:val="14"/>
      <w:shd w:val="clear" w:color="auto" w:fill="FFFFFF"/>
    </w:rPr>
  </w:style>
  <w:style w:type="paragraph" w:customStyle="1" w:styleId="172">
    <w:name w:val="Оглавление (17)"/>
    <w:basedOn w:val="a1"/>
    <w:link w:val="171"/>
    <w:uiPriority w:val="99"/>
    <w:rsid w:val="00A47469"/>
    <w:pPr>
      <w:widowControl w:val="0"/>
      <w:shd w:val="clear" w:color="auto" w:fill="FFFFFF"/>
      <w:spacing w:before="60" w:line="259" w:lineRule="exact"/>
      <w:jc w:val="both"/>
    </w:pPr>
    <w:rPr>
      <w:rFonts w:asciiTheme="minorHAnsi" w:eastAsiaTheme="minorHAnsi" w:hAnsiTheme="minorHAnsi" w:cstheme="minorBidi"/>
      <w:sz w:val="14"/>
      <w:szCs w:val="14"/>
      <w:lang w:eastAsia="en-US"/>
    </w:rPr>
  </w:style>
  <w:style w:type="character" w:customStyle="1" w:styleId="18">
    <w:name w:val="Оглавление (18)_"/>
    <w:basedOn w:val="a2"/>
    <w:link w:val="181"/>
    <w:uiPriority w:val="99"/>
    <w:locked/>
    <w:rsid w:val="00A47469"/>
    <w:rPr>
      <w:rFonts w:ascii="Microsoft Sans Serif" w:hAnsi="Microsoft Sans Serif" w:cs="Microsoft Sans Serif"/>
      <w:shd w:val="clear" w:color="auto" w:fill="FFFFFF"/>
    </w:rPr>
  </w:style>
  <w:style w:type="paragraph" w:customStyle="1" w:styleId="181">
    <w:name w:val="Оглавление (18)1"/>
    <w:basedOn w:val="a1"/>
    <w:link w:val="18"/>
    <w:uiPriority w:val="99"/>
    <w:rsid w:val="00A47469"/>
    <w:pPr>
      <w:widowControl w:val="0"/>
      <w:shd w:val="clear" w:color="auto" w:fill="FFFFFF"/>
      <w:spacing w:line="259" w:lineRule="exact"/>
    </w:pPr>
    <w:rPr>
      <w:rFonts w:ascii="Microsoft Sans Serif" w:eastAsiaTheme="minorHAnsi" w:hAnsi="Microsoft Sans Serif" w:cs="Microsoft Sans Serif"/>
      <w:sz w:val="22"/>
      <w:szCs w:val="22"/>
      <w:lang w:eastAsia="en-US"/>
    </w:rPr>
  </w:style>
  <w:style w:type="character" w:customStyle="1" w:styleId="180">
    <w:name w:val="Оглавление (18)"/>
    <w:basedOn w:val="18"/>
    <w:uiPriority w:val="99"/>
    <w:rsid w:val="00A47469"/>
    <w:rPr>
      <w:rFonts w:ascii="Microsoft Sans Serif" w:hAnsi="Microsoft Sans Serif" w:cs="Microsoft Sans Serif"/>
      <w:u w:val="single"/>
      <w:shd w:val="clear" w:color="auto" w:fill="FFFFFF"/>
    </w:rPr>
  </w:style>
  <w:style w:type="character" w:customStyle="1" w:styleId="MicrosoftSansSerif3">
    <w:name w:val="Другое + Microsoft Sans Serif3"/>
    <w:aliases w:val="Малые прописные12,Интервал 0 pt47"/>
    <w:basedOn w:val="a2"/>
    <w:uiPriority w:val="99"/>
    <w:rsid w:val="00A47469"/>
    <w:rPr>
      <w:rFonts w:ascii="Microsoft Sans Serif" w:hAnsi="Microsoft Sans Serif" w:cs="Microsoft Sans Serif"/>
      <w:smallCaps/>
      <w:spacing w:val="-10"/>
      <w:sz w:val="20"/>
      <w:szCs w:val="20"/>
      <w:shd w:val="clear" w:color="auto" w:fill="FFFFFF"/>
    </w:rPr>
  </w:style>
  <w:style w:type="character" w:customStyle="1" w:styleId="155">
    <w:name w:val="Заголовок №15 (5)"/>
    <w:basedOn w:val="a2"/>
    <w:uiPriority w:val="99"/>
    <w:rsid w:val="00A47469"/>
    <w:rPr>
      <w:rFonts w:ascii="Times New Roman" w:hAnsi="Times New Roman" w:cs="Times New Roman"/>
      <w:sz w:val="19"/>
      <w:szCs w:val="19"/>
      <w:u w:val="single"/>
      <w:shd w:val="clear" w:color="auto" w:fill="FFFFFF"/>
    </w:rPr>
  </w:style>
  <w:style w:type="character" w:customStyle="1" w:styleId="1551pt">
    <w:name w:val="Заголовок №15 (5) + Интервал 1 pt"/>
    <w:basedOn w:val="a2"/>
    <w:uiPriority w:val="99"/>
    <w:rsid w:val="00A47469"/>
    <w:rPr>
      <w:rFonts w:ascii="Times New Roman" w:hAnsi="Times New Roman" w:cs="Times New Roman"/>
      <w:spacing w:val="20"/>
      <w:sz w:val="19"/>
      <w:szCs w:val="19"/>
      <w:u w:val="single"/>
      <w:shd w:val="clear" w:color="auto" w:fill="FFFFFF"/>
    </w:rPr>
  </w:style>
  <w:style w:type="character" w:customStyle="1" w:styleId="700">
    <w:name w:val="Основной текст (70)_"/>
    <w:basedOn w:val="a2"/>
    <w:link w:val="701"/>
    <w:uiPriority w:val="99"/>
    <w:locked/>
    <w:rsid w:val="00A47469"/>
    <w:rPr>
      <w:sz w:val="13"/>
      <w:szCs w:val="13"/>
      <w:shd w:val="clear" w:color="auto" w:fill="FFFFFF"/>
    </w:rPr>
  </w:style>
  <w:style w:type="paragraph" w:customStyle="1" w:styleId="701">
    <w:name w:val="Основной текст (70)1"/>
    <w:basedOn w:val="a1"/>
    <w:link w:val="700"/>
    <w:uiPriority w:val="99"/>
    <w:rsid w:val="00A47469"/>
    <w:pPr>
      <w:widowControl w:val="0"/>
      <w:shd w:val="clear" w:color="auto" w:fill="FFFFFF"/>
      <w:spacing w:line="240" w:lineRule="atLeast"/>
    </w:pPr>
    <w:rPr>
      <w:rFonts w:asciiTheme="minorHAnsi" w:eastAsiaTheme="minorHAnsi" w:hAnsiTheme="minorHAnsi" w:cstheme="minorBidi"/>
      <w:sz w:val="13"/>
      <w:szCs w:val="13"/>
      <w:lang w:eastAsia="en-US"/>
    </w:rPr>
  </w:style>
  <w:style w:type="character" w:customStyle="1" w:styleId="8">
    <w:name w:val="Заголовок №8_"/>
    <w:basedOn w:val="a2"/>
    <w:link w:val="81"/>
    <w:uiPriority w:val="99"/>
    <w:locked/>
    <w:rsid w:val="00A47469"/>
    <w:rPr>
      <w:sz w:val="19"/>
      <w:szCs w:val="19"/>
      <w:shd w:val="clear" w:color="auto" w:fill="FFFFFF"/>
    </w:rPr>
  </w:style>
  <w:style w:type="paragraph" w:customStyle="1" w:styleId="81">
    <w:name w:val="Заголовок №81"/>
    <w:basedOn w:val="a1"/>
    <w:link w:val="8"/>
    <w:uiPriority w:val="99"/>
    <w:rsid w:val="00A47469"/>
    <w:pPr>
      <w:widowControl w:val="0"/>
      <w:shd w:val="clear" w:color="auto" w:fill="FFFFFF"/>
      <w:spacing w:before="60" w:after="60" w:line="240" w:lineRule="atLeast"/>
      <w:outlineLvl w:val="7"/>
    </w:pPr>
    <w:rPr>
      <w:rFonts w:asciiTheme="minorHAnsi" w:eastAsiaTheme="minorHAnsi" w:hAnsiTheme="minorHAnsi" w:cstheme="minorBidi"/>
      <w:sz w:val="19"/>
      <w:szCs w:val="19"/>
      <w:lang w:eastAsia="en-US"/>
    </w:rPr>
  </w:style>
  <w:style w:type="character" w:customStyle="1" w:styleId="80">
    <w:name w:val="Заголовок №8"/>
    <w:basedOn w:val="8"/>
    <w:uiPriority w:val="99"/>
    <w:rsid w:val="00A47469"/>
    <w:rPr>
      <w:sz w:val="19"/>
      <w:szCs w:val="19"/>
      <w:u w:val="single"/>
      <w:shd w:val="clear" w:color="auto" w:fill="FFFFFF"/>
    </w:rPr>
  </w:style>
  <w:style w:type="character" w:customStyle="1" w:styleId="8Candara">
    <w:name w:val="Заголовок №8 + Candara"/>
    <w:aliases w:val="10 pt10"/>
    <w:basedOn w:val="8"/>
    <w:uiPriority w:val="99"/>
    <w:rsid w:val="00A47469"/>
    <w:rPr>
      <w:rFonts w:ascii="Candara" w:hAnsi="Candara" w:cs="Candara"/>
      <w:sz w:val="20"/>
      <w:szCs w:val="20"/>
      <w:u w:val="single"/>
      <w:shd w:val="clear" w:color="auto" w:fill="FFFFFF"/>
    </w:rPr>
  </w:style>
  <w:style w:type="character" w:customStyle="1" w:styleId="265pt11">
    <w:name w:val="Основной текст (2) + 6.5 pt11"/>
    <w:basedOn w:val="22"/>
    <w:uiPriority w:val="99"/>
    <w:rsid w:val="00A47469"/>
    <w:rPr>
      <w:rFonts w:ascii="Times New Roman" w:eastAsia="Times New Roman" w:hAnsi="Times New Roman" w:cs="Times New Roman"/>
      <w:sz w:val="13"/>
      <w:szCs w:val="13"/>
      <w:shd w:val="clear" w:color="auto" w:fill="FFFFFF"/>
    </w:rPr>
  </w:style>
  <w:style w:type="character" w:customStyle="1" w:styleId="34Verdana1">
    <w:name w:val="Основной текст (34) + Verdana1"/>
    <w:aliases w:val="9 pt3,Полужирный35,Интервал 1 pt16"/>
    <w:basedOn w:val="a2"/>
    <w:uiPriority w:val="99"/>
    <w:rsid w:val="00A47469"/>
    <w:rPr>
      <w:rFonts w:ascii="Verdana" w:hAnsi="Verdana" w:cs="Verdana"/>
      <w:b/>
      <w:bCs/>
      <w:i/>
      <w:iCs/>
      <w:spacing w:val="20"/>
      <w:sz w:val="18"/>
      <w:szCs w:val="18"/>
      <w:shd w:val="clear" w:color="auto" w:fill="FFFFFF"/>
    </w:rPr>
  </w:style>
  <w:style w:type="character" w:customStyle="1" w:styleId="29">
    <w:name w:val="Основной текст (2) + Малые прописные"/>
    <w:basedOn w:val="22"/>
    <w:uiPriority w:val="99"/>
    <w:rsid w:val="00A47469"/>
    <w:rPr>
      <w:rFonts w:ascii="Times New Roman" w:eastAsia="Times New Roman" w:hAnsi="Times New Roman" w:cs="Times New Roman"/>
      <w:smallCaps/>
      <w:sz w:val="19"/>
      <w:szCs w:val="19"/>
      <w:shd w:val="clear" w:color="auto" w:fill="FFFFFF"/>
    </w:rPr>
  </w:style>
  <w:style w:type="character" w:customStyle="1" w:styleId="211">
    <w:name w:val="Основной текст (2) + Малые прописные1"/>
    <w:aliases w:val="Интервал 1 pt15"/>
    <w:basedOn w:val="22"/>
    <w:uiPriority w:val="99"/>
    <w:rsid w:val="00A47469"/>
    <w:rPr>
      <w:rFonts w:ascii="Times New Roman" w:eastAsia="Times New Roman" w:hAnsi="Times New Roman" w:cs="Times New Roman"/>
      <w:smallCaps/>
      <w:spacing w:val="20"/>
      <w:sz w:val="19"/>
      <w:szCs w:val="19"/>
      <w:shd w:val="clear" w:color="auto" w:fill="FFFFFF"/>
    </w:rPr>
  </w:style>
  <w:style w:type="character" w:customStyle="1" w:styleId="521">
    <w:name w:val="Основной текст (5) + Не курсив2"/>
    <w:basedOn w:val="52"/>
    <w:uiPriority w:val="99"/>
    <w:rsid w:val="00A47469"/>
    <w:rPr>
      <w:i/>
      <w:iCs/>
      <w:sz w:val="19"/>
      <w:szCs w:val="19"/>
      <w:u w:val="single"/>
      <w:shd w:val="clear" w:color="auto" w:fill="FFFFFF"/>
    </w:rPr>
  </w:style>
  <w:style w:type="character" w:customStyle="1" w:styleId="51pt1">
    <w:name w:val="Основной текст (5) + Интервал 1 pt1"/>
    <w:basedOn w:val="52"/>
    <w:uiPriority w:val="99"/>
    <w:rsid w:val="00A47469"/>
    <w:rPr>
      <w:i/>
      <w:iCs/>
      <w:spacing w:val="30"/>
      <w:sz w:val="19"/>
      <w:szCs w:val="19"/>
      <w:u w:val="single"/>
      <w:shd w:val="clear" w:color="auto" w:fill="FFFFFF"/>
    </w:rPr>
  </w:style>
  <w:style w:type="character" w:customStyle="1" w:styleId="510pt1">
    <w:name w:val="Основной текст (5) + 10 pt1"/>
    <w:aliases w:val="Полужирный34,Интервал 1 pt14"/>
    <w:basedOn w:val="52"/>
    <w:uiPriority w:val="99"/>
    <w:rsid w:val="00A47469"/>
    <w:rPr>
      <w:b/>
      <w:bCs/>
      <w:i/>
      <w:iCs/>
      <w:spacing w:val="30"/>
      <w:sz w:val="20"/>
      <w:szCs w:val="20"/>
      <w:shd w:val="clear" w:color="auto" w:fill="FFFFFF"/>
    </w:rPr>
  </w:style>
  <w:style w:type="character" w:customStyle="1" w:styleId="82">
    <w:name w:val="Подпись к картинке (8)_"/>
    <w:basedOn w:val="a2"/>
    <w:link w:val="83"/>
    <w:uiPriority w:val="99"/>
    <w:locked/>
    <w:rsid w:val="00A47469"/>
    <w:rPr>
      <w:b/>
      <w:bCs/>
      <w:sz w:val="15"/>
      <w:szCs w:val="15"/>
      <w:shd w:val="clear" w:color="auto" w:fill="FFFFFF"/>
    </w:rPr>
  </w:style>
  <w:style w:type="paragraph" w:customStyle="1" w:styleId="83">
    <w:name w:val="Подпись к картинке (8)"/>
    <w:basedOn w:val="a1"/>
    <w:link w:val="82"/>
    <w:uiPriority w:val="99"/>
    <w:rsid w:val="00A47469"/>
    <w:pPr>
      <w:widowControl w:val="0"/>
      <w:shd w:val="clear" w:color="auto" w:fill="FFFFFF"/>
      <w:spacing w:line="240" w:lineRule="atLeast"/>
    </w:pPr>
    <w:rPr>
      <w:rFonts w:asciiTheme="minorHAnsi" w:eastAsiaTheme="minorHAnsi" w:hAnsiTheme="minorHAnsi" w:cstheme="minorBidi"/>
      <w:b/>
      <w:bCs/>
      <w:sz w:val="15"/>
      <w:szCs w:val="15"/>
      <w:lang w:eastAsia="en-US"/>
    </w:rPr>
  </w:style>
  <w:style w:type="character" w:customStyle="1" w:styleId="21pt">
    <w:name w:val="Основной текст (2) + Интервал 1 pt"/>
    <w:basedOn w:val="22"/>
    <w:uiPriority w:val="99"/>
    <w:rsid w:val="00A47469"/>
    <w:rPr>
      <w:rFonts w:ascii="Times New Roman" w:eastAsia="Times New Roman" w:hAnsi="Times New Roman" w:cs="Times New Roman"/>
      <w:spacing w:val="20"/>
      <w:sz w:val="19"/>
      <w:szCs w:val="19"/>
      <w:shd w:val="clear" w:color="auto" w:fill="FFFFFF"/>
    </w:rPr>
  </w:style>
  <w:style w:type="character" w:customStyle="1" w:styleId="2MicrosoftSansSerif8">
    <w:name w:val="Основной текст (2) + Microsoft Sans Serif8"/>
    <w:aliases w:val="8.5 pt21,Интервал 0 pt46"/>
    <w:basedOn w:val="22"/>
    <w:uiPriority w:val="99"/>
    <w:rsid w:val="00A47469"/>
    <w:rPr>
      <w:rFonts w:ascii="Microsoft Sans Serif" w:eastAsia="Times New Roman" w:hAnsi="Microsoft Sans Serif" w:cs="Microsoft Sans Serif"/>
      <w:spacing w:val="-10"/>
      <w:sz w:val="17"/>
      <w:szCs w:val="17"/>
      <w:shd w:val="clear" w:color="auto" w:fill="FFFFFF"/>
    </w:rPr>
  </w:style>
  <w:style w:type="character" w:customStyle="1" w:styleId="275pt22">
    <w:name w:val="Основной текст (2) + 7.5 pt22"/>
    <w:aliases w:val="Полужирный91"/>
    <w:basedOn w:val="22"/>
    <w:uiPriority w:val="99"/>
    <w:rsid w:val="00A47469"/>
    <w:rPr>
      <w:rFonts w:ascii="Times New Roman" w:eastAsia="Times New Roman" w:hAnsi="Times New Roman" w:cs="Times New Roman"/>
      <w:b/>
      <w:bCs/>
      <w:sz w:val="15"/>
      <w:szCs w:val="15"/>
      <w:shd w:val="clear" w:color="auto" w:fill="FFFFFF"/>
    </w:rPr>
  </w:style>
  <w:style w:type="character" w:customStyle="1" w:styleId="265pt5">
    <w:name w:val="Основной текст (2) + 6.5 pt5"/>
    <w:aliases w:val="Курсив66,Интервал 0 pt45"/>
    <w:basedOn w:val="22"/>
    <w:uiPriority w:val="99"/>
    <w:rsid w:val="00A47469"/>
    <w:rPr>
      <w:rFonts w:ascii="Times New Roman" w:eastAsia="Times New Roman" w:hAnsi="Times New Roman" w:cs="Times New Roman"/>
      <w:i/>
      <w:iCs/>
      <w:spacing w:val="10"/>
      <w:sz w:val="13"/>
      <w:szCs w:val="13"/>
      <w:shd w:val="clear" w:color="auto" w:fill="FFFFFF"/>
    </w:rPr>
  </w:style>
  <w:style w:type="character" w:customStyle="1" w:styleId="31">
    <w:name w:val="Основной текст (3)_"/>
    <w:basedOn w:val="a2"/>
    <w:link w:val="32"/>
    <w:locked/>
    <w:rsid w:val="00A47469"/>
    <w:rPr>
      <w:b/>
      <w:bCs/>
      <w:sz w:val="19"/>
      <w:szCs w:val="19"/>
      <w:shd w:val="clear" w:color="auto" w:fill="FFFFFF"/>
    </w:rPr>
  </w:style>
  <w:style w:type="paragraph" w:customStyle="1" w:styleId="32">
    <w:name w:val="Основной текст (3)"/>
    <w:basedOn w:val="a1"/>
    <w:link w:val="31"/>
    <w:rsid w:val="00A47469"/>
    <w:pPr>
      <w:widowControl w:val="0"/>
      <w:shd w:val="clear" w:color="auto" w:fill="FFFFFF"/>
      <w:spacing w:before="720" w:after="360" w:line="240" w:lineRule="atLeast"/>
      <w:ind w:hanging="200"/>
    </w:pPr>
    <w:rPr>
      <w:rFonts w:asciiTheme="minorHAnsi" w:eastAsiaTheme="minorHAnsi" w:hAnsiTheme="minorHAnsi" w:cstheme="minorBidi"/>
      <w:b/>
      <w:bCs/>
      <w:sz w:val="19"/>
      <w:szCs w:val="19"/>
      <w:lang w:eastAsia="en-US"/>
    </w:rPr>
  </w:style>
  <w:style w:type="character" w:customStyle="1" w:styleId="202">
    <w:name w:val="Основной текст (20) + Не полужирный2"/>
    <w:basedOn w:val="200"/>
    <w:uiPriority w:val="99"/>
    <w:rsid w:val="00A47469"/>
    <w:rPr>
      <w:b/>
      <w:bCs/>
      <w:sz w:val="15"/>
      <w:szCs w:val="15"/>
      <w:shd w:val="clear" w:color="auto" w:fill="FFFFFF"/>
    </w:rPr>
  </w:style>
  <w:style w:type="character" w:customStyle="1" w:styleId="201pt">
    <w:name w:val="Основной текст (20) + Интервал 1 pt"/>
    <w:basedOn w:val="200"/>
    <w:uiPriority w:val="99"/>
    <w:rsid w:val="00A47469"/>
    <w:rPr>
      <w:b/>
      <w:bCs/>
      <w:spacing w:val="30"/>
      <w:sz w:val="15"/>
      <w:szCs w:val="15"/>
      <w:shd w:val="clear" w:color="auto" w:fill="FFFFFF"/>
    </w:rPr>
  </w:style>
  <w:style w:type="character" w:customStyle="1" w:styleId="174">
    <w:name w:val="Заголовок №17 (4)_"/>
    <w:basedOn w:val="a2"/>
    <w:link w:val="1740"/>
    <w:uiPriority w:val="99"/>
    <w:locked/>
    <w:rsid w:val="00A47469"/>
    <w:rPr>
      <w:rFonts w:ascii="Microsoft Sans Serif" w:hAnsi="Microsoft Sans Serif" w:cs="Microsoft Sans Serif"/>
      <w:w w:val="80"/>
      <w:sz w:val="23"/>
      <w:szCs w:val="23"/>
      <w:shd w:val="clear" w:color="auto" w:fill="FFFFFF"/>
    </w:rPr>
  </w:style>
  <w:style w:type="paragraph" w:customStyle="1" w:styleId="1740">
    <w:name w:val="Заголовок №17 (4)"/>
    <w:basedOn w:val="a1"/>
    <w:link w:val="174"/>
    <w:uiPriority w:val="99"/>
    <w:rsid w:val="00A47469"/>
    <w:pPr>
      <w:widowControl w:val="0"/>
      <w:shd w:val="clear" w:color="auto" w:fill="FFFFFF"/>
      <w:spacing w:before="540" w:after="300" w:line="240" w:lineRule="atLeast"/>
      <w:jc w:val="center"/>
    </w:pPr>
    <w:rPr>
      <w:rFonts w:ascii="Microsoft Sans Serif" w:eastAsiaTheme="minorHAnsi" w:hAnsi="Microsoft Sans Serif" w:cs="Microsoft Sans Serif"/>
      <w:w w:val="80"/>
      <w:sz w:val="23"/>
      <w:szCs w:val="23"/>
      <w:lang w:eastAsia="en-US"/>
    </w:rPr>
  </w:style>
  <w:style w:type="character" w:customStyle="1" w:styleId="8495pt">
    <w:name w:val="Основной текст (84) + 9.5 pt"/>
    <w:aliases w:val="Не полужирный22,Интервал 0 pt44"/>
    <w:basedOn w:val="a2"/>
    <w:uiPriority w:val="99"/>
    <w:rsid w:val="00A47469"/>
    <w:rPr>
      <w:rFonts w:ascii="Times New Roman" w:hAnsi="Times New Roman" w:cs="Times New Roman"/>
      <w:b/>
      <w:bCs/>
      <w:spacing w:val="0"/>
      <w:sz w:val="19"/>
      <w:szCs w:val="19"/>
      <w:shd w:val="clear" w:color="auto" w:fill="FFFFFF"/>
    </w:rPr>
  </w:style>
  <w:style w:type="character" w:customStyle="1" w:styleId="840pt">
    <w:name w:val="Основной текст (84) + Интервал 0 pt"/>
    <w:basedOn w:val="a2"/>
    <w:uiPriority w:val="99"/>
    <w:rsid w:val="00A47469"/>
    <w:rPr>
      <w:rFonts w:ascii="Times New Roman" w:hAnsi="Times New Roman" w:cs="Times New Roman"/>
      <w:b/>
      <w:bCs/>
      <w:spacing w:val="0"/>
      <w:sz w:val="17"/>
      <w:szCs w:val="17"/>
      <w:shd w:val="clear" w:color="auto" w:fill="FFFFFF"/>
    </w:rPr>
  </w:style>
  <w:style w:type="character" w:customStyle="1" w:styleId="8411pt">
    <w:name w:val="Основной текст (84) + 11 pt"/>
    <w:aliases w:val="Интервал 0 pt43"/>
    <w:basedOn w:val="a2"/>
    <w:uiPriority w:val="99"/>
    <w:rsid w:val="00A47469"/>
    <w:rPr>
      <w:rFonts w:ascii="Times New Roman" w:hAnsi="Times New Roman" w:cs="Times New Roman"/>
      <w:b/>
      <w:bCs/>
      <w:spacing w:val="0"/>
      <w:sz w:val="22"/>
      <w:szCs w:val="22"/>
      <w:shd w:val="clear" w:color="auto" w:fill="FFFFFF"/>
    </w:rPr>
  </w:style>
  <w:style w:type="character" w:customStyle="1" w:styleId="110">
    <w:name w:val="Основной текст (11)_"/>
    <w:basedOn w:val="a2"/>
    <w:link w:val="111"/>
    <w:uiPriority w:val="99"/>
    <w:locked/>
    <w:rsid w:val="00A47469"/>
    <w:rPr>
      <w:b/>
      <w:bCs/>
      <w:sz w:val="15"/>
      <w:szCs w:val="15"/>
      <w:shd w:val="clear" w:color="auto" w:fill="FFFFFF"/>
    </w:rPr>
  </w:style>
  <w:style w:type="paragraph" w:customStyle="1" w:styleId="111">
    <w:name w:val="Основной текст (11)"/>
    <w:basedOn w:val="a1"/>
    <w:link w:val="110"/>
    <w:uiPriority w:val="99"/>
    <w:rsid w:val="00A47469"/>
    <w:pPr>
      <w:widowControl w:val="0"/>
      <w:shd w:val="clear" w:color="auto" w:fill="FFFFFF"/>
      <w:spacing w:after="1560" w:line="163" w:lineRule="exact"/>
      <w:ind w:firstLine="260"/>
      <w:jc w:val="both"/>
    </w:pPr>
    <w:rPr>
      <w:rFonts w:asciiTheme="minorHAnsi" w:eastAsiaTheme="minorHAnsi" w:hAnsiTheme="minorHAnsi" w:cstheme="minorBidi"/>
      <w:b/>
      <w:bCs/>
      <w:sz w:val="15"/>
      <w:szCs w:val="15"/>
      <w:lang w:eastAsia="en-US"/>
    </w:rPr>
  </w:style>
  <w:style w:type="character" w:customStyle="1" w:styleId="29pt3">
    <w:name w:val="Основной текст (2) + 9 pt3"/>
    <w:aliases w:val="Полужирный32,Интервал 0 pt41"/>
    <w:basedOn w:val="22"/>
    <w:uiPriority w:val="99"/>
    <w:rsid w:val="00A47469"/>
    <w:rPr>
      <w:rFonts w:ascii="Times New Roman" w:eastAsia="Times New Roman" w:hAnsi="Times New Roman" w:cs="Times New Roman"/>
      <w:b/>
      <w:bCs/>
      <w:spacing w:val="10"/>
      <w:sz w:val="18"/>
      <w:szCs w:val="18"/>
      <w:shd w:val="clear" w:color="auto" w:fill="FFFFFF"/>
    </w:rPr>
  </w:style>
  <w:style w:type="character" w:customStyle="1" w:styleId="hps">
    <w:name w:val="hps"/>
    <w:basedOn w:val="a2"/>
    <w:rsid w:val="00A47469"/>
  </w:style>
  <w:style w:type="character" w:customStyle="1" w:styleId="apple-converted-space">
    <w:name w:val="apple-converted-space"/>
    <w:basedOn w:val="a2"/>
    <w:rsid w:val="00A47469"/>
  </w:style>
  <w:style w:type="numbering" w:customStyle="1" w:styleId="13">
    <w:name w:val="Нет списка1"/>
    <w:next w:val="a4"/>
    <w:uiPriority w:val="99"/>
    <w:semiHidden/>
    <w:unhideWhenUsed/>
    <w:rsid w:val="00A47469"/>
  </w:style>
  <w:style w:type="character" w:customStyle="1" w:styleId="atn">
    <w:name w:val="atn"/>
    <w:basedOn w:val="a2"/>
    <w:rsid w:val="00A47469"/>
  </w:style>
  <w:style w:type="character" w:styleId="af8">
    <w:name w:val="Placeholder Text"/>
    <w:basedOn w:val="a2"/>
    <w:uiPriority w:val="99"/>
    <w:semiHidden/>
    <w:rsid w:val="00A47469"/>
    <w:rPr>
      <w:color w:val="808080"/>
    </w:rPr>
  </w:style>
  <w:style w:type="paragraph" w:styleId="af9">
    <w:name w:val="Document Map"/>
    <w:basedOn w:val="a1"/>
    <w:link w:val="afa"/>
    <w:uiPriority w:val="99"/>
    <w:semiHidden/>
    <w:unhideWhenUsed/>
    <w:rsid w:val="00A47469"/>
    <w:rPr>
      <w:rFonts w:ascii="Tahoma" w:hAnsi="Tahoma" w:cs="Tahoma"/>
      <w:sz w:val="16"/>
      <w:szCs w:val="16"/>
    </w:rPr>
  </w:style>
  <w:style w:type="character" w:customStyle="1" w:styleId="afa">
    <w:name w:val="Схема документа Знак"/>
    <w:basedOn w:val="a2"/>
    <w:link w:val="af9"/>
    <w:uiPriority w:val="99"/>
    <w:semiHidden/>
    <w:rsid w:val="00A47469"/>
    <w:rPr>
      <w:rFonts w:ascii="Tahoma" w:eastAsia="Times New Roman" w:hAnsi="Tahoma" w:cs="Tahoma"/>
      <w:sz w:val="16"/>
      <w:szCs w:val="16"/>
      <w:lang w:eastAsia="ru-RU"/>
    </w:rPr>
  </w:style>
  <w:style w:type="paragraph" w:styleId="HTML">
    <w:name w:val="HTML Preformatted"/>
    <w:basedOn w:val="a1"/>
    <w:link w:val="HTML0"/>
    <w:uiPriority w:val="99"/>
    <w:rsid w:val="003F03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2"/>
    <w:link w:val="HTML"/>
    <w:uiPriority w:val="99"/>
    <w:rsid w:val="003F03E5"/>
    <w:rPr>
      <w:rFonts w:ascii="Courier New" w:eastAsia="Times New Roman" w:hAnsi="Courier New" w:cs="Times New Roman"/>
      <w:sz w:val="20"/>
      <w:szCs w:val="20"/>
      <w:lang w:eastAsia="ru-RU"/>
    </w:rPr>
  </w:style>
  <w:style w:type="paragraph" w:customStyle="1" w:styleId="112">
    <w:name w:val="Заголовок 11"/>
    <w:basedOn w:val="a1"/>
    <w:next w:val="a1"/>
    <w:qFormat/>
    <w:rsid w:val="00BF1EFE"/>
    <w:pPr>
      <w:keepNext/>
      <w:keepLines/>
      <w:spacing w:before="240" w:line="259" w:lineRule="auto"/>
      <w:outlineLvl w:val="0"/>
    </w:pPr>
    <w:rPr>
      <w:rFonts w:ascii="Calibri Light" w:hAnsi="Calibri Light"/>
      <w:color w:val="2E74B5"/>
      <w:sz w:val="32"/>
      <w:szCs w:val="32"/>
      <w:lang w:eastAsia="en-US"/>
    </w:rPr>
  </w:style>
  <w:style w:type="paragraph" w:customStyle="1" w:styleId="310">
    <w:name w:val="Заголовок 31"/>
    <w:basedOn w:val="a1"/>
    <w:next w:val="a1"/>
    <w:unhideWhenUsed/>
    <w:qFormat/>
    <w:rsid w:val="00BF1EFE"/>
    <w:pPr>
      <w:keepNext/>
      <w:keepLines/>
      <w:spacing w:before="40" w:line="259" w:lineRule="auto"/>
      <w:outlineLvl w:val="2"/>
    </w:pPr>
    <w:rPr>
      <w:rFonts w:ascii="Calibri Light" w:hAnsi="Calibri Light"/>
      <w:color w:val="1F4D78"/>
      <w:lang w:eastAsia="en-US"/>
    </w:rPr>
  </w:style>
  <w:style w:type="character" w:customStyle="1" w:styleId="40">
    <w:name w:val="Заголовок 4 Знак"/>
    <w:basedOn w:val="a2"/>
    <w:link w:val="4"/>
    <w:rsid w:val="00BF1EFE"/>
    <w:rPr>
      <w:rFonts w:ascii="Times New Roman" w:eastAsia="Times New Roman" w:hAnsi="Times New Roman" w:cs="Times New Roman"/>
      <w:b/>
      <w:bCs/>
      <w:sz w:val="28"/>
      <w:szCs w:val="28"/>
      <w:lang w:eastAsia="ru-RU"/>
    </w:rPr>
  </w:style>
  <w:style w:type="character" w:customStyle="1" w:styleId="50">
    <w:name w:val="Заголовок 5 Знак"/>
    <w:basedOn w:val="a2"/>
    <w:link w:val="5"/>
    <w:rsid w:val="00BF1EFE"/>
    <w:rPr>
      <w:rFonts w:ascii="Times New Roman" w:eastAsia="Times New Roman" w:hAnsi="Times New Roman" w:cs="Times New Roman"/>
      <w:b/>
      <w:sz w:val="28"/>
      <w:szCs w:val="24"/>
      <w:lang w:eastAsia="ru-RU"/>
    </w:rPr>
  </w:style>
  <w:style w:type="character" w:customStyle="1" w:styleId="60">
    <w:name w:val="Заголовок 6 Знак"/>
    <w:basedOn w:val="a2"/>
    <w:link w:val="6"/>
    <w:rsid w:val="00BF1EFE"/>
    <w:rPr>
      <w:rFonts w:ascii="Times New Roman" w:eastAsia="Times New Roman" w:hAnsi="Times New Roman" w:cs="Times New Roman"/>
      <w:sz w:val="28"/>
      <w:szCs w:val="24"/>
      <w:lang w:eastAsia="ru-RU"/>
    </w:rPr>
  </w:style>
  <w:style w:type="character" w:customStyle="1" w:styleId="70">
    <w:name w:val="Заголовок 7 Знак"/>
    <w:basedOn w:val="a2"/>
    <w:link w:val="7"/>
    <w:rsid w:val="00BF1EFE"/>
    <w:rPr>
      <w:rFonts w:ascii="Times New Roman" w:eastAsia="Times New Roman" w:hAnsi="Times New Roman" w:cs="Times New Roman"/>
      <w:b/>
      <w:szCs w:val="24"/>
      <w:lang w:eastAsia="ru-RU"/>
    </w:rPr>
  </w:style>
  <w:style w:type="numbering" w:customStyle="1" w:styleId="2a">
    <w:name w:val="Нет списка2"/>
    <w:next w:val="a4"/>
    <w:uiPriority w:val="99"/>
    <w:semiHidden/>
    <w:unhideWhenUsed/>
    <w:rsid w:val="00BF1EFE"/>
  </w:style>
  <w:style w:type="character" w:customStyle="1" w:styleId="14">
    <w:name w:val="Слабое выделение1"/>
    <w:basedOn w:val="a2"/>
    <w:uiPriority w:val="19"/>
    <w:qFormat/>
    <w:rsid w:val="00BF1EFE"/>
    <w:rPr>
      <w:i/>
      <w:iCs/>
      <w:color w:val="404040"/>
    </w:rPr>
  </w:style>
  <w:style w:type="character" w:customStyle="1" w:styleId="10">
    <w:name w:val="Заголовок 1 Знак"/>
    <w:basedOn w:val="a2"/>
    <w:link w:val="1"/>
    <w:rsid w:val="00BF1EFE"/>
    <w:rPr>
      <w:rFonts w:ascii="Calibri Light" w:eastAsia="Times New Roman" w:hAnsi="Calibri Light" w:cs="Times New Roman"/>
      <w:color w:val="2E74B5"/>
      <w:sz w:val="32"/>
      <w:szCs w:val="32"/>
    </w:rPr>
  </w:style>
  <w:style w:type="character" w:customStyle="1" w:styleId="30">
    <w:name w:val="Заголовок 3 Знак"/>
    <w:basedOn w:val="a2"/>
    <w:link w:val="3"/>
    <w:uiPriority w:val="9"/>
    <w:rsid w:val="00BF1EFE"/>
    <w:rPr>
      <w:rFonts w:ascii="Calibri Light" w:eastAsia="Times New Roman" w:hAnsi="Calibri Light" w:cs="Times New Roman"/>
      <w:color w:val="1F4D78"/>
      <w:sz w:val="24"/>
      <w:szCs w:val="24"/>
    </w:rPr>
  </w:style>
  <w:style w:type="numbering" w:customStyle="1" w:styleId="113">
    <w:name w:val="Нет списка11"/>
    <w:next w:val="a4"/>
    <w:semiHidden/>
    <w:rsid w:val="00BF1EFE"/>
  </w:style>
  <w:style w:type="paragraph" w:customStyle="1" w:styleId="Default">
    <w:name w:val="Default"/>
    <w:rsid w:val="00BF1EFE"/>
    <w:pPr>
      <w:autoSpaceDE w:val="0"/>
      <w:autoSpaceDN w:val="0"/>
      <w:adjustRightInd w:val="0"/>
    </w:pPr>
    <w:rPr>
      <w:rFonts w:ascii="Courier New" w:eastAsia="Times New Roman" w:hAnsi="Courier New" w:cs="Courier New"/>
      <w:color w:val="000000"/>
      <w:sz w:val="24"/>
      <w:szCs w:val="24"/>
      <w:lang w:eastAsia="ru-RU"/>
    </w:rPr>
  </w:style>
  <w:style w:type="paragraph" w:customStyle="1" w:styleId="Iauiue">
    <w:name w:val="Iau.iue"/>
    <w:basedOn w:val="Default"/>
    <w:next w:val="Default"/>
    <w:rsid w:val="00BF1EFE"/>
    <w:rPr>
      <w:rFonts w:cs="Times New Roman"/>
      <w:color w:val="auto"/>
    </w:rPr>
  </w:style>
  <w:style w:type="paragraph" w:customStyle="1" w:styleId="Iniiaiieoaeno2">
    <w:name w:val="Iniiaiie oaeno 2"/>
    <w:basedOn w:val="Default"/>
    <w:next w:val="Default"/>
    <w:rsid w:val="00BF1EFE"/>
    <w:rPr>
      <w:rFonts w:cs="Times New Roman"/>
      <w:color w:val="auto"/>
    </w:rPr>
  </w:style>
  <w:style w:type="paragraph" w:customStyle="1" w:styleId="Caaieiaie1">
    <w:name w:val="Caaieiaie 1"/>
    <w:basedOn w:val="Default"/>
    <w:next w:val="Default"/>
    <w:rsid w:val="00BF1EFE"/>
    <w:rPr>
      <w:rFonts w:cs="Times New Roman"/>
      <w:color w:val="auto"/>
    </w:rPr>
  </w:style>
  <w:style w:type="paragraph" w:customStyle="1" w:styleId="Caaieiaie2">
    <w:name w:val="Caaieiaie 2"/>
    <w:basedOn w:val="Default"/>
    <w:next w:val="Default"/>
    <w:rsid w:val="00BF1EFE"/>
    <w:rPr>
      <w:rFonts w:cs="Times New Roman"/>
      <w:color w:val="auto"/>
    </w:rPr>
  </w:style>
  <w:style w:type="paragraph" w:customStyle="1" w:styleId="Caaieiaie3">
    <w:name w:val="Caaieiaie 3"/>
    <w:basedOn w:val="Default"/>
    <w:next w:val="Default"/>
    <w:rsid w:val="00BF1EFE"/>
    <w:rPr>
      <w:rFonts w:cs="Times New Roman"/>
      <w:color w:val="auto"/>
    </w:rPr>
  </w:style>
  <w:style w:type="paragraph" w:customStyle="1" w:styleId="OaaeeoaIacaaiea">
    <w:name w:val="OaaeeoaIacaaiea"/>
    <w:basedOn w:val="Default"/>
    <w:next w:val="Default"/>
    <w:rsid w:val="00BF1EFE"/>
    <w:rPr>
      <w:rFonts w:cs="Times New Roman"/>
      <w:color w:val="auto"/>
    </w:rPr>
  </w:style>
  <w:style w:type="paragraph" w:customStyle="1" w:styleId="Ioiaiaaiiuenienie">
    <w:name w:val="Ioia.iaaiiue nienie"/>
    <w:basedOn w:val="Default"/>
    <w:next w:val="Default"/>
    <w:rsid w:val="00BF1EFE"/>
    <w:rPr>
      <w:rFonts w:cs="Times New Roman"/>
      <w:color w:val="auto"/>
    </w:rPr>
  </w:style>
  <w:style w:type="paragraph" w:customStyle="1" w:styleId="Style17">
    <w:name w:val="Style17"/>
    <w:basedOn w:val="a1"/>
    <w:rsid w:val="00BF1EFE"/>
    <w:pPr>
      <w:widowControl w:val="0"/>
      <w:autoSpaceDE w:val="0"/>
      <w:autoSpaceDN w:val="0"/>
      <w:adjustRightInd w:val="0"/>
    </w:pPr>
  </w:style>
  <w:style w:type="paragraph" w:customStyle="1" w:styleId="Style21">
    <w:name w:val="Style21"/>
    <w:basedOn w:val="a1"/>
    <w:rsid w:val="00BF1EFE"/>
    <w:pPr>
      <w:widowControl w:val="0"/>
      <w:autoSpaceDE w:val="0"/>
      <w:autoSpaceDN w:val="0"/>
      <w:adjustRightInd w:val="0"/>
      <w:spacing w:line="218" w:lineRule="exact"/>
      <w:ind w:hanging="250"/>
      <w:jc w:val="both"/>
    </w:pPr>
  </w:style>
  <w:style w:type="paragraph" w:customStyle="1" w:styleId="Style25">
    <w:name w:val="Style25"/>
    <w:basedOn w:val="a1"/>
    <w:rsid w:val="00BF1EFE"/>
    <w:pPr>
      <w:widowControl w:val="0"/>
      <w:autoSpaceDE w:val="0"/>
      <w:autoSpaceDN w:val="0"/>
      <w:adjustRightInd w:val="0"/>
    </w:pPr>
  </w:style>
  <w:style w:type="paragraph" w:customStyle="1" w:styleId="Style35">
    <w:name w:val="Style35"/>
    <w:basedOn w:val="a1"/>
    <w:rsid w:val="00BF1EFE"/>
    <w:pPr>
      <w:widowControl w:val="0"/>
      <w:autoSpaceDE w:val="0"/>
      <w:autoSpaceDN w:val="0"/>
      <w:adjustRightInd w:val="0"/>
      <w:spacing w:line="221" w:lineRule="exact"/>
      <w:jc w:val="both"/>
    </w:pPr>
  </w:style>
  <w:style w:type="paragraph" w:customStyle="1" w:styleId="Style41">
    <w:name w:val="Style41"/>
    <w:basedOn w:val="a1"/>
    <w:rsid w:val="00BF1EFE"/>
    <w:pPr>
      <w:widowControl w:val="0"/>
      <w:autoSpaceDE w:val="0"/>
      <w:autoSpaceDN w:val="0"/>
      <w:adjustRightInd w:val="0"/>
      <w:jc w:val="both"/>
    </w:pPr>
  </w:style>
  <w:style w:type="character" w:customStyle="1" w:styleId="FontStyle53">
    <w:name w:val="Font Style53"/>
    <w:basedOn w:val="a2"/>
    <w:rsid w:val="00BF1EFE"/>
    <w:rPr>
      <w:rFonts w:ascii="Arial" w:hAnsi="Arial" w:cs="Arial"/>
      <w:sz w:val="16"/>
      <w:szCs w:val="16"/>
    </w:rPr>
  </w:style>
  <w:style w:type="character" w:customStyle="1" w:styleId="FontStyle75">
    <w:name w:val="Font Style75"/>
    <w:basedOn w:val="a2"/>
    <w:rsid w:val="00BF1EFE"/>
    <w:rPr>
      <w:rFonts w:ascii="Arial" w:hAnsi="Arial" w:cs="Arial"/>
      <w:b/>
      <w:bCs/>
      <w:sz w:val="44"/>
      <w:szCs w:val="44"/>
    </w:rPr>
  </w:style>
  <w:style w:type="character" w:customStyle="1" w:styleId="FontStyle77">
    <w:name w:val="Font Style77"/>
    <w:basedOn w:val="a2"/>
    <w:rsid w:val="00BF1EFE"/>
    <w:rPr>
      <w:rFonts w:ascii="Times New Roman" w:hAnsi="Times New Roman" w:cs="Times New Roman"/>
      <w:sz w:val="16"/>
      <w:szCs w:val="16"/>
    </w:rPr>
  </w:style>
  <w:style w:type="character" w:customStyle="1" w:styleId="FontStyle80">
    <w:name w:val="Font Style80"/>
    <w:basedOn w:val="a2"/>
    <w:rsid w:val="00BF1EFE"/>
    <w:rPr>
      <w:rFonts w:ascii="Arial" w:hAnsi="Arial" w:cs="Arial"/>
      <w:sz w:val="28"/>
      <w:szCs w:val="28"/>
    </w:rPr>
  </w:style>
  <w:style w:type="character" w:customStyle="1" w:styleId="FontStyle81">
    <w:name w:val="Font Style81"/>
    <w:basedOn w:val="a2"/>
    <w:rsid w:val="00BF1EFE"/>
    <w:rPr>
      <w:rFonts w:ascii="Times New Roman" w:hAnsi="Times New Roman" w:cs="Times New Roman"/>
      <w:sz w:val="18"/>
      <w:szCs w:val="18"/>
    </w:rPr>
  </w:style>
  <w:style w:type="character" w:customStyle="1" w:styleId="FontStyle82">
    <w:name w:val="Font Style82"/>
    <w:basedOn w:val="a2"/>
    <w:rsid w:val="00BF1EFE"/>
    <w:rPr>
      <w:rFonts w:ascii="Times New Roman" w:hAnsi="Times New Roman" w:cs="Times New Roman"/>
      <w:spacing w:val="10"/>
      <w:sz w:val="16"/>
      <w:szCs w:val="16"/>
    </w:rPr>
  </w:style>
  <w:style w:type="paragraph" w:customStyle="1" w:styleId="Web">
    <w:name w:val="Обычный (Web)"/>
    <w:basedOn w:val="a1"/>
    <w:rsid w:val="00BF1EFE"/>
    <w:pPr>
      <w:spacing w:before="100" w:beforeAutospacing="1" w:after="100" w:afterAutospacing="1"/>
    </w:pPr>
  </w:style>
  <w:style w:type="paragraph" w:styleId="33">
    <w:name w:val="Body Text Indent 3"/>
    <w:basedOn w:val="a1"/>
    <w:link w:val="34"/>
    <w:rsid w:val="00BF1EFE"/>
    <w:pPr>
      <w:spacing w:after="120"/>
      <w:ind w:left="283"/>
    </w:pPr>
    <w:rPr>
      <w:sz w:val="16"/>
      <w:szCs w:val="16"/>
    </w:rPr>
  </w:style>
  <w:style w:type="character" w:customStyle="1" w:styleId="34">
    <w:name w:val="Основной текст с отступом 3 Знак"/>
    <w:basedOn w:val="a2"/>
    <w:link w:val="33"/>
    <w:rsid w:val="00BF1EFE"/>
    <w:rPr>
      <w:rFonts w:ascii="Times New Roman" w:eastAsia="Times New Roman" w:hAnsi="Times New Roman" w:cs="Times New Roman"/>
      <w:sz w:val="16"/>
      <w:szCs w:val="16"/>
      <w:lang w:eastAsia="ru-RU"/>
    </w:rPr>
  </w:style>
  <w:style w:type="paragraph" w:styleId="afb">
    <w:name w:val="Body Text Indent"/>
    <w:basedOn w:val="a1"/>
    <w:link w:val="afc"/>
    <w:rsid w:val="00BF1EFE"/>
    <w:pPr>
      <w:spacing w:after="120"/>
      <w:ind w:left="283"/>
    </w:pPr>
  </w:style>
  <w:style w:type="character" w:customStyle="1" w:styleId="afc">
    <w:name w:val="Основной текст с отступом Знак"/>
    <w:basedOn w:val="a2"/>
    <w:link w:val="afb"/>
    <w:rsid w:val="00BF1EFE"/>
    <w:rPr>
      <w:rFonts w:ascii="Times New Roman" w:eastAsia="Times New Roman" w:hAnsi="Times New Roman" w:cs="Times New Roman"/>
      <w:sz w:val="24"/>
      <w:szCs w:val="24"/>
      <w:lang w:eastAsia="ru-RU"/>
    </w:rPr>
  </w:style>
  <w:style w:type="paragraph" w:styleId="2b">
    <w:name w:val="Body Text Indent 2"/>
    <w:basedOn w:val="a1"/>
    <w:link w:val="2c"/>
    <w:rsid w:val="00BF1EFE"/>
    <w:pPr>
      <w:spacing w:after="120" w:line="480" w:lineRule="auto"/>
      <w:ind w:left="283"/>
    </w:pPr>
  </w:style>
  <w:style w:type="character" w:customStyle="1" w:styleId="2c">
    <w:name w:val="Основной текст с отступом 2 Знак"/>
    <w:basedOn w:val="a2"/>
    <w:link w:val="2b"/>
    <w:rsid w:val="00BF1EFE"/>
    <w:rPr>
      <w:rFonts w:ascii="Times New Roman" w:eastAsia="Times New Roman" w:hAnsi="Times New Roman" w:cs="Times New Roman"/>
      <w:sz w:val="24"/>
      <w:szCs w:val="24"/>
      <w:lang w:eastAsia="ru-RU"/>
    </w:rPr>
  </w:style>
  <w:style w:type="paragraph" w:styleId="afd">
    <w:name w:val="caption"/>
    <w:basedOn w:val="a1"/>
    <w:next w:val="a1"/>
    <w:qFormat/>
    <w:rsid w:val="00BF1EFE"/>
    <w:pPr>
      <w:jc w:val="both"/>
    </w:pPr>
    <w:rPr>
      <w:sz w:val="28"/>
      <w:szCs w:val="20"/>
    </w:rPr>
  </w:style>
  <w:style w:type="character" w:styleId="afe">
    <w:name w:val="Emphasis"/>
    <w:basedOn w:val="a2"/>
    <w:qFormat/>
    <w:rsid w:val="00BF1EFE"/>
    <w:rPr>
      <w:i/>
      <w:iCs/>
    </w:rPr>
  </w:style>
  <w:style w:type="character" w:styleId="aff">
    <w:name w:val="Hyperlink"/>
    <w:basedOn w:val="a2"/>
    <w:rsid w:val="00BF1EFE"/>
    <w:rPr>
      <w:color w:val="0000FF"/>
      <w:u w:val="single"/>
    </w:rPr>
  </w:style>
  <w:style w:type="paragraph" w:customStyle="1" w:styleId="2d">
    <w:name w:val="Загол. 2 ур."/>
    <w:basedOn w:val="a1"/>
    <w:rsid w:val="00BF1EFE"/>
    <w:pPr>
      <w:keepNext/>
      <w:keepLines/>
      <w:autoSpaceDE w:val="0"/>
      <w:autoSpaceDN w:val="0"/>
      <w:adjustRightInd w:val="0"/>
      <w:spacing w:before="221" w:after="221" w:line="220" w:lineRule="atLeast"/>
      <w:jc w:val="center"/>
    </w:pPr>
    <w:rPr>
      <w:rFonts w:ascii="PragmaticaCTT" w:hAnsi="PragmaticaCTT" w:cs="PragmaticaCTT"/>
      <w:b/>
      <w:bCs/>
      <w:sz w:val="22"/>
      <w:szCs w:val="22"/>
    </w:rPr>
  </w:style>
  <w:style w:type="paragraph" w:styleId="aff0">
    <w:name w:val="Normal (Web)"/>
    <w:basedOn w:val="a1"/>
    <w:rsid w:val="00BF1EFE"/>
    <w:pPr>
      <w:spacing w:before="100" w:beforeAutospacing="1" w:after="100" w:afterAutospacing="1"/>
    </w:pPr>
    <w:rPr>
      <w:rFonts w:ascii="Verdana" w:hAnsi="Verdana"/>
      <w:color w:val="333333"/>
      <w:sz w:val="16"/>
      <w:szCs w:val="16"/>
    </w:rPr>
  </w:style>
  <w:style w:type="table" w:customStyle="1" w:styleId="15">
    <w:name w:val="Сетка таблицы1"/>
    <w:basedOn w:val="a3"/>
    <w:next w:val="a8"/>
    <w:rsid w:val="00BF1EFE"/>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1">
    <w:name w:val="page number"/>
    <w:basedOn w:val="a2"/>
    <w:rsid w:val="00BF1EFE"/>
  </w:style>
  <w:style w:type="paragraph" w:styleId="35">
    <w:name w:val="Body Text 3"/>
    <w:basedOn w:val="a1"/>
    <w:link w:val="36"/>
    <w:rsid w:val="00BF1EFE"/>
    <w:pPr>
      <w:spacing w:after="120"/>
    </w:pPr>
    <w:rPr>
      <w:sz w:val="16"/>
      <w:szCs w:val="16"/>
    </w:rPr>
  </w:style>
  <w:style w:type="character" w:customStyle="1" w:styleId="36">
    <w:name w:val="Основной текст 3 Знак"/>
    <w:basedOn w:val="a2"/>
    <w:link w:val="35"/>
    <w:rsid w:val="00BF1EFE"/>
    <w:rPr>
      <w:rFonts w:ascii="Times New Roman" w:eastAsia="Times New Roman" w:hAnsi="Times New Roman" w:cs="Times New Roman"/>
      <w:sz w:val="16"/>
      <w:szCs w:val="16"/>
      <w:lang w:eastAsia="ru-RU"/>
    </w:rPr>
  </w:style>
  <w:style w:type="paragraph" w:customStyle="1" w:styleId="Style2">
    <w:name w:val="Style2"/>
    <w:basedOn w:val="a1"/>
    <w:rsid w:val="00BF1EFE"/>
    <w:pPr>
      <w:widowControl w:val="0"/>
      <w:autoSpaceDE w:val="0"/>
      <w:autoSpaceDN w:val="0"/>
      <w:adjustRightInd w:val="0"/>
    </w:pPr>
  </w:style>
  <w:style w:type="paragraph" w:customStyle="1" w:styleId="Style3">
    <w:name w:val="Style3"/>
    <w:basedOn w:val="a1"/>
    <w:rsid w:val="00BF1EFE"/>
    <w:pPr>
      <w:widowControl w:val="0"/>
      <w:autoSpaceDE w:val="0"/>
      <w:autoSpaceDN w:val="0"/>
      <w:adjustRightInd w:val="0"/>
      <w:spacing w:line="194" w:lineRule="exact"/>
      <w:ind w:firstLine="259"/>
      <w:jc w:val="both"/>
    </w:pPr>
  </w:style>
  <w:style w:type="paragraph" w:customStyle="1" w:styleId="Style4">
    <w:name w:val="Style4"/>
    <w:basedOn w:val="a1"/>
    <w:rsid w:val="00BF1EFE"/>
    <w:pPr>
      <w:widowControl w:val="0"/>
      <w:autoSpaceDE w:val="0"/>
      <w:autoSpaceDN w:val="0"/>
      <w:adjustRightInd w:val="0"/>
    </w:pPr>
  </w:style>
  <w:style w:type="paragraph" w:customStyle="1" w:styleId="Style5">
    <w:name w:val="Style5"/>
    <w:basedOn w:val="a1"/>
    <w:rsid w:val="00BF1EFE"/>
    <w:pPr>
      <w:widowControl w:val="0"/>
      <w:autoSpaceDE w:val="0"/>
      <w:autoSpaceDN w:val="0"/>
      <w:adjustRightInd w:val="0"/>
      <w:spacing w:line="202" w:lineRule="exact"/>
    </w:pPr>
  </w:style>
  <w:style w:type="paragraph" w:customStyle="1" w:styleId="Style7">
    <w:name w:val="Style7"/>
    <w:basedOn w:val="a1"/>
    <w:rsid w:val="00BF1EFE"/>
    <w:pPr>
      <w:widowControl w:val="0"/>
      <w:autoSpaceDE w:val="0"/>
      <w:autoSpaceDN w:val="0"/>
      <w:adjustRightInd w:val="0"/>
      <w:spacing w:line="192" w:lineRule="exact"/>
    </w:pPr>
  </w:style>
  <w:style w:type="paragraph" w:customStyle="1" w:styleId="Style8">
    <w:name w:val="Style8"/>
    <w:basedOn w:val="a1"/>
    <w:rsid w:val="00BF1EFE"/>
    <w:pPr>
      <w:widowControl w:val="0"/>
      <w:autoSpaceDE w:val="0"/>
      <w:autoSpaceDN w:val="0"/>
      <w:adjustRightInd w:val="0"/>
    </w:pPr>
  </w:style>
  <w:style w:type="paragraph" w:customStyle="1" w:styleId="Style9">
    <w:name w:val="Style9"/>
    <w:basedOn w:val="a1"/>
    <w:rsid w:val="00BF1EFE"/>
    <w:pPr>
      <w:widowControl w:val="0"/>
      <w:autoSpaceDE w:val="0"/>
      <w:autoSpaceDN w:val="0"/>
      <w:adjustRightInd w:val="0"/>
      <w:spacing w:line="278" w:lineRule="exact"/>
      <w:ind w:firstLine="523"/>
    </w:pPr>
  </w:style>
  <w:style w:type="paragraph" w:customStyle="1" w:styleId="Style10">
    <w:name w:val="Style10"/>
    <w:basedOn w:val="a1"/>
    <w:rsid w:val="00BF1EFE"/>
    <w:pPr>
      <w:widowControl w:val="0"/>
      <w:autoSpaceDE w:val="0"/>
      <w:autoSpaceDN w:val="0"/>
      <w:adjustRightInd w:val="0"/>
    </w:pPr>
  </w:style>
  <w:style w:type="paragraph" w:customStyle="1" w:styleId="Style11">
    <w:name w:val="Style11"/>
    <w:basedOn w:val="a1"/>
    <w:rsid w:val="00BF1EFE"/>
    <w:pPr>
      <w:widowControl w:val="0"/>
      <w:autoSpaceDE w:val="0"/>
      <w:autoSpaceDN w:val="0"/>
      <w:adjustRightInd w:val="0"/>
      <w:spacing w:line="202" w:lineRule="exact"/>
      <w:ind w:hanging="298"/>
    </w:pPr>
  </w:style>
  <w:style w:type="paragraph" w:customStyle="1" w:styleId="Style12">
    <w:name w:val="Style12"/>
    <w:basedOn w:val="a1"/>
    <w:rsid w:val="00BF1EFE"/>
    <w:pPr>
      <w:widowControl w:val="0"/>
      <w:autoSpaceDE w:val="0"/>
      <w:autoSpaceDN w:val="0"/>
      <w:adjustRightInd w:val="0"/>
      <w:spacing w:line="192" w:lineRule="exact"/>
      <w:ind w:firstLine="259"/>
    </w:pPr>
  </w:style>
  <w:style w:type="paragraph" w:customStyle="1" w:styleId="Style13">
    <w:name w:val="Style13"/>
    <w:basedOn w:val="a1"/>
    <w:rsid w:val="00BF1EFE"/>
    <w:pPr>
      <w:widowControl w:val="0"/>
      <w:autoSpaceDE w:val="0"/>
      <w:autoSpaceDN w:val="0"/>
      <w:adjustRightInd w:val="0"/>
    </w:pPr>
  </w:style>
  <w:style w:type="paragraph" w:customStyle="1" w:styleId="Style14">
    <w:name w:val="Style14"/>
    <w:basedOn w:val="a1"/>
    <w:rsid w:val="00BF1EFE"/>
    <w:pPr>
      <w:widowControl w:val="0"/>
      <w:autoSpaceDE w:val="0"/>
      <w:autoSpaceDN w:val="0"/>
      <w:adjustRightInd w:val="0"/>
    </w:pPr>
  </w:style>
  <w:style w:type="paragraph" w:customStyle="1" w:styleId="Style15">
    <w:name w:val="Style15"/>
    <w:basedOn w:val="a1"/>
    <w:rsid w:val="00BF1EFE"/>
    <w:pPr>
      <w:widowControl w:val="0"/>
      <w:autoSpaceDE w:val="0"/>
      <w:autoSpaceDN w:val="0"/>
      <w:adjustRightInd w:val="0"/>
      <w:spacing w:line="192" w:lineRule="exact"/>
      <w:jc w:val="center"/>
    </w:pPr>
  </w:style>
  <w:style w:type="paragraph" w:customStyle="1" w:styleId="Style16">
    <w:name w:val="Style16"/>
    <w:basedOn w:val="a1"/>
    <w:rsid w:val="00BF1EFE"/>
    <w:pPr>
      <w:widowControl w:val="0"/>
      <w:autoSpaceDE w:val="0"/>
      <w:autoSpaceDN w:val="0"/>
      <w:adjustRightInd w:val="0"/>
    </w:pPr>
  </w:style>
  <w:style w:type="paragraph" w:customStyle="1" w:styleId="Style18">
    <w:name w:val="Style18"/>
    <w:basedOn w:val="a1"/>
    <w:rsid w:val="00BF1EFE"/>
    <w:pPr>
      <w:widowControl w:val="0"/>
      <w:autoSpaceDE w:val="0"/>
      <w:autoSpaceDN w:val="0"/>
      <w:adjustRightInd w:val="0"/>
      <w:spacing w:line="240" w:lineRule="exact"/>
    </w:pPr>
  </w:style>
  <w:style w:type="paragraph" w:customStyle="1" w:styleId="Style19">
    <w:name w:val="Style19"/>
    <w:basedOn w:val="a1"/>
    <w:rsid w:val="00BF1EFE"/>
    <w:pPr>
      <w:widowControl w:val="0"/>
      <w:autoSpaceDE w:val="0"/>
      <w:autoSpaceDN w:val="0"/>
      <w:adjustRightInd w:val="0"/>
      <w:spacing w:line="187" w:lineRule="exact"/>
      <w:ind w:firstLine="259"/>
      <w:jc w:val="both"/>
    </w:pPr>
  </w:style>
  <w:style w:type="paragraph" w:customStyle="1" w:styleId="Style20">
    <w:name w:val="Style20"/>
    <w:basedOn w:val="a1"/>
    <w:rsid w:val="00BF1EFE"/>
    <w:pPr>
      <w:widowControl w:val="0"/>
      <w:autoSpaceDE w:val="0"/>
      <w:autoSpaceDN w:val="0"/>
      <w:adjustRightInd w:val="0"/>
      <w:spacing w:line="192" w:lineRule="exact"/>
      <w:jc w:val="center"/>
    </w:pPr>
  </w:style>
  <w:style w:type="paragraph" w:customStyle="1" w:styleId="Style22">
    <w:name w:val="Style22"/>
    <w:basedOn w:val="a1"/>
    <w:rsid w:val="00BF1EFE"/>
    <w:pPr>
      <w:widowControl w:val="0"/>
      <w:autoSpaceDE w:val="0"/>
      <w:autoSpaceDN w:val="0"/>
      <w:adjustRightInd w:val="0"/>
      <w:spacing w:line="197" w:lineRule="exact"/>
    </w:pPr>
  </w:style>
  <w:style w:type="paragraph" w:customStyle="1" w:styleId="Style31">
    <w:name w:val="Style31"/>
    <w:basedOn w:val="a1"/>
    <w:rsid w:val="00BF1EFE"/>
    <w:pPr>
      <w:widowControl w:val="0"/>
      <w:autoSpaceDE w:val="0"/>
      <w:autoSpaceDN w:val="0"/>
      <w:adjustRightInd w:val="0"/>
    </w:pPr>
  </w:style>
  <w:style w:type="paragraph" w:customStyle="1" w:styleId="Style32">
    <w:name w:val="Style32"/>
    <w:basedOn w:val="a1"/>
    <w:rsid w:val="00BF1EFE"/>
    <w:pPr>
      <w:widowControl w:val="0"/>
      <w:autoSpaceDE w:val="0"/>
      <w:autoSpaceDN w:val="0"/>
      <w:adjustRightInd w:val="0"/>
      <w:spacing w:line="192" w:lineRule="exact"/>
      <w:ind w:hanging="250"/>
    </w:pPr>
  </w:style>
  <w:style w:type="paragraph" w:customStyle="1" w:styleId="Style33">
    <w:name w:val="Style33"/>
    <w:basedOn w:val="a1"/>
    <w:rsid w:val="00BF1EFE"/>
    <w:pPr>
      <w:widowControl w:val="0"/>
      <w:autoSpaceDE w:val="0"/>
      <w:autoSpaceDN w:val="0"/>
      <w:adjustRightInd w:val="0"/>
    </w:pPr>
  </w:style>
  <w:style w:type="character" w:customStyle="1" w:styleId="FontStyle38">
    <w:name w:val="Font Style38"/>
    <w:basedOn w:val="a2"/>
    <w:rsid w:val="00BF1EFE"/>
    <w:rPr>
      <w:rFonts w:ascii="Times New Roman" w:hAnsi="Times New Roman" w:cs="Times New Roman"/>
      <w:b/>
      <w:bCs/>
      <w:i/>
      <w:iCs/>
      <w:spacing w:val="30"/>
      <w:sz w:val="16"/>
      <w:szCs w:val="16"/>
    </w:rPr>
  </w:style>
  <w:style w:type="character" w:customStyle="1" w:styleId="FontStyle39">
    <w:name w:val="Font Style39"/>
    <w:basedOn w:val="a2"/>
    <w:rsid w:val="00BF1EFE"/>
    <w:rPr>
      <w:rFonts w:ascii="Times New Roman" w:hAnsi="Times New Roman" w:cs="Times New Roman"/>
      <w:b/>
      <w:bCs/>
      <w:sz w:val="16"/>
      <w:szCs w:val="16"/>
    </w:rPr>
  </w:style>
  <w:style w:type="character" w:customStyle="1" w:styleId="FontStyle40">
    <w:name w:val="Font Style40"/>
    <w:basedOn w:val="a2"/>
    <w:rsid w:val="00BF1EFE"/>
    <w:rPr>
      <w:rFonts w:ascii="Times New Roman" w:hAnsi="Times New Roman" w:cs="Times New Roman"/>
      <w:b/>
      <w:bCs/>
      <w:sz w:val="16"/>
      <w:szCs w:val="16"/>
    </w:rPr>
  </w:style>
  <w:style w:type="character" w:customStyle="1" w:styleId="FontStyle41">
    <w:name w:val="Font Style41"/>
    <w:basedOn w:val="a2"/>
    <w:rsid w:val="00BF1EFE"/>
    <w:rPr>
      <w:rFonts w:ascii="Times New Roman" w:hAnsi="Times New Roman" w:cs="Times New Roman"/>
      <w:i/>
      <w:iCs/>
      <w:sz w:val="16"/>
      <w:szCs w:val="16"/>
    </w:rPr>
  </w:style>
  <w:style w:type="character" w:customStyle="1" w:styleId="FontStyle42">
    <w:name w:val="Font Style42"/>
    <w:basedOn w:val="a2"/>
    <w:rsid w:val="00BF1EFE"/>
    <w:rPr>
      <w:rFonts w:ascii="Times New Roman" w:hAnsi="Times New Roman" w:cs="Times New Roman"/>
      <w:b/>
      <w:bCs/>
      <w:sz w:val="12"/>
      <w:szCs w:val="12"/>
    </w:rPr>
  </w:style>
  <w:style w:type="character" w:customStyle="1" w:styleId="FontStyle45">
    <w:name w:val="Font Style45"/>
    <w:basedOn w:val="a2"/>
    <w:rsid w:val="00BF1EFE"/>
    <w:rPr>
      <w:rFonts w:ascii="Times New Roman" w:hAnsi="Times New Roman" w:cs="Times New Roman"/>
      <w:b/>
      <w:bCs/>
      <w:sz w:val="16"/>
      <w:szCs w:val="16"/>
    </w:rPr>
  </w:style>
  <w:style w:type="character" w:customStyle="1" w:styleId="FontStyle46">
    <w:name w:val="Font Style46"/>
    <w:basedOn w:val="a2"/>
    <w:rsid w:val="00BF1EFE"/>
    <w:rPr>
      <w:rFonts w:ascii="Times New Roman" w:hAnsi="Times New Roman" w:cs="Times New Roman"/>
      <w:sz w:val="16"/>
      <w:szCs w:val="16"/>
    </w:rPr>
  </w:style>
  <w:style w:type="character" w:customStyle="1" w:styleId="FontStyle50">
    <w:name w:val="Font Style50"/>
    <w:basedOn w:val="a2"/>
    <w:rsid w:val="00BF1EFE"/>
    <w:rPr>
      <w:rFonts w:ascii="Times New Roman" w:hAnsi="Times New Roman" w:cs="Times New Roman"/>
      <w:b/>
      <w:bCs/>
      <w:sz w:val="12"/>
      <w:szCs w:val="12"/>
    </w:rPr>
  </w:style>
  <w:style w:type="character" w:customStyle="1" w:styleId="FontStyle51">
    <w:name w:val="Font Style51"/>
    <w:basedOn w:val="a2"/>
    <w:rsid w:val="00BF1EFE"/>
    <w:rPr>
      <w:rFonts w:ascii="Times New Roman" w:hAnsi="Times New Roman" w:cs="Times New Roman"/>
      <w:b/>
      <w:bCs/>
      <w:i/>
      <w:iCs/>
      <w:smallCaps/>
      <w:spacing w:val="30"/>
      <w:sz w:val="14"/>
      <w:szCs w:val="14"/>
    </w:rPr>
  </w:style>
  <w:style w:type="character" w:customStyle="1" w:styleId="FontStyle52">
    <w:name w:val="Font Style52"/>
    <w:basedOn w:val="a2"/>
    <w:rsid w:val="00BF1EFE"/>
    <w:rPr>
      <w:rFonts w:ascii="Times New Roman" w:hAnsi="Times New Roman" w:cs="Times New Roman"/>
      <w:b/>
      <w:bCs/>
      <w:sz w:val="16"/>
      <w:szCs w:val="16"/>
    </w:rPr>
  </w:style>
  <w:style w:type="paragraph" w:customStyle="1" w:styleId="Style23">
    <w:name w:val="Style23"/>
    <w:basedOn w:val="a1"/>
    <w:rsid w:val="00BF1EFE"/>
    <w:pPr>
      <w:widowControl w:val="0"/>
      <w:autoSpaceDE w:val="0"/>
      <w:autoSpaceDN w:val="0"/>
      <w:adjustRightInd w:val="0"/>
    </w:pPr>
  </w:style>
  <w:style w:type="character" w:customStyle="1" w:styleId="FontStyle25">
    <w:name w:val="Font Style25"/>
    <w:basedOn w:val="a2"/>
    <w:rsid w:val="00BF1EFE"/>
    <w:rPr>
      <w:rFonts w:ascii="Times New Roman" w:hAnsi="Times New Roman" w:cs="Times New Roman"/>
      <w:b/>
      <w:bCs/>
      <w:sz w:val="16"/>
      <w:szCs w:val="16"/>
    </w:rPr>
  </w:style>
  <w:style w:type="character" w:customStyle="1" w:styleId="FontStyle26">
    <w:name w:val="Font Style26"/>
    <w:basedOn w:val="a2"/>
    <w:rsid w:val="00BF1EFE"/>
    <w:rPr>
      <w:rFonts w:ascii="Times New Roman" w:hAnsi="Times New Roman" w:cs="Times New Roman"/>
      <w:b/>
      <w:bCs/>
      <w:sz w:val="10"/>
      <w:szCs w:val="10"/>
    </w:rPr>
  </w:style>
  <w:style w:type="character" w:customStyle="1" w:styleId="FontStyle27">
    <w:name w:val="Font Style27"/>
    <w:basedOn w:val="a2"/>
    <w:rsid w:val="00BF1EFE"/>
    <w:rPr>
      <w:rFonts w:ascii="Times New Roman" w:hAnsi="Times New Roman" w:cs="Times New Roman"/>
      <w:sz w:val="16"/>
      <w:szCs w:val="16"/>
    </w:rPr>
  </w:style>
  <w:style w:type="character" w:customStyle="1" w:styleId="FontStyle28">
    <w:name w:val="Font Style28"/>
    <w:basedOn w:val="a2"/>
    <w:rsid w:val="00BF1EFE"/>
    <w:rPr>
      <w:rFonts w:ascii="Times New Roman" w:hAnsi="Times New Roman" w:cs="Times New Roman"/>
      <w:b/>
      <w:bCs/>
      <w:spacing w:val="20"/>
      <w:sz w:val="12"/>
      <w:szCs w:val="12"/>
    </w:rPr>
  </w:style>
  <w:style w:type="character" w:customStyle="1" w:styleId="FontStyle29">
    <w:name w:val="Font Style29"/>
    <w:basedOn w:val="a2"/>
    <w:rsid w:val="00BF1EFE"/>
    <w:rPr>
      <w:rFonts w:ascii="Times New Roman" w:hAnsi="Times New Roman" w:cs="Times New Roman"/>
      <w:b/>
      <w:bCs/>
      <w:i/>
      <w:iCs/>
      <w:sz w:val="12"/>
      <w:szCs w:val="12"/>
    </w:rPr>
  </w:style>
  <w:style w:type="character" w:customStyle="1" w:styleId="FontStyle30">
    <w:name w:val="Font Style30"/>
    <w:basedOn w:val="a2"/>
    <w:rsid w:val="00BF1EFE"/>
    <w:rPr>
      <w:rFonts w:ascii="Times New Roman" w:hAnsi="Times New Roman" w:cs="Times New Roman"/>
      <w:b/>
      <w:bCs/>
      <w:sz w:val="14"/>
      <w:szCs w:val="14"/>
    </w:rPr>
  </w:style>
  <w:style w:type="character" w:customStyle="1" w:styleId="FontStyle31">
    <w:name w:val="Font Style31"/>
    <w:basedOn w:val="a2"/>
    <w:rsid w:val="00BF1EFE"/>
    <w:rPr>
      <w:rFonts w:ascii="Times New Roman" w:hAnsi="Times New Roman" w:cs="Times New Roman"/>
      <w:i/>
      <w:iCs/>
      <w:spacing w:val="-10"/>
      <w:sz w:val="14"/>
      <w:szCs w:val="14"/>
    </w:rPr>
  </w:style>
  <w:style w:type="character" w:customStyle="1" w:styleId="FontStyle32">
    <w:name w:val="Font Style32"/>
    <w:basedOn w:val="a2"/>
    <w:rsid w:val="00BF1EFE"/>
    <w:rPr>
      <w:rFonts w:ascii="Times New Roman" w:hAnsi="Times New Roman" w:cs="Times New Roman"/>
      <w:b/>
      <w:bCs/>
      <w:sz w:val="12"/>
      <w:szCs w:val="12"/>
    </w:rPr>
  </w:style>
  <w:style w:type="character" w:customStyle="1" w:styleId="FontStyle33">
    <w:name w:val="Font Style33"/>
    <w:basedOn w:val="a2"/>
    <w:rsid w:val="00BF1EFE"/>
    <w:rPr>
      <w:rFonts w:ascii="Times New Roman" w:hAnsi="Times New Roman" w:cs="Times New Roman"/>
      <w:b/>
      <w:bCs/>
      <w:spacing w:val="20"/>
      <w:sz w:val="8"/>
      <w:szCs w:val="8"/>
    </w:rPr>
  </w:style>
  <w:style w:type="paragraph" w:customStyle="1" w:styleId="Style26">
    <w:name w:val="Style26"/>
    <w:basedOn w:val="a1"/>
    <w:rsid w:val="00BF1EFE"/>
    <w:pPr>
      <w:widowControl w:val="0"/>
      <w:autoSpaceDE w:val="0"/>
      <w:autoSpaceDN w:val="0"/>
      <w:adjustRightInd w:val="0"/>
      <w:spacing w:line="197" w:lineRule="exact"/>
      <w:ind w:firstLine="53"/>
    </w:pPr>
  </w:style>
  <w:style w:type="paragraph" w:customStyle="1" w:styleId="Style27">
    <w:name w:val="Style27"/>
    <w:basedOn w:val="a1"/>
    <w:rsid w:val="00BF1EFE"/>
    <w:pPr>
      <w:widowControl w:val="0"/>
      <w:autoSpaceDE w:val="0"/>
      <w:autoSpaceDN w:val="0"/>
      <w:adjustRightInd w:val="0"/>
      <w:spacing w:line="206" w:lineRule="exact"/>
      <w:jc w:val="center"/>
    </w:pPr>
  </w:style>
  <w:style w:type="paragraph" w:customStyle="1" w:styleId="Style28">
    <w:name w:val="Style28"/>
    <w:basedOn w:val="a1"/>
    <w:rsid w:val="00BF1EFE"/>
    <w:pPr>
      <w:widowControl w:val="0"/>
      <w:autoSpaceDE w:val="0"/>
      <w:autoSpaceDN w:val="0"/>
      <w:adjustRightInd w:val="0"/>
    </w:pPr>
  </w:style>
  <w:style w:type="paragraph" w:customStyle="1" w:styleId="Style29">
    <w:name w:val="Style29"/>
    <w:basedOn w:val="a1"/>
    <w:rsid w:val="00BF1EFE"/>
    <w:pPr>
      <w:widowControl w:val="0"/>
      <w:autoSpaceDE w:val="0"/>
      <w:autoSpaceDN w:val="0"/>
      <w:adjustRightInd w:val="0"/>
    </w:pPr>
  </w:style>
  <w:style w:type="paragraph" w:customStyle="1" w:styleId="Style30">
    <w:name w:val="Style30"/>
    <w:basedOn w:val="a1"/>
    <w:rsid w:val="00BF1EFE"/>
    <w:pPr>
      <w:widowControl w:val="0"/>
      <w:autoSpaceDE w:val="0"/>
      <w:autoSpaceDN w:val="0"/>
      <w:adjustRightInd w:val="0"/>
      <w:spacing w:line="221" w:lineRule="exact"/>
      <w:jc w:val="both"/>
    </w:pPr>
  </w:style>
  <w:style w:type="paragraph" w:customStyle="1" w:styleId="Style34">
    <w:name w:val="Style34"/>
    <w:basedOn w:val="a1"/>
    <w:rsid w:val="00BF1EFE"/>
    <w:pPr>
      <w:widowControl w:val="0"/>
      <w:autoSpaceDE w:val="0"/>
      <w:autoSpaceDN w:val="0"/>
      <w:adjustRightInd w:val="0"/>
      <w:spacing w:line="197" w:lineRule="exact"/>
      <w:ind w:firstLine="437"/>
    </w:pPr>
  </w:style>
  <w:style w:type="character" w:customStyle="1" w:styleId="FontStyle47">
    <w:name w:val="Font Style47"/>
    <w:basedOn w:val="a2"/>
    <w:rsid w:val="00BF1EFE"/>
    <w:rPr>
      <w:rFonts w:ascii="Bookman Old Style" w:hAnsi="Bookman Old Style" w:cs="Bookman Old Style"/>
      <w:b/>
      <w:bCs/>
      <w:sz w:val="12"/>
      <w:szCs w:val="12"/>
    </w:rPr>
  </w:style>
  <w:style w:type="character" w:customStyle="1" w:styleId="FontStyle48">
    <w:name w:val="Font Style48"/>
    <w:basedOn w:val="a2"/>
    <w:rsid w:val="00BF1EFE"/>
    <w:rPr>
      <w:rFonts w:ascii="Arial" w:hAnsi="Arial" w:cs="Arial"/>
      <w:b/>
      <w:bCs/>
      <w:sz w:val="12"/>
      <w:szCs w:val="12"/>
    </w:rPr>
  </w:style>
  <w:style w:type="character" w:customStyle="1" w:styleId="FontStyle49">
    <w:name w:val="Font Style49"/>
    <w:basedOn w:val="a2"/>
    <w:rsid w:val="00BF1EFE"/>
    <w:rPr>
      <w:rFonts w:ascii="Franklin Gothic Heavy" w:hAnsi="Franklin Gothic Heavy" w:cs="Franklin Gothic Heavy"/>
      <w:sz w:val="14"/>
      <w:szCs w:val="14"/>
    </w:rPr>
  </w:style>
  <w:style w:type="paragraph" w:customStyle="1" w:styleId="Iii-Courier">
    <w:name w:val="Ii?i-Courier"/>
    <w:basedOn w:val="a1"/>
    <w:rsid w:val="00BF1EFE"/>
    <w:pPr>
      <w:spacing w:before="120"/>
      <w:ind w:firstLine="567"/>
      <w:jc w:val="both"/>
    </w:pPr>
    <w:rPr>
      <w:rFonts w:ascii="Courier New" w:hAnsi="Courier New"/>
      <w:sz w:val="20"/>
      <w:szCs w:val="20"/>
    </w:rPr>
  </w:style>
  <w:style w:type="paragraph" w:customStyle="1" w:styleId="Nienie1">
    <w:name w:val="Nienie1"/>
    <w:basedOn w:val="Iii-Courier"/>
    <w:rsid w:val="00BF1EFE"/>
    <w:pPr>
      <w:ind w:left="794" w:hanging="227"/>
    </w:pPr>
  </w:style>
  <w:style w:type="paragraph" w:styleId="2e">
    <w:name w:val="Body Text 2"/>
    <w:basedOn w:val="a1"/>
    <w:link w:val="2f"/>
    <w:rsid w:val="00BF1EFE"/>
    <w:pPr>
      <w:ind w:firstLine="567"/>
      <w:jc w:val="center"/>
    </w:pPr>
    <w:rPr>
      <w:rFonts w:ascii="Courier New" w:hAnsi="Courier New" w:cs="Courier New"/>
    </w:rPr>
  </w:style>
  <w:style w:type="character" w:customStyle="1" w:styleId="2f">
    <w:name w:val="Основной текст 2 Знак"/>
    <w:basedOn w:val="a2"/>
    <w:link w:val="2e"/>
    <w:rsid w:val="00BF1EFE"/>
    <w:rPr>
      <w:rFonts w:ascii="Courier New" w:eastAsia="Times New Roman" w:hAnsi="Courier New" w:cs="Courier New"/>
      <w:sz w:val="24"/>
      <w:szCs w:val="24"/>
      <w:lang w:eastAsia="ru-RU"/>
    </w:rPr>
  </w:style>
  <w:style w:type="paragraph" w:styleId="37">
    <w:name w:val="toc 3"/>
    <w:basedOn w:val="a1"/>
    <w:next w:val="a1"/>
    <w:rsid w:val="00BF1EFE"/>
    <w:pPr>
      <w:tabs>
        <w:tab w:val="right" w:leader="dot" w:pos="5954"/>
      </w:tabs>
      <w:ind w:left="454"/>
      <w:jc w:val="both"/>
    </w:pPr>
    <w:rPr>
      <w:noProof/>
      <w:sz w:val="20"/>
    </w:rPr>
  </w:style>
  <w:style w:type="paragraph" w:styleId="1a">
    <w:name w:val="toc 1"/>
    <w:basedOn w:val="a1"/>
    <w:next w:val="a1"/>
    <w:rsid w:val="00BF1EFE"/>
    <w:pPr>
      <w:tabs>
        <w:tab w:val="right" w:leader="dot" w:pos="5954"/>
      </w:tabs>
    </w:pPr>
    <w:rPr>
      <w:rFonts w:ascii="Arial" w:hAnsi="Arial"/>
      <w:bCs/>
      <w:noProof/>
      <w:sz w:val="20"/>
    </w:rPr>
  </w:style>
  <w:style w:type="paragraph" w:styleId="2f0">
    <w:name w:val="toc 2"/>
    <w:basedOn w:val="a1"/>
    <w:next w:val="a1"/>
    <w:rsid w:val="00BF1EFE"/>
    <w:pPr>
      <w:tabs>
        <w:tab w:val="right" w:leader="dot" w:pos="5954"/>
      </w:tabs>
      <w:ind w:left="284"/>
      <w:jc w:val="both"/>
    </w:pPr>
    <w:rPr>
      <w:rFonts w:ascii="Arial" w:hAnsi="Arial"/>
      <w:noProof/>
      <w:sz w:val="20"/>
    </w:rPr>
  </w:style>
  <w:style w:type="paragraph" w:customStyle="1" w:styleId="120">
    <w:name w:val="ПоЦентру12"/>
    <w:basedOn w:val="a1"/>
    <w:rsid w:val="00BF1EFE"/>
    <w:pPr>
      <w:ind w:firstLine="567"/>
      <w:jc w:val="center"/>
    </w:pPr>
    <w:rPr>
      <w:szCs w:val="20"/>
    </w:rPr>
  </w:style>
  <w:style w:type="paragraph" w:customStyle="1" w:styleId="2f1">
    <w:name w:val="заголовок 2"/>
    <w:basedOn w:val="a1"/>
    <w:next w:val="a1"/>
    <w:rsid w:val="00BF1EFE"/>
    <w:pPr>
      <w:keepNext/>
      <w:autoSpaceDE w:val="0"/>
      <w:autoSpaceDN w:val="0"/>
      <w:spacing w:before="60" w:after="60"/>
      <w:ind w:firstLine="567"/>
      <w:jc w:val="both"/>
    </w:pPr>
    <w:rPr>
      <w:rFonts w:ascii="Arial" w:hAnsi="Arial"/>
      <w:b/>
      <w:bCs/>
      <w:i/>
    </w:rPr>
  </w:style>
  <w:style w:type="paragraph" w:styleId="2">
    <w:name w:val="List 2"/>
    <w:aliases w:val="Список 2 Знак"/>
    <w:basedOn w:val="a1"/>
    <w:link w:val="212"/>
    <w:rsid w:val="00BF1EFE"/>
    <w:pPr>
      <w:numPr>
        <w:numId w:val="3"/>
      </w:numPr>
      <w:jc w:val="both"/>
    </w:pPr>
  </w:style>
  <w:style w:type="character" w:customStyle="1" w:styleId="212">
    <w:name w:val="Список 2 Знак1"/>
    <w:aliases w:val="Список 2 Знак Знак"/>
    <w:basedOn w:val="a2"/>
    <w:link w:val="2"/>
    <w:rsid w:val="00BF1EFE"/>
    <w:rPr>
      <w:rFonts w:ascii="Times New Roman" w:eastAsia="Times New Roman" w:hAnsi="Times New Roman" w:cs="Times New Roman"/>
      <w:sz w:val="24"/>
      <w:szCs w:val="24"/>
      <w:lang w:eastAsia="ru-RU"/>
    </w:rPr>
  </w:style>
  <w:style w:type="paragraph" w:styleId="aff2">
    <w:name w:val="List"/>
    <w:basedOn w:val="a1"/>
    <w:rsid w:val="00BF1EFE"/>
    <w:pPr>
      <w:jc w:val="both"/>
    </w:pPr>
  </w:style>
  <w:style w:type="table" w:styleId="aff3">
    <w:name w:val="Table Professional"/>
    <w:basedOn w:val="1b"/>
    <w:rsid w:val="00BF1EFE"/>
    <w:pPr>
      <w:ind w:firstLine="0"/>
      <w:jc w:val="left"/>
    </w:pPr>
    <w:rPr>
      <w:sz w:val="24"/>
    </w:rPr>
    <w:tblP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0" w:type="dxa"/>
        <w:bottom w:w="0" w:type="dxa"/>
        <w:right w:w="0" w:type="dxa"/>
      </w:tblCellMar>
    </w:tblPr>
    <w:tcPr>
      <w:shd w:val="clear" w:color="auto" w:fill="auto"/>
    </w:tcPr>
    <w:tblStylePr w:type="firstRow">
      <w:rPr>
        <w:b/>
        <w:bCs/>
        <w:color w:val="auto"/>
      </w:rPr>
      <w:tblPr/>
      <w:tcPr>
        <w:tcBorders>
          <w:bottom w:val="single" w:sz="6" w:space="0" w:color="008000"/>
          <w:tl2br w:val="none" w:sz="0" w:space="0" w:color="auto"/>
          <w:tr2bl w:val="none" w:sz="0" w:space="0" w:color="auto"/>
        </w:tcBorders>
        <w:shd w:val="solid" w:color="000000" w:fill="FFFFFF"/>
      </w:tcPr>
    </w:tblStylePr>
    <w:tblStylePr w:type="lastRow">
      <w:tblPr/>
      <w:tcPr>
        <w:tcBorders>
          <w:top w:val="single" w:sz="6" w:space="0" w:color="008000"/>
          <w:tl2br w:val="none" w:sz="0" w:space="0" w:color="auto"/>
          <w:tr2bl w:val="none" w:sz="0" w:space="0" w:color="auto"/>
        </w:tcBorders>
      </w:tcPr>
    </w:tblStylePr>
  </w:style>
  <w:style w:type="table" w:styleId="1b">
    <w:name w:val="Table Simple 1"/>
    <w:basedOn w:val="a3"/>
    <w:rsid w:val="00BF1EFE"/>
    <w:pPr>
      <w:ind w:firstLine="567"/>
      <w:jc w:val="both"/>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aff4">
    <w:name w:val="Об_Тб"/>
    <w:basedOn w:val="a3"/>
    <w:rsid w:val="00BF1EFE"/>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tcMar>
        <w:left w:w="0" w:type="dxa"/>
        <w:right w:w="0" w:type="dxa"/>
      </w:tcMar>
    </w:tcPr>
  </w:style>
  <w:style w:type="paragraph" w:customStyle="1" w:styleId="a0">
    <w:name w:val="Об_без"/>
    <w:basedOn w:val="a1"/>
    <w:rsid w:val="00BF1EFE"/>
    <w:pPr>
      <w:numPr>
        <w:ilvl w:val="1"/>
        <w:numId w:val="4"/>
      </w:numPr>
      <w:tabs>
        <w:tab w:val="clear" w:pos="360"/>
      </w:tabs>
      <w:jc w:val="both"/>
    </w:pPr>
  </w:style>
  <w:style w:type="paragraph" w:customStyle="1" w:styleId="a">
    <w:name w:val="Заголовок главы"/>
    <w:basedOn w:val="a1"/>
    <w:next w:val="a1"/>
    <w:rsid w:val="00BF1EFE"/>
    <w:pPr>
      <w:numPr>
        <w:ilvl w:val="1"/>
        <w:numId w:val="2"/>
      </w:numPr>
      <w:tabs>
        <w:tab w:val="left" w:pos="539"/>
      </w:tabs>
      <w:spacing w:before="60" w:after="120"/>
      <w:jc w:val="center"/>
      <w:outlineLvl w:val="1"/>
    </w:pPr>
    <w:rPr>
      <w:szCs w:val="20"/>
    </w:rPr>
  </w:style>
  <w:style w:type="paragraph" w:styleId="aff5">
    <w:name w:val="Title"/>
    <w:basedOn w:val="a1"/>
    <w:link w:val="aff6"/>
    <w:qFormat/>
    <w:rsid w:val="00BF1EFE"/>
    <w:pPr>
      <w:jc w:val="center"/>
    </w:pPr>
    <w:rPr>
      <w:b/>
      <w:sz w:val="28"/>
    </w:rPr>
  </w:style>
  <w:style w:type="character" w:customStyle="1" w:styleId="aff6">
    <w:name w:val="Название Знак"/>
    <w:basedOn w:val="a2"/>
    <w:link w:val="aff5"/>
    <w:rsid w:val="00BF1EFE"/>
    <w:rPr>
      <w:rFonts w:ascii="Times New Roman" w:eastAsia="Times New Roman" w:hAnsi="Times New Roman" w:cs="Times New Roman"/>
      <w:b/>
      <w:sz w:val="28"/>
      <w:szCs w:val="24"/>
      <w:lang w:eastAsia="ru-RU"/>
    </w:rPr>
  </w:style>
  <w:style w:type="paragraph" w:styleId="aff7">
    <w:name w:val="Block Text"/>
    <w:basedOn w:val="a1"/>
    <w:rsid w:val="00BF1EFE"/>
    <w:pPr>
      <w:ind w:left="284" w:right="284"/>
    </w:pPr>
    <w:rPr>
      <w:rFonts w:ascii="Arial" w:hAnsi="Arial"/>
      <w:sz w:val="28"/>
      <w:szCs w:val="20"/>
      <w:lang w:val="en-US"/>
    </w:rPr>
  </w:style>
  <w:style w:type="paragraph" w:styleId="aff8">
    <w:name w:val="Plain Text"/>
    <w:basedOn w:val="a1"/>
    <w:link w:val="aff9"/>
    <w:rsid w:val="00BF1EFE"/>
    <w:rPr>
      <w:rFonts w:ascii="Courier New" w:hAnsi="Courier New"/>
      <w:sz w:val="20"/>
    </w:rPr>
  </w:style>
  <w:style w:type="character" w:customStyle="1" w:styleId="aff9">
    <w:name w:val="Текст Знак"/>
    <w:basedOn w:val="a2"/>
    <w:link w:val="aff8"/>
    <w:rsid w:val="00BF1EFE"/>
    <w:rPr>
      <w:rFonts w:ascii="Courier New" w:eastAsia="Times New Roman" w:hAnsi="Courier New" w:cs="Times New Roman"/>
      <w:sz w:val="20"/>
      <w:szCs w:val="24"/>
      <w:lang w:eastAsia="ru-RU"/>
    </w:rPr>
  </w:style>
  <w:style w:type="paragraph" w:styleId="z-">
    <w:name w:val="HTML Bottom of Form"/>
    <w:basedOn w:val="a1"/>
    <w:next w:val="a1"/>
    <w:link w:val="z-0"/>
    <w:hidden/>
    <w:rsid w:val="00BF1EFE"/>
    <w:pPr>
      <w:pBdr>
        <w:top w:val="single" w:sz="6" w:space="1" w:color="auto"/>
      </w:pBdr>
      <w:jc w:val="center"/>
    </w:pPr>
    <w:rPr>
      <w:rFonts w:ascii="Arial" w:hAnsi="Arial" w:cs="Arial"/>
      <w:vanish/>
      <w:sz w:val="16"/>
      <w:szCs w:val="16"/>
    </w:rPr>
  </w:style>
  <w:style w:type="character" w:customStyle="1" w:styleId="z-0">
    <w:name w:val="z-Конец формы Знак"/>
    <w:basedOn w:val="a2"/>
    <w:link w:val="z-"/>
    <w:rsid w:val="00BF1EFE"/>
    <w:rPr>
      <w:rFonts w:ascii="Arial" w:eastAsia="Times New Roman" w:hAnsi="Arial" w:cs="Arial"/>
      <w:vanish/>
      <w:sz w:val="16"/>
      <w:szCs w:val="16"/>
      <w:lang w:eastAsia="ru-RU"/>
    </w:rPr>
  </w:style>
  <w:style w:type="character" w:customStyle="1" w:styleId="1c">
    <w:name w:val="Заголовок №1_"/>
    <w:basedOn w:val="a2"/>
    <w:link w:val="1d"/>
    <w:rsid w:val="00BF1EFE"/>
    <w:rPr>
      <w:rFonts w:ascii="Tahoma" w:hAnsi="Tahoma"/>
      <w:b/>
      <w:bCs/>
      <w:sz w:val="48"/>
      <w:szCs w:val="48"/>
      <w:shd w:val="clear" w:color="auto" w:fill="FFFFFF"/>
    </w:rPr>
  </w:style>
  <w:style w:type="paragraph" w:customStyle="1" w:styleId="1d">
    <w:name w:val="Заголовок №1"/>
    <w:basedOn w:val="a1"/>
    <w:link w:val="1c"/>
    <w:rsid w:val="00BF1EFE"/>
    <w:pPr>
      <w:shd w:val="clear" w:color="auto" w:fill="FFFFFF"/>
      <w:spacing w:line="528" w:lineRule="exact"/>
      <w:outlineLvl w:val="0"/>
    </w:pPr>
    <w:rPr>
      <w:rFonts w:ascii="Tahoma" w:eastAsiaTheme="minorHAnsi" w:hAnsi="Tahoma" w:cstheme="minorBidi"/>
      <w:b/>
      <w:bCs/>
      <w:sz w:val="48"/>
      <w:szCs w:val="48"/>
      <w:lang w:eastAsia="en-US"/>
    </w:rPr>
  </w:style>
  <w:style w:type="character" w:customStyle="1" w:styleId="2f2">
    <w:name w:val="Заголовок №2_"/>
    <w:basedOn w:val="a2"/>
    <w:link w:val="2f3"/>
    <w:rsid w:val="00BF1EFE"/>
    <w:rPr>
      <w:rFonts w:ascii="Tahoma" w:hAnsi="Tahoma"/>
      <w:b/>
      <w:bCs/>
      <w:sz w:val="32"/>
      <w:szCs w:val="32"/>
      <w:shd w:val="clear" w:color="auto" w:fill="FFFFFF"/>
    </w:rPr>
  </w:style>
  <w:style w:type="paragraph" w:customStyle="1" w:styleId="2f3">
    <w:name w:val="Заголовок №2"/>
    <w:basedOn w:val="a1"/>
    <w:link w:val="2f2"/>
    <w:rsid w:val="00BF1EFE"/>
    <w:pPr>
      <w:shd w:val="clear" w:color="auto" w:fill="FFFFFF"/>
      <w:spacing w:before="360" w:after="240" w:line="240" w:lineRule="atLeast"/>
      <w:outlineLvl w:val="1"/>
    </w:pPr>
    <w:rPr>
      <w:rFonts w:ascii="Tahoma" w:eastAsiaTheme="minorHAnsi" w:hAnsi="Tahoma" w:cstheme="minorBidi"/>
      <w:b/>
      <w:bCs/>
      <w:sz w:val="32"/>
      <w:szCs w:val="32"/>
      <w:lang w:eastAsia="en-US"/>
    </w:rPr>
  </w:style>
  <w:style w:type="character" w:customStyle="1" w:styleId="affa">
    <w:name w:val="Основной текст + Курсив"/>
    <w:basedOn w:val="a2"/>
    <w:rsid w:val="00BF1EFE"/>
    <w:rPr>
      <w:rFonts w:ascii="Times New Roman" w:hAnsi="Times New Roman" w:cs="Times New Roman"/>
      <w:i/>
      <w:iCs/>
      <w:spacing w:val="0"/>
      <w:sz w:val="21"/>
      <w:szCs w:val="21"/>
      <w:lang w:val="en-US" w:eastAsia="en-US"/>
    </w:rPr>
  </w:style>
  <w:style w:type="character" w:customStyle="1" w:styleId="7pt">
    <w:name w:val="Основной текст + 7 pt"/>
    <w:aliases w:val="Полужирный"/>
    <w:basedOn w:val="a2"/>
    <w:rsid w:val="00BF1EFE"/>
    <w:rPr>
      <w:rFonts w:ascii="Times New Roman" w:hAnsi="Times New Roman" w:cs="Times New Roman"/>
      <w:b/>
      <w:bCs/>
      <w:spacing w:val="0"/>
      <w:sz w:val="14"/>
      <w:szCs w:val="14"/>
    </w:rPr>
  </w:style>
  <w:style w:type="character" w:customStyle="1" w:styleId="280">
    <w:name w:val="Основной текст + Курсив28"/>
    <w:basedOn w:val="a2"/>
    <w:rsid w:val="00BF1EFE"/>
    <w:rPr>
      <w:rFonts w:ascii="Times New Roman" w:hAnsi="Times New Roman" w:cs="Times New Roman"/>
      <w:i/>
      <w:iCs/>
      <w:spacing w:val="0"/>
      <w:sz w:val="21"/>
      <w:szCs w:val="21"/>
    </w:rPr>
  </w:style>
  <w:style w:type="character" w:customStyle="1" w:styleId="affb">
    <w:name w:val="Основной текст + Полужирный"/>
    <w:basedOn w:val="a2"/>
    <w:rsid w:val="00BF1EFE"/>
    <w:rPr>
      <w:rFonts w:ascii="Times New Roman" w:hAnsi="Times New Roman" w:cs="Times New Roman"/>
      <w:b/>
      <w:bCs/>
      <w:spacing w:val="0"/>
      <w:sz w:val="21"/>
      <w:szCs w:val="21"/>
    </w:rPr>
  </w:style>
  <w:style w:type="character" w:customStyle="1" w:styleId="270">
    <w:name w:val="Основной текст + Курсив27"/>
    <w:basedOn w:val="a2"/>
    <w:rsid w:val="00BF1EFE"/>
    <w:rPr>
      <w:rFonts w:ascii="Times New Roman" w:hAnsi="Times New Roman" w:cs="Times New Roman"/>
      <w:i/>
      <w:iCs/>
      <w:spacing w:val="0"/>
      <w:sz w:val="21"/>
      <w:szCs w:val="21"/>
    </w:rPr>
  </w:style>
  <w:style w:type="character" w:customStyle="1" w:styleId="130">
    <w:name w:val="Основной текст + Полужирный13"/>
    <w:basedOn w:val="a2"/>
    <w:rsid w:val="00BF1EFE"/>
    <w:rPr>
      <w:rFonts w:ascii="Times New Roman" w:hAnsi="Times New Roman" w:cs="Times New Roman"/>
      <w:b/>
      <w:bCs/>
      <w:spacing w:val="0"/>
      <w:sz w:val="21"/>
      <w:szCs w:val="21"/>
    </w:rPr>
  </w:style>
  <w:style w:type="character" w:customStyle="1" w:styleId="84">
    <w:name w:val="Основной текст + 8"/>
    <w:aliases w:val="5 pt"/>
    <w:basedOn w:val="a2"/>
    <w:rsid w:val="00BF1EFE"/>
    <w:rPr>
      <w:rFonts w:ascii="Times New Roman" w:hAnsi="Times New Roman" w:cs="Times New Roman"/>
      <w:spacing w:val="0"/>
      <w:sz w:val="17"/>
      <w:szCs w:val="17"/>
    </w:rPr>
  </w:style>
  <w:style w:type="character" w:customStyle="1" w:styleId="260">
    <w:name w:val="Основной текст + Курсив26"/>
    <w:basedOn w:val="a2"/>
    <w:rsid w:val="00BF1EFE"/>
    <w:rPr>
      <w:rFonts w:ascii="Times New Roman" w:hAnsi="Times New Roman" w:cs="Times New Roman"/>
      <w:i/>
      <w:iCs/>
      <w:spacing w:val="0"/>
      <w:sz w:val="21"/>
      <w:szCs w:val="21"/>
    </w:rPr>
  </w:style>
  <w:style w:type="character" w:customStyle="1" w:styleId="38">
    <w:name w:val="Заголовок №3_"/>
    <w:basedOn w:val="a2"/>
    <w:link w:val="39"/>
    <w:rsid w:val="00BF1EFE"/>
    <w:rPr>
      <w:rFonts w:ascii="Tahoma" w:hAnsi="Tahoma"/>
      <w:b/>
      <w:bCs/>
      <w:sz w:val="32"/>
      <w:szCs w:val="32"/>
      <w:shd w:val="clear" w:color="auto" w:fill="FFFFFF"/>
    </w:rPr>
  </w:style>
  <w:style w:type="paragraph" w:customStyle="1" w:styleId="39">
    <w:name w:val="Заголовок №3"/>
    <w:basedOn w:val="a1"/>
    <w:link w:val="38"/>
    <w:rsid w:val="00BF1EFE"/>
    <w:pPr>
      <w:shd w:val="clear" w:color="auto" w:fill="FFFFFF"/>
      <w:spacing w:before="480" w:after="300" w:line="240" w:lineRule="atLeast"/>
      <w:outlineLvl w:val="2"/>
    </w:pPr>
    <w:rPr>
      <w:rFonts w:ascii="Tahoma" w:eastAsiaTheme="minorHAnsi" w:hAnsi="Tahoma" w:cstheme="minorBidi"/>
      <w:b/>
      <w:bCs/>
      <w:sz w:val="32"/>
      <w:szCs w:val="32"/>
      <w:lang w:eastAsia="en-US"/>
    </w:rPr>
  </w:style>
  <w:style w:type="character" w:customStyle="1" w:styleId="2f4">
    <w:name w:val="Основной текст (2) + Не курсив"/>
    <w:basedOn w:val="22"/>
    <w:rsid w:val="00BF1EFE"/>
    <w:rPr>
      <w:rFonts w:ascii="Times New Roman" w:eastAsia="Times New Roman" w:hAnsi="Times New Roman" w:cs="Times New Roman"/>
      <w:i/>
      <w:iCs/>
      <w:sz w:val="21"/>
      <w:szCs w:val="21"/>
      <w:shd w:val="clear" w:color="auto" w:fill="FFFFFF"/>
    </w:rPr>
  </w:style>
  <w:style w:type="character" w:customStyle="1" w:styleId="250">
    <w:name w:val="Основной текст + Курсив25"/>
    <w:basedOn w:val="a2"/>
    <w:rsid w:val="00BF1EFE"/>
    <w:rPr>
      <w:rFonts w:ascii="Times New Roman" w:hAnsi="Times New Roman" w:cs="Times New Roman"/>
      <w:i/>
      <w:iCs/>
      <w:spacing w:val="0"/>
      <w:sz w:val="21"/>
      <w:szCs w:val="21"/>
    </w:rPr>
  </w:style>
  <w:style w:type="character" w:customStyle="1" w:styleId="121">
    <w:name w:val="Основной текст + Полужирный12"/>
    <w:aliases w:val="Курсив"/>
    <w:basedOn w:val="a2"/>
    <w:rsid w:val="00BF1EFE"/>
    <w:rPr>
      <w:rFonts w:ascii="Times New Roman" w:hAnsi="Times New Roman" w:cs="Times New Roman"/>
      <w:b/>
      <w:bCs/>
      <w:i/>
      <w:iCs/>
      <w:spacing w:val="0"/>
      <w:sz w:val="21"/>
      <w:szCs w:val="21"/>
      <w:lang w:val="en-US" w:eastAsia="en-US"/>
    </w:rPr>
  </w:style>
  <w:style w:type="character" w:customStyle="1" w:styleId="240">
    <w:name w:val="Основной текст + Курсив24"/>
    <w:basedOn w:val="a2"/>
    <w:rsid w:val="00BF1EFE"/>
    <w:rPr>
      <w:rFonts w:ascii="Times New Roman" w:hAnsi="Times New Roman" w:cs="Times New Roman"/>
      <w:i/>
      <w:iCs/>
      <w:spacing w:val="0"/>
      <w:sz w:val="21"/>
      <w:szCs w:val="21"/>
    </w:rPr>
  </w:style>
  <w:style w:type="character" w:customStyle="1" w:styleId="230">
    <w:name w:val="Основной текст + Курсив23"/>
    <w:basedOn w:val="a2"/>
    <w:rsid w:val="00BF1EFE"/>
    <w:rPr>
      <w:rFonts w:ascii="Times New Roman" w:hAnsi="Times New Roman" w:cs="Times New Roman"/>
      <w:i/>
      <w:iCs/>
      <w:spacing w:val="0"/>
      <w:sz w:val="21"/>
      <w:szCs w:val="21"/>
    </w:rPr>
  </w:style>
  <w:style w:type="character" w:customStyle="1" w:styleId="114">
    <w:name w:val="Основной текст + Полужирный11"/>
    <w:basedOn w:val="a2"/>
    <w:rsid w:val="00BF1EFE"/>
    <w:rPr>
      <w:rFonts w:ascii="Times New Roman" w:hAnsi="Times New Roman" w:cs="Times New Roman"/>
      <w:b/>
      <w:bCs/>
      <w:spacing w:val="0"/>
      <w:sz w:val="21"/>
      <w:szCs w:val="21"/>
      <w:lang w:val="en-US" w:eastAsia="en-US"/>
    </w:rPr>
  </w:style>
  <w:style w:type="character" w:customStyle="1" w:styleId="221">
    <w:name w:val="Основной текст + Курсив22"/>
    <w:basedOn w:val="a2"/>
    <w:rsid w:val="00BF1EFE"/>
    <w:rPr>
      <w:rFonts w:ascii="Times New Roman" w:hAnsi="Times New Roman" w:cs="Times New Roman"/>
      <w:i/>
      <w:iCs/>
      <w:spacing w:val="0"/>
      <w:sz w:val="21"/>
      <w:szCs w:val="21"/>
    </w:rPr>
  </w:style>
  <w:style w:type="character" w:customStyle="1" w:styleId="213">
    <w:name w:val="Основной текст + Курсив21"/>
    <w:basedOn w:val="a2"/>
    <w:rsid w:val="00BF1EFE"/>
    <w:rPr>
      <w:rFonts w:ascii="Times New Roman" w:hAnsi="Times New Roman" w:cs="Times New Roman"/>
      <w:i/>
      <w:iCs/>
      <w:spacing w:val="0"/>
      <w:sz w:val="21"/>
      <w:szCs w:val="21"/>
    </w:rPr>
  </w:style>
  <w:style w:type="character" w:customStyle="1" w:styleId="203">
    <w:name w:val="Основной текст + Курсив20"/>
    <w:basedOn w:val="a2"/>
    <w:rsid w:val="00BF1EFE"/>
    <w:rPr>
      <w:rFonts w:ascii="Times New Roman" w:hAnsi="Times New Roman" w:cs="Times New Roman"/>
      <w:i/>
      <w:iCs/>
      <w:spacing w:val="0"/>
      <w:sz w:val="21"/>
      <w:szCs w:val="21"/>
    </w:rPr>
  </w:style>
  <w:style w:type="character" w:customStyle="1" w:styleId="195">
    <w:name w:val="Основной текст + Курсив19"/>
    <w:basedOn w:val="a2"/>
    <w:rsid w:val="00BF1EFE"/>
    <w:rPr>
      <w:rFonts w:ascii="Times New Roman" w:hAnsi="Times New Roman" w:cs="Times New Roman"/>
      <w:i/>
      <w:iCs/>
      <w:spacing w:val="0"/>
      <w:sz w:val="21"/>
      <w:szCs w:val="21"/>
    </w:rPr>
  </w:style>
  <w:style w:type="character" w:customStyle="1" w:styleId="41">
    <w:name w:val="Основной текст (4)_"/>
    <w:basedOn w:val="a2"/>
    <w:link w:val="42"/>
    <w:rsid w:val="00BF1EFE"/>
    <w:rPr>
      <w:sz w:val="21"/>
      <w:szCs w:val="21"/>
      <w:shd w:val="clear" w:color="auto" w:fill="FFFFFF"/>
    </w:rPr>
  </w:style>
  <w:style w:type="paragraph" w:customStyle="1" w:styleId="42">
    <w:name w:val="Основной текст (4)"/>
    <w:basedOn w:val="a1"/>
    <w:link w:val="41"/>
    <w:rsid w:val="00BF1EFE"/>
    <w:pPr>
      <w:shd w:val="clear" w:color="auto" w:fill="FFFFFF"/>
      <w:spacing w:line="233" w:lineRule="exact"/>
      <w:ind w:hanging="300"/>
    </w:pPr>
    <w:rPr>
      <w:rFonts w:asciiTheme="minorHAnsi" w:eastAsiaTheme="minorHAnsi" w:hAnsiTheme="minorHAnsi" w:cstheme="minorBidi"/>
      <w:sz w:val="21"/>
      <w:szCs w:val="21"/>
      <w:lang w:eastAsia="en-US"/>
    </w:rPr>
  </w:style>
  <w:style w:type="character" w:customStyle="1" w:styleId="43">
    <w:name w:val="Основной текст (4) + Курсив"/>
    <w:basedOn w:val="41"/>
    <w:rsid w:val="00BF1EFE"/>
    <w:rPr>
      <w:i/>
      <w:iCs/>
      <w:sz w:val="21"/>
      <w:szCs w:val="21"/>
      <w:shd w:val="clear" w:color="auto" w:fill="FFFFFF"/>
    </w:rPr>
  </w:style>
  <w:style w:type="character" w:customStyle="1" w:styleId="100">
    <w:name w:val="Основной текст + Полужирный10"/>
    <w:basedOn w:val="a2"/>
    <w:rsid w:val="00BF1EFE"/>
    <w:rPr>
      <w:rFonts w:ascii="Times New Roman" w:hAnsi="Times New Roman" w:cs="Times New Roman"/>
      <w:b/>
      <w:bCs/>
      <w:spacing w:val="0"/>
      <w:sz w:val="21"/>
      <w:szCs w:val="21"/>
    </w:rPr>
  </w:style>
  <w:style w:type="character" w:customStyle="1" w:styleId="90">
    <w:name w:val="Основной текст + Полужирный9"/>
    <w:aliases w:val="Курсив3"/>
    <w:basedOn w:val="a2"/>
    <w:rsid w:val="00BF1EFE"/>
    <w:rPr>
      <w:rFonts w:ascii="Times New Roman" w:hAnsi="Times New Roman" w:cs="Times New Roman"/>
      <w:b/>
      <w:bCs/>
      <w:i/>
      <w:iCs/>
      <w:spacing w:val="0"/>
      <w:sz w:val="21"/>
      <w:szCs w:val="21"/>
      <w:lang w:val="en-US" w:eastAsia="en-US"/>
    </w:rPr>
  </w:style>
  <w:style w:type="character" w:customStyle="1" w:styleId="85">
    <w:name w:val="Основной текст + Полужирный8"/>
    <w:basedOn w:val="a2"/>
    <w:rsid w:val="00BF1EFE"/>
    <w:rPr>
      <w:rFonts w:ascii="Times New Roman" w:hAnsi="Times New Roman" w:cs="Times New Roman"/>
      <w:b/>
      <w:bCs/>
      <w:spacing w:val="0"/>
      <w:sz w:val="21"/>
      <w:szCs w:val="21"/>
    </w:rPr>
  </w:style>
  <w:style w:type="character" w:customStyle="1" w:styleId="71">
    <w:name w:val="Основной текст + Полужирный7"/>
    <w:aliases w:val="Курсив2"/>
    <w:basedOn w:val="a2"/>
    <w:rsid w:val="00BF1EFE"/>
    <w:rPr>
      <w:rFonts w:ascii="Times New Roman" w:hAnsi="Times New Roman" w:cs="Times New Roman"/>
      <w:b/>
      <w:bCs/>
      <w:i/>
      <w:iCs/>
      <w:spacing w:val="0"/>
      <w:sz w:val="21"/>
      <w:szCs w:val="21"/>
    </w:rPr>
  </w:style>
  <w:style w:type="character" w:customStyle="1" w:styleId="182">
    <w:name w:val="Основной текст + Курсив18"/>
    <w:basedOn w:val="a2"/>
    <w:rsid w:val="00BF1EFE"/>
    <w:rPr>
      <w:rFonts w:ascii="Times New Roman" w:hAnsi="Times New Roman" w:cs="Times New Roman"/>
      <w:i/>
      <w:iCs/>
      <w:spacing w:val="0"/>
      <w:sz w:val="21"/>
      <w:szCs w:val="21"/>
    </w:rPr>
  </w:style>
  <w:style w:type="character" w:customStyle="1" w:styleId="Impact">
    <w:name w:val="Основной текст + Impact"/>
    <w:aliases w:val="7 pt"/>
    <w:basedOn w:val="a2"/>
    <w:rsid w:val="00BF1EFE"/>
    <w:rPr>
      <w:rFonts w:ascii="Impact" w:hAnsi="Impact" w:cs="Impact"/>
      <w:spacing w:val="0"/>
      <w:sz w:val="14"/>
      <w:szCs w:val="14"/>
    </w:rPr>
  </w:style>
  <w:style w:type="character" w:customStyle="1" w:styleId="61">
    <w:name w:val="Основной текст + Полужирный6"/>
    <w:basedOn w:val="a2"/>
    <w:rsid w:val="00BF1EFE"/>
    <w:rPr>
      <w:rFonts w:ascii="Times New Roman" w:hAnsi="Times New Roman" w:cs="Times New Roman"/>
      <w:b/>
      <w:bCs/>
      <w:spacing w:val="0"/>
      <w:sz w:val="21"/>
      <w:szCs w:val="21"/>
    </w:rPr>
  </w:style>
  <w:style w:type="character" w:customStyle="1" w:styleId="173">
    <w:name w:val="Основной текст + Курсив17"/>
    <w:basedOn w:val="a2"/>
    <w:rsid w:val="00BF1EFE"/>
    <w:rPr>
      <w:rFonts w:ascii="Times New Roman" w:hAnsi="Times New Roman" w:cs="Times New Roman"/>
      <w:i/>
      <w:iCs/>
      <w:spacing w:val="0"/>
      <w:sz w:val="21"/>
      <w:szCs w:val="21"/>
    </w:rPr>
  </w:style>
  <w:style w:type="character" w:customStyle="1" w:styleId="161">
    <w:name w:val="Основной текст + Курсив16"/>
    <w:basedOn w:val="a2"/>
    <w:rsid w:val="00BF1EFE"/>
    <w:rPr>
      <w:rFonts w:ascii="Times New Roman" w:hAnsi="Times New Roman" w:cs="Times New Roman"/>
      <w:i/>
      <w:iCs/>
      <w:spacing w:val="0"/>
      <w:sz w:val="21"/>
      <w:szCs w:val="21"/>
    </w:rPr>
  </w:style>
  <w:style w:type="character" w:customStyle="1" w:styleId="150">
    <w:name w:val="Основной текст + Курсив15"/>
    <w:basedOn w:val="a2"/>
    <w:rsid w:val="00BF1EFE"/>
    <w:rPr>
      <w:rFonts w:ascii="Times New Roman" w:hAnsi="Times New Roman" w:cs="Times New Roman"/>
      <w:i/>
      <w:iCs/>
      <w:spacing w:val="0"/>
      <w:sz w:val="21"/>
      <w:szCs w:val="21"/>
    </w:rPr>
  </w:style>
  <w:style w:type="character" w:customStyle="1" w:styleId="140">
    <w:name w:val="Основной текст + Курсив14"/>
    <w:basedOn w:val="a2"/>
    <w:rsid w:val="00BF1EFE"/>
    <w:rPr>
      <w:rFonts w:ascii="Times New Roman" w:hAnsi="Times New Roman" w:cs="Times New Roman"/>
      <w:i/>
      <w:iCs/>
      <w:spacing w:val="0"/>
      <w:sz w:val="21"/>
      <w:szCs w:val="21"/>
    </w:rPr>
  </w:style>
  <w:style w:type="character" w:customStyle="1" w:styleId="131">
    <w:name w:val="Основной текст + Курсив13"/>
    <w:basedOn w:val="a2"/>
    <w:rsid w:val="00BF1EFE"/>
    <w:rPr>
      <w:rFonts w:ascii="Times New Roman" w:hAnsi="Times New Roman" w:cs="Times New Roman"/>
      <w:i/>
      <w:iCs/>
      <w:spacing w:val="0"/>
      <w:sz w:val="21"/>
      <w:szCs w:val="21"/>
    </w:rPr>
  </w:style>
  <w:style w:type="character" w:customStyle="1" w:styleId="122">
    <w:name w:val="Основной текст + Курсив12"/>
    <w:basedOn w:val="a2"/>
    <w:rsid w:val="00BF1EFE"/>
    <w:rPr>
      <w:rFonts w:ascii="Times New Roman" w:hAnsi="Times New Roman" w:cs="Times New Roman"/>
      <w:i/>
      <w:iCs/>
      <w:spacing w:val="0"/>
      <w:sz w:val="21"/>
      <w:szCs w:val="21"/>
    </w:rPr>
  </w:style>
  <w:style w:type="character" w:customStyle="1" w:styleId="115">
    <w:name w:val="Основной текст + Курсив11"/>
    <w:basedOn w:val="a2"/>
    <w:rsid w:val="00BF1EFE"/>
    <w:rPr>
      <w:rFonts w:ascii="Times New Roman" w:hAnsi="Times New Roman" w:cs="Times New Roman"/>
      <w:i/>
      <w:iCs/>
      <w:spacing w:val="0"/>
      <w:sz w:val="21"/>
      <w:szCs w:val="21"/>
      <w:lang w:val="en-US" w:eastAsia="en-US"/>
    </w:rPr>
  </w:style>
  <w:style w:type="character" w:customStyle="1" w:styleId="101">
    <w:name w:val="Основной текст + Курсив10"/>
    <w:basedOn w:val="a2"/>
    <w:rsid w:val="00BF1EFE"/>
    <w:rPr>
      <w:rFonts w:ascii="Times New Roman" w:hAnsi="Times New Roman" w:cs="Times New Roman"/>
      <w:i/>
      <w:iCs/>
      <w:spacing w:val="0"/>
      <w:sz w:val="21"/>
      <w:szCs w:val="21"/>
    </w:rPr>
  </w:style>
  <w:style w:type="character" w:customStyle="1" w:styleId="92">
    <w:name w:val="Основной текст + Курсив9"/>
    <w:basedOn w:val="a2"/>
    <w:rsid w:val="00BF1EFE"/>
    <w:rPr>
      <w:rFonts w:ascii="Times New Roman" w:hAnsi="Times New Roman" w:cs="Times New Roman"/>
      <w:i/>
      <w:iCs/>
      <w:spacing w:val="0"/>
      <w:sz w:val="21"/>
      <w:szCs w:val="21"/>
    </w:rPr>
  </w:style>
  <w:style w:type="character" w:customStyle="1" w:styleId="86">
    <w:name w:val="Основной текст + Курсив8"/>
    <w:basedOn w:val="a2"/>
    <w:rsid w:val="00BF1EFE"/>
    <w:rPr>
      <w:rFonts w:ascii="Times New Roman" w:hAnsi="Times New Roman" w:cs="Times New Roman"/>
      <w:i/>
      <w:iCs/>
      <w:spacing w:val="0"/>
      <w:sz w:val="21"/>
      <w:szCs w:val="21"/>
    </w:rPr>
  </w:style>
  <w:style w:type="character" w:customStyle="1" w:styleId="72">
    <w:name w:val="Основной текст + Курсив7"/>
    <w:basedOn w:val="a2"/>
    <w:rsid w:val="00BF1EFE"/>
    <w:rPr>
      <w:rFonts w:ascii="Times New Roman" w:hAnsi="Times New Roman" w:cs="Times New Roman"/>
      <w:i/>
      <w:iCs/>
      <w:spacing w:val="0"/>
      <w:sz w:val="21"/>
      <w:szCs w:val="21"/>
    </w:rPr>
  </w:style>
  <w:style w:type="character" w:customStyle="1" w:styleId="7pt1">
    <w:name w:val="Основной текст + 7 pt1"/>
    <w:aliases w:val="Полужирный1"/>
    <w:basedOn w:val="a2"/>
    <w:rsid w:val="00BF1EFE"/>
    <w:rPr>
      <w:rFonts w:ascii="Times New Roman" w:hAnsi="Times New Roman" w:cs="Times New Roman"/>
      <w:b/>
      <w:bCs/>
      <w:spacing w:val="0"/>
      <w:sz w:val="14"/>
      <w:szCs w:val="14"/>
    </w:rPr>
  </w:style>
  <w:style w:type="character" w:customStyle="1" w:styleId="53">
    <w:name w:val="Основной текст + Полужирный5"/>
    <w:basedOn w:val="a2"/>
    <w:rsid w:val="00BF1EFE"/>
    <w:rPr>
      <w:rFonts w:ascii="Times New Roman" w:hAnsi="Times New Roman" w:cs="Times New Roman"/>
      <w:b/>
      <w:bCs/>
      <w:spacing w:val="0"/>
      <w:sz w:val="21"/>
      <w:szCs w:val="21"/>
    </w:rPr>
  </w:style>
  <w:style w:type="character" w:customStyle="1" w:styleId="Impact1">
    <w:name w:val="Основной текст + Impact1"/>
    <w:aliases w:val="7 pt1"/>
    <w:basedOn w:val="a2"/>
    <w:rsid w:val="00BF1EFE"/>
    <w:rPr>
      <w:rFonts w:ascii="Impact" w:hAnsi="Impact" w:cs="Impact"/>
      <w:spacing w:val="0"/>
      <w:sz w:val="14"/>
      <w:szCs w:val="14"/>
      <w:lang w:val="en-US" w:eastAsia="en-US"/>
    </w:rPr>
  </w:style>
  <w:style w:type="character" w:customStyle="1" w:styleId="62">
    <w:name w:val="Основной текст + Курсив6"/>
    <w:basedOn w:val="a2"/>
    <w:rsid w:val="00BF1EFE"/>
    <w:rPr>
      <w:rFonts w:ascii="Times New Roman" w:hAnsi="Times New Roman" w:cs="Times New Roman"/>
      <w:i/>
      <w:iCs/>
      <w:spacing w:val="0"/>
      <w:sz w:val="21"/>
      <w:szCs w:val="21"/>
    </w:rPr>
  </w:style>
  <w:style w:type="character" w:customStyle="1" w:styleId="44">
    <w:name w:val="Основной текст + Полужирный4"/>
    <w:basedOn w:val="a2"/>
    <w:rsid w:val="00BF1EFE"/>
    <w:rPr>
      <w:rFonts w:ascii="Times New Roman" w:hAnsi="Times New Roman" w:cs="Times New Roman"/>
      <w:b/>
      <w:bCs/>
      <w:spacing w:val="0"/>
      <w:sz w:val="21"/>
      <w:szCs w:val="21"/>
    </w:rPr>
  </w:style>
  <w:style w:type="character" w:customStyle="1" w:styleId="54">
    <w:name w:val="Основной текст + Курсив5"/>
    <w:basedOn w:val="a2"/>
    <w:rsid w:val="00BF1EFE"/>
    <w:rPr>
      <w:rFonts w:ascii="Times New Roman" w:hAnsi="Times New Roman" w:cs="Times New Roman"/>
      <w:i/>
      <w:iCs/>
      <w:spacing w:val="0"/>
      <w:sz w:val="21"/>
      <w:szCs w:val="21"/>
    </w:rPr>
  </w:style>
  <w:style w:type="character" w:customStyle="1" w:styleId="affc">
    <w:name w:val="Подпись к картинке + Полужирный"/>
    <w:basedOn w:val="af3"/>
    <w:rsid w:val="00BF1EFE"/>
    <w:rPr>
      <w:b/>
      <w:bCs/>
      <w:sz w:val="21"/>
      <w:szCs w:val="21"/>
      <w:shd w:val="clear" w:color="auto" w:fill="FFFFFF"/>
    </w:rPr>
  </w:style>
  <w:style w:type="character" w:customStyle="1" w:styleId="affd">
    <w:name w:val="Подпись к картинке + Курсив"/>
    <w:basedOn w:val="af3"/>
    <w:rsid w:val="00BF1EFE"/>
    <w:rPr>
      <w:b w:val="0"/>
      <w:bCs w:val="0"/>
      <w:i/>
      <w:iCs/>
      <w:sz w:val="21"/>
      <w:szCs w:val="21"/>
      <w:shd w:val="clear" w:color="auto" w:fill="FFFFFF"/>
    </w:rPr>
  </w:style>
  <w:style w:type="character" w:customStyle="1" w:styleId="1e">
    <w:name w:val="Подпись к картинке + Полужирный1"/>
    <w:basedOn w:val="af3"/>
    <w:rsid w:val="00BF1EFE"/>
    <w:rPr>
      <w:b/>
      <w:bCs/>
      <w:sz w:val="21"/>
      <w:szCs w:val="21"/>
      <w:shd w:val="clear" w:color="auto" w:fill="FFFFFF"/>
    </w:rPr>
  </w:style>
  <w:style w:type="character" w:customStyle="1" w:styleId="1f">
    <w:name w:val="Подпись к картинке + Курсив1"/>
    <w:basedOn w:val="af3"/>
    <w:rsid w:val="00BF1EFE"/>
    <w:rPr>
      <w:b w:val="0"/>
      <w:bCs w:val="0"/>
      <w:i/>
      <w:iCs/>
      <w:sz w:val="21"/>
      <w:szCs w:val="21"/>
      <w:shd w:val="clear" w:color="auto" w:fill="FFFFFF"/>
    </w:rPr>
  </w:style>
  <w:style w:type="character" w:customStyle="1" w:styleId="3a">
    <w:name w:val="Основной текст + Полужирный3"/>
    <w:basedOn w:val="a2"/>
    <w:rsid w:val="00BF1EFE"/>
    <w:rPr>
      <w:rFonts w:ascii="Times New Roman" w:hAnsi="Times New Roman" w:cs="Times New Roman"/>
      <w:b/>
      <w:bCs/>
      <w:spacing w:val="0"/>
      <w:sz w:val="21"/>
      <w:szCs w:val="21"/>
    </w:rPr>
  </w:style>
  <w:style w:type="character" w:customStyle="1" w:styleId="45">
    <w:name w:val="Основной текст + Курсив4"/>
    <w:basedOn w:val="a2"/>
    <w:rsid w:val="00BF1EFE"/>
    <w:rPr>
      <w:rFonts w:ascii="Times New Roman" w:hAnsi="Times New Roman" w:cs="Times New Roman"/>
      <w:i/>
      <w:iCs/>
      <w:spacing w:val="0"/>
      <w:sz w:val="21"/>
      <w:szCs w:val="21"/>
    </w:rPr>
  </w:style>
  <w:style w:type="character" w:customStyle="1" w:styleId="2f5">
    <w:name w:val="Основной текст + Полужирный2"/>
    <w:basedOn w:val="a2"/>
    <w:rsid w:val="00BF1EFE"/>
    <w:rPr>
      <w:rFonts w:ascii="Times New Roman" w:hAnsi="Times New Roman" w:cs="Times New Roman"/>
      <w:b/>
      <w:bCs/>
      <w:spacing w:val="0"/>
      <w:sz w:val="21"/>
      <w:szCs w:val="21"/>
    </w:rPr>
  </w:style>
  <w:style w:type="character" w:customStyle="1" w:styleId="3b">
    <w:name w:val="Основной текст + Курсив3"/>
    <w:basedOn w:val="a2"/>
    <w:rsid w:val="00BF1EFE"/>
    <w:rPr>
      <w:rFonts w:ascii="Times New Roman" w:hAnsi="Times New Roman" w:cs="Times New Roman"/>
      <w:i/>
      <w:iCs/>
      <w:spacing w:val="0"/>
      <w:sz w:val="21"/>
      <w:szCs w:val="21"/>
    </w:rPr>
  </w:style>
  <w:style w:type="character" w:customStyle="1" w:styleId="2f6">
    <w:name w:val="Основной текст (2) + Полужирный"/>
    <w:aliases w:val="Не курсив"/>
    <w:basedOn w:val="22"/>
    <w:rsid w:val="00BF1EFE"/>
    <w:rPr>
      <w:rFonts w:ascii="Times New Roman" w:eastAsia="Times New Roman" w:hAnsi="Times New Roman" w:cs="Times New Roman"/>
      <w:b/>
      <w:bCs/>
      <w:i/>
      <w:iCs/>
      <w:sz w:val="21"/>
      <w:szCs w:val="21"/>
      <w:shd w:val="clear" w:color="auto" w:fill="FFFFFF"/>
    </w:rPr>
  </w:style>
  <w:style w:type="character" w:customStyle="1" w:styleId="222">
    <w:name w:val="Основной текст (2) + Не курсив2"/>
    <w:basedOn w:val="22"/>
    <w:rsid w:val="00BF1EFE"/>
    <w:rPr>
      <w:rFonts w:ascii="Times New Roman" w:eastAsia="Times New Roman" w:hAnsi="Times New Roman" w:cs="Times New Roman"/>
      <w:i/>
      <w:iCs/>
      <w:sz w:val="21"/>
      <w:szCs w:val="21"/>
      <w:shd w:val="clear" w:color="auto" w:fill="FFFFFF"/>
    </w:rPr>
  </w:style>
  <w:style w:type="character" w:customStyle="1" w:styleId="2f7">
    <w:name w:val="Основной текст + Курсив2"/>
    <w:basedOn w:val="a2"/>
    <w:rsid w:val="00BF1EFE"/>
    <w:rPr>
      <w:rFonts w:ascii="Times New Roman" w:hAnsi="Times New Roman" w:cs="Times New Roman"/>
      <w:i/>
      <w:iCs/>
      <w:spacing w:val="0"/>
      <w:sz w:val="21"/>
      <w:szCs w:val="21"/>
    </w:rPr>
  </w:style>
  <w:style w:type="paragraph" w:customStyle="1" w:styleId="55">
    <w:name w:val="Основной текст (5)"/>
    <w:basedOn w:val="a1"/>
    <w:rsid w:val="00BF1EFE"/>
    <w:pPr>
      <w:shd w:val="clear" w:color="auto" w:fill="FFFFFF"/>
      <w:spacing w:line="190" w:lineRule="exact"/>
      <w:jc w:val="both"/>
    </w:pPr>
    <w:rPr>
      <w:rFonts w:ascii="Impact" w:eastAsia="Calibri" w:hAnsi="Impact"/>
      <w:sz w:val="14"/>
      <w:szCs w:val="14"/>
      <w:lang w:eastAsia="en-US"/>
    </w:rPr>
  </w:style>
  <w:style w:type="character" w:customStyle="1" w:styleId="214">
    <w:name w:val="Основной текст (2) + Полужирный1"/>
    <w:aliases w:val="Не курсив1"/>
    <w:basedOn w:val="22"/>
    <w:rsid w:val="00BF1EFE"/>
    <w:rPr>
      <w:rFonts w:ascii="Times New Roman" w:eastAsia="Times New Roman" w:hAnsi="Times New Roman" w:cs="Times New Roman"/>
      <w:b/>
      <w:bCs/>
      <w:i/>
      <w:iCs/>
      <w:sz w:val="21"/>
      <w:szCs w:val="21"/>
      <w:shd w:val="clear" w:color="auto" w:fill="FFFFFF"/>
    </w:rPr>
  </w:style>
  <w:style w:type="character" w:customStyle="1" w:styleId="215">
    <w:name w:val="Основной текст (2) + Не курсив1"/>
    <w:basedOn w:val="22"/>
    <w:rsid w:val="00BF1EFE"/>
    <w:rPr>
      <w:rFonts w:ascii="Times New Roman" w:eastAsia="Times New Roman" w:hAnsi="Times New Roman" w:cs="Times New Roman"/>
      <w:i/>
      <w:iCs/>
      <w:sz w:val="21"/>
      <w:szCs w:val="21"/>
      <w:shd w:val="clear" w:color="auto" w:fill="FFFFFF"/>
    </w:rPr>
  </w:style>
  <w:style w:type="character" w:customStyle="1" w:styleId="1f0">
    <w:name w:val="Основной текст + Полужирный1"/>
    <w:aliases w:val="Курсив1"/>
    <w:basedOn w:val="a2"/>
    <w:rsid w:val="00BF1EFE"/>
    <w:rPr>
      <w:rFonts w:ascii="Times New Roman" w:hAnsi="Times New Roman" w:cs="Times New Roman"/>
      <w:b/>
      <w:bCs/>
      <w:i/>
      <w:iCs/>
      <w:spacing w:val="0"/>
      <w:sz w:val="21"/>
      <w:szCs w:val="21"/>
    </w:rPr>
  </w:style>
  <w:style w:type="character" w:customStyle="1" w:styleId="1f1">
    <w:name w:val="Основной текст + Курсив1"/>
    <w:basedOn w:val="a2"/>
    <w:rsid w:val="00BF1EFE"/>
    <w:rPr>
      <w:rFonts w:ascii="Times New Roman" w:hAnsi="Times New Roman" w:cs="Times New Roman"/>
      <w:i/>
      <w:iCs/>
      <w:spacing w:val="0"/>
      <w:sz w:val="21"/>
      <w:szCs w:val="21"/>
    </w:rPr>
  </w:style>
  <w:style w:type="paragraph" w:customStyle="1" w:styleId="Style1">
    <w:name w:val="Style1"/>
    <w:basedOn w:val="a1"/>
    <w:rsid w:val="00BF1EFE"/>
    <w:pPr>
      <w:widowControl w:val="0"/>
      <w:autoSpaceDE w:val="0"/>
      <w:autoSpaceDN w:val="0"/>
      <w:adjustRightInd w:val="0"/>
    </w:pPr>
    <w:rPr>
      <w:rFonts w:ascii="Century Schoolbook" w:hAnsi="Century Schoolbook"/>
    </w:rPr>
  </w:style>
  <w:style w:type="paragraph" w:customStyle="1" w:styleId="Style6">
    <w:name w:val="Style6"/>
    <w:basedOn w:val="a1"/>
    <w:rsid w:val="00BF1EFE"/>
    <w:pPr>
      <w:widowControl w:val="0"/>
      <w:autoSpaceDE w:val="0"/>
      <w:autoSpaceDN w:val="0"/>
      <w:adjustRightInd w:val="0"/>
    </w:pPr>
    <w:rPr>
      <w:rFonts w:ascii="Century Schoolbook" w:hAnsi="Century Schoolbook"/>
    </w:rPr>
  </w:style>
  <w:style w:type="paragraph" w:customStyle="1" w:styleId="Style24">
    <w:name w:val="Style24"/>
    <w:basedOn w:val="a1"/>
    <w:rsid w:val="00BF1EFE"/>
    <w:pPr>
      <w:widowControl w:val="0"/>
      <w:autoSpaceDE w:val="0"/>
      <w:autoSpaceDN w:val="0"/>
      <w:adjustRightInd w:val="0"/>
    </w:pPr>
    <w:rPr>
      <w:rFonts w:ascii="Century Schoolbook" w:hAnsi="Century Schoolbook"/>
    </w:rPr>
  </w:style>
  <w:style w:type="paragraph" w:customStyle="1" w:styleId="Style36">
    <w:name w:val="Style36"/>
    <w:basedOn w:val="a1"/>
    <w:rsid w:val="00BF1EFE"/>
    <w:pPr>
      <w:widowControl w:val="0"/>
      <w:autoSpaceDE w:val="0"/>
      <w:autoSpaceDN w:val="0"/>
      <w:adjustRightInd w:val="0"/>
    </w:pPr>
    <w:rPr>
      <w:rFonts w:ascii="Century Schoolbook" w:hAnsi="Century Schoolbook"/>
    </w:rPr>
  </w:style>
  <w:style w:type="paragraph" w:customStyle="1" w:styleId="Style37">
    <w:name w:val="Style37"/>
    <w:basedOn w:val="a1"/>
    <w:rsid w:val="00BF1EFE"/>
    <w:pPr>
      <w:widowControl w:val="0"/>
      <w:autoSpaceDE w:val="0"/>
      <w:autoSpaceDN w:val="0"/>
      <w:adjustRightInd w:val="0"/>
    </w:pPr>
    <w:rPr>
      <w:rFonts w:ascii="Century Schoolbook" w:hAnsi="Century Schoolbook"/>
    </w:rPr>
  </w:style>
  <w:style w:type="paragraph" w:customStyle="1" w:styleId="Style38">
    <w:name w:val="Style38"/>
    <w:basedOn w:val="a1"/>
    <w:rsid w:val="00BF1EFE"/>
    <w:pPr>
      <w:widowControl w:val="0"/>
      <w:autoSpaceDE w:val="0"/>
      <w:autoSpaceDN w:val="0"/>
      <w:adjustRightInd w:val="0"/>
    </w:pPr>
    <w:rPr>
      <w:rFonts w:ascii="Century Schoolbook" w:hAnsi="Century Schoolbook"/>
    </w:rPr>
  </w:style>
  <w:style w:type="paragraph" w:customStyle="1" w:styleId="Style39">
    <w:name w:val="Style39"/>
    <w:basedOn w:val="a1"/>
    <w:rsid w:val="00BF1EFE"/>
    <w:pPr>
      <w:widowControl w:val="0"/>
      <w:autoSpaceDE w:val="0"/>
      <w:autoSpaceDN w:val="0"/>
      <w:adjustRightInd w:val="0"/>
    </w:pPr>
    <w:rPr>
      <w:rFonts w:ascii="Century Schoolbook" w:hAnsi="Century Schoolbook"/>
    </w:rPr>
  </w:style>
  <w:style w:type="paragraph" w:customStyle="1" w:styleId="Style40">
    <w:name w:val="Style40"/>
    <w:basedOn w:val="a1"/>
    <w:rsid w:val="00BF1EFE"/>
    <w:pPr>
      <w:widowControl w:val="0"/>
      <w:autoSpaceDE w:val="0"/>
      <w:autoSpaceDN w:val="0"/>
      <w:adjustRightInd w:val="0"/>
    </w:pPr>
    <w:rPr>
      <w:rFonts w:ascii="Century Schoolbook" w:hAnsi="Century Schoolbook"/>
    </w:rPr>
  </w:style>
  <w:style w:type="paragraph" w:customStyle="1" w:styleId="Style42">
    <w:name w:val="Style42"/>
    <w:basedOn w:val="a1"/>
    <w:rsid w:val="00BF1EFE"/>
    <w:pPr>
      <w:widowControl w:val="0"/>
      <w:autoSpaceDE w:val="0"/>
      <w:autoSpaceDN w:val="0"/>
      <w:adjustRightInd w:val="0"/>
    </w:pPr>
    <w:rPr>
      <w:rFonts w:ascii="Century Schoolbook" w:hAnsi="Century Schoolbook"/>
    </w:rPr>
  </w:style>
  <w:style w:type="paragraph" w:customStyle="1" w:styleId="Style43">
    <w:name w:val="Style43"/>
    <w:basedOn w:val="a1"/>
    <w:rsid w:val="00BF1EFE"/>
    <w:pPr>
      <w:widowControl w:val="0"/>
      <w:autoSpaceDE w:val="0"/>
      <w:autoSpaceDN w:val="0"/>
      <w:adjustRightInd w:val="0"/>
    </w:pPr>
    <w:rPr>
      <w:rFonts w:ascii="Century Schoolbook" w:hAnsi="Century Schoolbook"/>
    </w:rPr>
  </w:style>
  <w:style w:type="paragraph" w:customStyle="1" w:styleId="Style44">
    <w:name w:val="Style44"/>
    <w:basedOn w:val="a1"/>
    <w:rsid w:val="00BF1EFE"/>
    <w:pPr>
      <w:widowControl w:val="0"/>
      <w:autoSpaceDE w:val="0"/>
      <w:autoSpaceDN w:val="0"/>
      <w:adjustRightInd w:val="0"/>
      <w:spacing w:line="235" w:lineRule="exact"/>
      <w:ind w:firstLine="106"/>
    </w:pPr>
    <w:rPr>
      <w:rFonts w:ascii="Century Schoolbook" w:hAnsi="Century Schoolbook"/>
    </w:rPr>
  </w:style>
  <w:style w:type="paragraph" w:customStyle="1" w:styleId="Style45">
    <w:name w:val="Style45"/>
    <w:basedOn w:val="a1"/>
    <w:rsid w:val="00BF1EFE"/>
    <w:pPr>
      <w:widowControl w:val="0"/>
      <w:autoSpaceDE w:val="0"/>
      <w:autoSpaceDN w:val="0"/>
      <w:adjustRightInd w:val="0"/>
    </w:pPr>
    <w:rPr>
      <w:rFonts w:ascii="Century Schoolbook" w:hAnsi="Century Schoolbook"/>
    </w:rPr>
  </w:style>
  <w:style w:type="paragraph" w:customStyle="1" w:styleId="Style46">
    <w:name w:val="Style46"/>
    <w:basedOn w:val="a1"/>
    <w:rsid w:val="00BF1EFE"/>
    <w:pPr>
      <w:widowControl w:val="0"/>
      <w:autoSpaceDE w:val="0"/>
      <w:autoSpaceDN w:val="0"/>
      <w:adjustRightInd w:val="0"/>
      <w:spacing w:line="163" w:lineRule="exact"/>
    </w:pPr>
    <w:rPr>
      <w:rFonts w:ascii="Century Schoolbook" w:hAnsi="Century Schoolbook"/>
    </w:rPr>
  </w:style>
  <w:style w:type="paragraph" w:customStyle="1" w:styleId="Style47">
    <w:name w:val="Style47"/>
    <w:basedOn w:val="a1"/>
    <w:rsid w:val="00BF1EFE"/>
    <w:pPr>
      <w:widowControl w:val="0"/>
      <w:autoSpaceDE w:val="0"/>
      <w:autoSpaceDN w:val="0"/>
      <w:adjustRightInd w:val="0"/>
      <w:spacing w:line="53" w:lineRule="exact"/>
    </w:pPr>
    <w:rPr>
      <w:rFonts w:ascii="Century Schoolbook" w:hAnsi="Century Schoolbook"/>
    </w:rPr>
  </w:style>
  <w:style w:type="paragraph" w:customStyle="1" w:styleId="Style48">
    <w:name w:val="Style48"/>
    <w:basedOn w:val="a1"/>
    <w:rsid w:val="00BF1EFE"/>
    <w:pPr>
      <w:widowControl w:val="0"/>
      <w:autoSpaceDE w:val="0"/>
      <w:autoSpaceDN w:val="0"/>
      <w:adjustRightInd w:val="0"/>
    </w:pPr>
    <w:rPr>
      <w:rFonts w:ascii="Century Schoolbook" w:hAnsi="Century Schoolbook"/>
    </w:rPr>
  </w:style>
  <w:style w:type="paragraph" w:customStyle="1" w:styleId="Style49">
    <w:name w:val="Style49"/>
    <w:basedOn w:val="a1"/>
    <w:rsid w:val="00BF1EFE"/>
    <w:pPr>
      <w:widowControl w:val="0"/>
      <w:autoSpaceDE w:val="0"/>
      <w:autoSpaceDN w:val="0"/>
      <w:adjustRightInd w:val="0"/>
    </w:pPr>
    <w:rPr>
      <w:rFonts w:ascii="Century Schoolbook" w:hAnsi="Century Schoolbook"/>
    </w:rPr>
  </w:style>
  <w:style w:type="paragraph" w:customStyle="1" w:styleId="Style50">
    <w:name w:val="Style50"/>
    <w:basedOn w:val="a1"/>
    <w:rsid w:val="00BF1EFE"/>
    <w:pPr>
      <w:widowControl w:val="0"/>
      <w:autoSpaceDE w:val="0"/>
      <w:autoSpaceDN w:val="0"/>
      <w:adjustRightInd w:val="0"/>
      <w:spacing w:line="250" w:lineRule="exact"/>
      <w:ind w:firstLine="509"/>
      <w:jc w:val="both"/>
    </w:pPr>
    <w:rPr>
      <w:rFonts w:ascii="Century Schoolbook" w:hAnsi="Century Schoolbook"/>
    </w:rPr>
  </w:style>
  <w:style w:type="paragraph" w:customStyle="1" w:styleId="Style51">
    <w:name w:val="Style51"/>
    <w:basedOn w:val="a1"/>
    <w:rsid w:val="00BF1EFE"/>
    <w:pPr>
      <w:widowControl w:val="0"/>
      <w:autoSpaceDE w:val="0"/>
      <w:autoSpaceDN w:val="0"/>
      <w:adjustRightInd w:val="0"/>
    </w:pPr>
    <w:rPr>
      <w:rFonts w:ascii="Century Schoolbook" w:hAnsi="Century Schoolbook"/>
    </w:rPr>
  </w:style>
  <w:style w:type="paragraph" w:customStyle="1" w:styleId="Style52">
    <w:name w:val="Style52"/>
    <w:basedOn w:val="a1"/>
    <w:rsid w:val="00BF1EFE"/>
    <w:pPr>
      <w:widowControl w:val="0"/>
      <w:autoSpaceDE w:val="0"/>
      <w:autoSpaceDN w:val="0"/>
      <w:adjustRightInd w:val="0"/>
      <w:spacing w:line="247" w:lineRule="exact"/>
      <w:jc w:val="right"/>
    </w:pPr>
    <w:rPr>
      <w:rFonts w:ascii="Century Schoolbook" w:hAnsi="Century Schoolbook"/>
    </w:rPr>
  </w:style>
  <w:style w:type="paragraph" w:customStyle="1" w:styleId="Style53">
    <w:name w:val="Style53"/>
    <w:basedOn w:val="a1"/>
    <w:rsid w:val="00BF1EFE"/>
    <w:pPr>
      <w:widowControl w:val="0"/>
      <w:autoSpaceDE w:val="0"/>
      <w:autoSpaceDN w:val="0"/>
      <w:adjustRightInd w:val="0"/>
    </w:pPr>
    <w:rPr>
      <w:rFonts w:ascii="Century Schoolbook" w:hAnsi="Century Schoolbook"/>
    </w:rPr>
  </w:style>
  <w:style w:type="paragraph" w:customStyle="1" w:styleId="Style54">
    <w:name w:val="Style54"/>
    <w:basedOn w:val="a1"/>
    <w:rsid w:val="00BF1EFE"/>
    <w:pPr>
      <w:widowControl w:val="0"/>
      <w:autoSpaceDE w:val="0"/>
      <w:autoSpaceDN w:val="0"/>
      <w:adjustRightInd w:val="0"/>
    </w:pPr>
    <w:rPr>
      <w:rFonts w:ascii="Century Schoolbook" w:hAnsi="Century Schoolbook"/>
    </w:rPr>
  </w:style>
  <w:style w:type="paragraph" w:customStyle="1" w:styleId="Style55">
    <w:name w:val="Style55"/>
    <w:basedOn w:val="a1"/>
    <w:rsid w:val="00BF1EFE"/>
    <w:pPr>
      <w:widowControl w:val="0"/>
      <w:autoSpaceDE w:val="0"/>
      <w:autoSpaceDN w:val="0"/>
      <w:adjustRightInd w:val="0"/>
    </w:pPr>
    <w:rPr>
      <w:rFonts w:ascii="Century Schoolbook" w:hAnsi="Century Schoolbook"/>
    </w:rPr>
  </w:style>
  <w:style w:type="paragraph" w:customStyle="1" w:styleId="Style56">
    <w:name w:val="Style56"/>
    <w:basedOn w:val="a1"/>
    <w:rsid w:val="00BF1EFE"/>
    <w:pPr>
      <w:widowControl w:val="0"/>
      <w:autoSpaceDE w:val="0"/>
      <w:autoSpaceDN w:val="0"/>
      <w:adjustRightInd w:val="0"/>
      <w:spacing w:line="251" w:lineRule="exact"/>
    </w:pPr>
    <w:rPr>
      <w:rFonts w:ascii="Century Schoolbook" w:hAnsi="Century Schoolbook"/>
    </w:rPr>
  </w:style>
  <w:style w:type="paragraph" w:customStyle="1" w:styleId="Style57">
    <w:name w:val="Style57"/>
    <w:basedOn w:val="a1"/>
    <w:rsid w:val="00BF1EFE"/>
    <w:pPr>
      <w:widowControl w:val="0"/>
      <w:autoSpaceDE w:val="0"/>
      <w:autoSpaceDN w:val="0"/>
      <w:adjustRightInd w:val="0"/>
      <w:spacing w:line="419" w:lineRule="exact"/>
      <w:ind w:hanging="1063"/>
    </w:pPr>
    <w:rPr>
      <w:rFonts w:ascii="Century Schoolbook" w:hAnsi="Century Schoolbook"/>
    </w:rPr>
  </w:style>
  <w:style w:type="paragraph" w:customStyle="1" w:styleId="Style58">
    <w:name w:val="Style58"/>
    <w:basedOn w:val="a1"/>
    <w:rsid w:val="00BF1EFE"/>
    <w:pPr>
      <w:widowControl w:val="0"/>
      <w:autoSpaceDE w:val="0"/>
      <w:autoSpaceDN w:val="0"/>
      <w:adjustRightInd w:val="0"/>
    </w:pPr>
    <w:rPr>
      <w:rFonts w:ascii="Century Schoolbook" w:hAnsi="Century Schoolbook"/>
    </w:rPr>
  </w:style>
  <w:style w:type="paragraph" w:customStyle="1" w:styleId="Style59">
    <w:name w:val="Style59"/>
    <w:basedOn w:val="a1"/>
    <w:rsid w:val="00BF1EFE"/>
    <w:pPr>
      <w:widowControl w:val="0"/>
      <w:autoSpaceDE w:val="0"/>
      <w:autoSpaceDN w:val="0"/>
      <w:adjustRightInd w:val="0"/>
    </w:pPr>
    <w:rPr>
      <w:rFonts w:ascii="Century Schoolbook" w:hAnsi="Century Schoolbook"/>
    </w:rPr>
  </w:style>
  <w:style w:type="paragraph" w:customStyle="1" w:styleId="Style60">
    <w:name w:val="Style60"/>
    <w:basedOn w:val="a1"/>
    <w:rsid w:val="00BF1EFE"/>
    <w:pPr>
      <w:widowControl w:val="0"/>
      <w:autoSpaceDE w:val="0"/>
      <w:autoSpaceDN w:val="0"/>
      <w:adjustRightInd w:val="0"/>
    </w:pPr>
    <w:rPr>
      <w:rFonts w:ascii="Century Schoolbook" w:hAnsi="Century Schoolbook"/>
    </w:rPr>
  </w:style>
  <w:style w:type="paragraph" w:customStyle="1" w:styleId="Style61">
    <w:name w:val="Style61"/>
    <w:basedOn w:val="a1"/>
    <w:rsid w:val="00BF1EFE"/>
    <w:pPr>
      <w:widowControl w:val="0"/>
      <w:autoSpaceDE w:val="0"/>
      <w:autoSpaceDN w:val="0"/>
      <w:adjustRightInd w:val="0"/>
    </w:pPr>
    <w:rPr>
      <w:rFonts w:ascii="Century Schoolbook" w:hAnsi="Century Schoolbook"/>
    </w:rPr>
  </w:style>
  <w:style w:type="paragraph" w:customStyle="1" w:styleId="Style62">
    <w:name w:val="Style62"/>
    <w:basedOn w:val="a1"/>
    <w:rsid w:val="00BF1EFE"/>
    <w:pPr>
      <w:widowControl w:val="0"/>
      <w:autoSpaceDE w:val="0"/>
      <w:autoSpaceDN w:val="0"/>
      <w:adjustRightInd w:val="0"/>
    </w:pPr>
    <w:rPr>
      <w:rFonts w:ascii="Century Schoolbook" w:hAnsi="Century Schoolbook"/>
    </w:rPr>
  </w:style>
  <w:style w:type="paragraph" w:customStyle="1" w:styleId="Style63">
    <w:name w:val="Style63"/>
    <w:basedOn w:val="a1"/>
    <w:rsid w:val="00BF1EFE"/>
    <w:pPr>
      <w:widowControl w:val="0"/>
      <w:autoSpaceDE w:val="0"/>
      <w:autoSpaceDN w:val="0"/>
      <w:adjustRightInd w:val="0"/>
    </w:pPr>
    <w:rPr>
      <w:rFonts w:ascii="Century Schoolbook" w:hAnsi="Century Schoolbook"/>
    </w:rPr>
  </w:style>
  <w:style w:type="paragraph" w:customStyle="1" w:styleId="Style64">
    <w:name w:val="Style64"/>
    <w:basedOn w:val="a1"/>
    <w:rsid w:val="00BF1EFE"/>
    <w:pPr>
      <w:widowControl w:val="0"/>
      <w:autoSpaceDE w:val="0"/>
      <w:autoSpaceDN w:val="0"/>
      <w:adjustRightInd w:val="0"/>
    </w:pPr>
    <w:rPr>
      <w:rFonts w:ascii="Century Schoolbook" w:hAnsi="Century Schoolbook"/>
    </w:rPr>
  </w:style>
  <w:style w:type="paragraph" w:customStyle="1" w:styleId="Style65">
    <w:name w:val="Style65"/>
    <w:basedOn w:val="a1"/>
    <w:rsid w:val="00BF1EFE"/>
    <w:pPr>
      <w:widowControl w:val="0"/>
      <w:autoSpaceDE w:val="0"/>
      <w:autoSpaceDN w:val="0"/>
      <w:adjustRightInd w:val="0"/>
    </w:pPr>
    <w:rPr>
      <w:rFonts w:ascii="Century Schoolbook" w:hAnsi="Century Schoolbook"/>
    </w:rPr>
  </w:style>
  <w:style w:type="paragraph" w:customStyle="1" w:styleId="Style66">
    <w:name w:val="Style66"/>
    <w:basedOn w:val="a1"/>
    <w:rsid w:val="00BF1EFE"/>
    <w:pPr>
      <w:widowControl w:val="0"/>
      <w:autoSpaceDE w:val="0"/>
      <w:autoSpaceDN w:val="0"/>
      <w:adjustRightInd w:val="0"/>
    </w:pPr>
    <w:rPr>
      <w:rFonts w:ascii="Century Schoolbook" w:hAnsi="Century Schoolbook"/>
    </w:rPr>
  </w:style>
  <w:style w:type="paragraph" w:customStyle="1" w:styleId="Style67">
    <w:name w:val="Style67"/>
    <w:basedOn w:val="a1"/>
    <w:rsid w:val="00BF1EFE"/>
    <w:pPr>
      <w:widowControl w:val="0"/>
      <w:autoSpaceDE w:val="0"/>
      <w:autoSpaceDN w:val="0"/>
      <w:adjustRightInd w:val="0"/>
      <w:spacing w:line="398" w:lineRule="exact"/>
      <w:jc w:val="center"/>
    </w:pPr>
    <w:rPr>
      <w:rFonts w:ascii="Century Schoolbook" w:hAnsi="Century Schoolbook"/>
    </w:rPr>
  </w:style>
  <w:style w:type="paragraph" w:customStyle="1" w:styleId="Style68">
    <w:name w:val="Style68"/>
    <w:basedOn w:val="a1"/>
    <w:rsid w:val="00BF1EFE"/>
    <w:pPr>
      <w:widowControl w:val="0"/>
      <w:autoSpaceDE w:val="0"/>
      <w:autoSpaceDN w:val="0"/>
      <w:adjustRightInd w:val="0"/>
      <w:spacing w:line="268" w:lineRule="exact"/>
      <w:ind w:firstLine="492"/>
    </w:pPr>
    <w:rPr>
      <w:rFonts w:ascii="Century Schoolbook" w:hAnsi="Century Schoolbook"/>
    </w:rPr>
  </w:style>
  <w:style w:type="paragraph" w:customStyle="1" w:styleId="Style69">
    <w:name w:val="Style69"/>
    <w:basedOn w:val="a1"/>
    <w:rsid w:val="00BF1EFE"/>
    <w:pPr>
      <w:widowControl w:val="0"/>
      <w:autoSpaceDE w:val="0"/>
      <w:autoSpaceDN w:val="0"/>
      <w:adjustRightInd w:val="0"/>
    </w:pPr>
    <w:rPr>
      <w:rFonts w:ascii="Century Schoolbook" w:hAnsi="Century Schoolbook"/>
    </w:rPr>
  </w:style>
  <w:style w:type="paragraph" w:customStyle="1" w:styleId="Style70">
    <w:name w:val="Style70"/>
    <w:basedOn w:val="a1"/>
    <w:rsid w:val="00BF1EFE"/>
    <w:pPr>
      <w:widowControl w:val="0"/>
      <w:autoSpaceDE w:val="0"/>
      <w:autoSpaceDN w:val="0"/>
      <w:adjustRightInd w:val="0"/>
    </w:pPr>
    <w:rPr>
      <w:rFonts w:ascii="Century Schoolbook" w:hAnsi="Century Schoolbook"/>
    </w:rPr>
  </w:style>
  <w:style w:type="paragraph" w:customStyle="1" w:styleId="Style71">
    <w:name w:val="Style71"/>
    <w:basedOn w:val="a1"/>
    <w:rsid w:val="00BF1EFE"/>
    <w:pPr>
      <w:widowControl w:val="0"/>
      <w:autoSpaceDE w:val="0"/>
      <w:autoSpaceDN w:val="0"/>
      <w:adjustRightInd w:val="0"/>
    </w:pPr>
    <w:rPr>
      <w:rFonts w:ascii="Century Schoolbook" w:hAnsi="Century Schoolbook"/>
    </w:rPr>
  </w:style>
  <w:style w:type="paragraph" w:customStyle="1" w:styleId="Style72">
    <w:name w:val="Style72"/>
    <w:basedOn w:val="a1"/>
    <w:rsid w:val="00BF1EFE"/>
    <w:pPr>
      <w:widowControl w:val="0"/>
      <w:autoSpaceDE w:val="0"/>
      <w:autoSpaceDN w:val="0"/>
      <w:adjustRightInd w:val="0"/>
      <w:spacing w:line="169" w:lineRule="exact"/>
      <w:jc w:val="both"/>
    </w:pPr>
    <w:rPr>
      <w:rFonts w:ascii="Century Schoolbook" w:hAnsi="Century Schoolbook"/>
    </w:rPr>
  </w:style>
  <w:style w:type="paragraph" w:customStyle="1" w:styleId="Style73">
    <w:name w:val="Style73"/>
    <w:basedOn w:val="a1"/>
    <w:rsid w:val="00BF1EFE"/>
    <w:pPr>
      <w:widowControl w:val="0"/>
      <w:autoSpaceDE w:val="0"/>
      <w:autoSpaceDN w:val="0"/>
      <w:adjustRightInd w:val="0"/>
    </w:pPr>
    <w:rPr>
      <w:rFonts w:ascii="Century Schoolbook" w:hAnsi="Century Schoolbook"/>
    </w:rPr>
  </w:style>
  <w:style w:type="paragraph" w:customStyle="1" w:styleId="Style74">
    <w:name w:val="Style74"/>
    <w:basedOn w:val="a1"/>
    <w:rsid w:val="00BF1EFE"/>
    <w:pPr>
      <w:widowControl w:val="0"/>
      <w:autoSpaceDE w:val="0"/>
      <w:autoSpaceDN w:val="0"/>
      <w:adjustRightInd w:val="0"/>
    </w:pPr>
    <w:rPr>
      <w:rFonts w:ascii="Century Schoolbook" w:hAnsi="Century Schoolbook"/>
    </w:rPr>
  </w:style>
  <w:style w:type="paragraph" w:customStyle="1" w:styleId="Style75">
    <w:name w:val="Style75"/>
    <w:basedOn w:val="a1"/>
    <w:rsid w:val="00BF1EFE"/>
    <w:pPr>
      <w:widowControl w:val="0"/>
      <w:autoSpaceDE w:val="0"/>
      <w:autoSpaceDN w:val="0"/>
      <w:adjustRightInd w:val="0"/>
    </w:pPr>
    <w:rPr>
      <w:rFonts w:ascii="Century Schoolbook" w:hAnsi="Century Schoolbook"/>
    </w:rPr>
  </w:style>
  <w:style w:type="paragraph" w:customStyle="1" w:styleId="Style76">
    <w:name w:val="Style76"/>
    <w:basedOn w:val="a1"/>
    <w:rsid w:val="00BF1EFE"/>
    <w:pPr>
      <w:widowControl w:val="0"/>
      <w:autoSpaceDE w:val="0"/>
      <w:autoSpaceDN w:val="0"/>
      <w:adjustRightInd w:val="0"/>
    </w:pPr>
    <w:rPr>
      <w:rFonts w:ascii="Century Schoolbook" w:hAnsi="Century Schoolbook"/>
    </w:rPr>
  </w:style>
  <w:style w:type="paragraph" w:customStyle="1" w:styleId="Style77">
    <w:name w:val="Style77"/>
    <w:basedOn w:val="a1"/>
    <w:rsid w:val="00BF1EFE"/>
    <w:pPr>
      <w:widowControl w:val="0"/>
      <w:autoSpaceDE w:val="0"/>
      <w:autoSpaceDN w:val="0"/>
      <w:adjustRightInd w:val="0"/>
    </w:pPr>
    <w:rPr>
      <w:rFonts w:ascii="Century Schoolbook" w:hAnsi="Century Schoolbook"/>
    </w:rPr>
  </w:style>
  <w:style w:type="paragraph" w:customStyle="1" w:styleId="Style78">
    <w:name w:val="Style78"/>
    <w:basedOn w:val="a1"/>
    <w:rsid w:val="00BF1EFE"/>
    <w:pPr>
      <w:widowControl w:val="0"/>
      <w:autoSpaceDE w:val="0"/>
      <w:autoSpaceDN w:val="0"/>
      <w:adjustRightInd w:val="0"/>
    </w:pPr>
    <w:rPr>
      <w:rFonts w:ascii="Century Schoolbook" w:hAnsi="Century Schoolbook"/>
    </w:rPr>
  </w:style>
  <w:style w:type="paragraph" w:customStyle="1" w:styleId="Style79">
    <w:name w:val="Style79"/>
    <w:basedOn w:val="a1"/>
    <w:rsid w:val="00BF1EFE"/>
    <w:pPr>
      <w:widowControl w:val="0"/>
      <w:autoSpaceDE w:val="0"/>
      <w:autoSpaceDN w:val="0"/>
      <w:adjustRightInd w:val="0"/>
    </w:pPr>
    <w:rPr>
      <w:rFonts w:ascii="Century Schoolbook" w:hAnsi="Century Schoolbook"/>
    </w:rPr>
  </w:style>
  <w:style w:type="paragraph" w:customStyle="1" w:styleId="Style80">
    <w:name w:val="Style80"/>
    <w:basedOn w:val="a1"/>
    <w:rsid w:val="00BF1EFE"/>
    <w:pPr>
      <w:widowControl w:val="0"/>
      <w:autoSpaceDE w:val="0"/>
      <w:autoSpaceDN w:val="0"/>
      <w:adjustRightInd w:val="0"/>
    </w:pPr>
    <w:rPr>
      <w:rFonts w:ascii="Century Schoolbook" w:hAnsi="Century Schoolbook"/>
    </w:rPr>
  </w:style>
  <w:style w:type="paragraph" w:customStyle="1" w:styleId="Style81">
    <w:name w:val="Style81"/>
    <w:basedOn w:val="a1"/>
    <w:rsid w:val="00BF1EFE"/>
    <w:pPr>
      <w:widowControl w:val="0"/>
      <w:autoSpaceDE w:val="0"/>
      <w:autoSpaceDN w:val="0"/>
      <w:adjustRightInd w:val="0"/>
    </w:pPr>
    <w:rPr>
      <w:rFonts w:ascii="Century Schoolbook" w:hAnsi="Century Schoolbook"/>
    </w:rPr>
  </w:style>
  <w:style w:type="paragraph" w:customStyle="1" w:styleId="Style82">
    <w:name w:val="Style82"/>
    <w:basedOn w:val="a1"/>
    <w:rsid w:val="00BF1EFE"/>
    <w:pPr>
      <w:widowControl w:val="0"/>
      <w:autoSpaceDE w:val="0"/>
      <w:autoSpaceDN w:val="0"/>
      <w:adjustRightInd w:val="0"/>
    </w:pPr>
    <w:rPr>
      <w:rFonts w:ascii="Century Schoolbook" w:hAnsi="Century Schoolbook"/>
    </w:rPr>
  </w:style>
  <w:style w:type="paragraph" w:customStyle="1" w:styleId="Style83">
    <w:name w:val="Style83"/>
    <w:basedOn w:val="a1"/>
    <w:rsid w:val="00BF1EFE"/>
    <w:pPr>
      <w:widowControl w:val="0"/>
      <w:autoSpaceDE w:val="0"/>
      <w:autoSpaceDN w:val="0"/>
      <w:adjustRightInd w:val="0"/>
      <w:spacing w:line="235" w:lineRule="exact"/>
      <w:ind w:firstLine="542"/>
    </w:pPr>
    <w:rPr>
      <w:rFonts w:ascii="Century Schoolbook" w:hAnsi="Century Schoolbook"/>
    </w:rPr>
  </w:style>
  <w:style w:type="paragraph" w:customStyle="1" w:styleId="Style84">
    <w:name w:val="Style84"/>
    <w:basedOn w:val="a1"/>
    <w:rsid w:val="00BF1EFE"/>
    <w:pPr>
      <w:widowControl w:val="0"/>
      <w:autoSpaceDE w:val="0"/>
      <w:autoSpaceDN w:val="0"/>
      <w:adjustRightInd w:val="0"/>
    </w:pPr>
    <w:rPr>
      <w:rFonts w:ascii="Century Schoolbook" w:hAnsi="Century Schoolbook"/>
    </w:rPr>
  </w:style>
  <w:style w:type="paragraph" w:customStyle="1" w:styleId="Style85">
    <w:name w:val="Style85"/>
    <w:basedOn w:val="a1"/>
    <w:rsid w:val="00BF1EFE"/>
    <w:pPr>
      <w:widowControl w:val="0"/>
      <w:autoSpaceDE w:val="0"/>
      <w:autoSpaceDN w:val="0"/>
      <w:adjustRightInd w:val="0"/>
    </w:pPr>
    <w:rPr>
      <w:rFonts w:ascii="Century Schoolbook" w:hAnsi="Century Schoolbook"/>
    </w:rPr>
  </w:style>
  <w:style w:type="paragraph" w:customStyle="1" w:styleId="Style86">
    <w:name w:val="Style86"/>
    <w:basedOn w:val="a1"/>
    <w:rsid w:val="00BF1EFE"/>
    <w:pPr>
      <w:widowControl w:val="0"/>
      <w:autoSpaceDE w:val="0"/>
      <w:autoSpaceDN w:val="0"/>
      <w:adjustRightInd w:val="0"/>
    </w:pPr>
    <w:rPr>
      <w:rFonts w:ascii="Century Schoolbook" w:hAnsi="Century Schoolbook"/>
    </w:rPr>
  </w:style>
  <w:style w:type="paragraph" w:customStyle="1" w:styleId="Style87">
    <w:name w:val="Style87"/>
    <w:basedOn w:val="a1"/>
    <w:rsid w:val="00BF1EFE"/>
    <w:pPr>
      <w:widowControl w:val="0"/>
      <w:autoSpaceDE w:val="0"/>
      <w:autoSpaceDN w:val="0"/>
      <w:adjustRightInd w:val="0"/>
    </w:pPr>
    <w:rPr>
      <w:rFonts w:ascii="Century Schoolbook" w:hAnsi="Century Schoolbook"/>
    </w:rPr>
  </w:style>
  <w:style w:type="paragraph" w:customStyle="1" w:styleId="Style88">
    <w:name w:val="Style88"/>
    <w:basedOn w:val="a1"/>
    <w:rsid w:val="00BF1EFE"/>
    <w:pPr>
      <w:widowControl w:val="0"/>
      <w:autoSpaceDE w:val="0"/>
      <w:autoSpaceDN w:val="0"/>
      <w:adjustRightInd w:val="0"/>
      <w:spacing w:line="257" w:lineRule="exact"/>
      <w:ind w:firstLine="1049"/>
    </w:pPr>
    <w:rPr>
      <w:rFonts w:ascii="Century Schoolbook" w:hAnsi="Century Schoolbook"/>
    </w:rPr>
  </w:style>
  <w:style w:type="paragraph" w:customStyle="1" w:styleId="Style89">
    <w:name w:val="Style89"/>
    <w:basedOn w:val="a1"/>
    <w:rsid w:val="00BF1EFE"/>
    <w:pPr>
      <w:widowControl w:val="0"/>
      <w:autoSpaceDE w:val="0"/>
      <w:autoSpaceDN w:val="0"/>
      <w:adjustRightInd w:val="0"/>
    </w:pPr>
    <w:rPr>
      <w:rFonts w:ascii="Century Schoolbook" w:hAnsi="Century Schoolbook"/>
    </w:rPr>
  </w:style>
  <w:style w:type="paragraph" w:customStyle="1" w:styleId="Style90">
    <w:name w:val="Style90"/>
    <w:basedOn w:val="a1"/>
    <w:rsid w:val="00BF1EFE"/>
    <w:pPr>
      <w:widowControl w:val="0"/>
      <w:autoSpaceDE w:val="0"/>
      <w:autoSpaceDN w:val="0"/>
      <w:adjustRightInd w:val="0"/>
    </w:pPr>
    <w:rPr>
      <w:rFonts w:ascii="Century Schoolbook" w:hAnsi="Century Schoolbook"/>
    </w:rPr>
  </w:style>
  <w:style w:type="paragraph" w:customStyle="1" w:styleId="Style91">
    <w:name w:val="Style91"/>
    <w:basedOn w:val="a1"/>
    <w:rsid w:val="00BF1EFE"/>
    <w:pPr>
      <w:widowControl w:val="0"/>
      <w:autoSpaceDE w:val="0"/>
      <w:autoSpaceDN w:val="0"/>
      <w:adjustRightInd w:val="0"/>
    </w:pPr>
    <w:rPr>
      <w:rFonts w:ascii="Century Schoolbook" w:hAnsi="Century Schoolbook"/>
    </w:rPr>
  </w:style>
  <w:style w:type="paragraph" w:customStyle="1" w:styleId="Style92">
    <w:name w:val="Style92"/>
    <w:basedOn w:val="a1"/>
    <w:rsid w:val="00BF1EFE"/>
    <w:pPr>
      <w:widowControl w:val="0"/>
      <w:autoSpaceDE w:val="0"/>
      <w:autoSpaceDN w:val="0"/>
      <w:adjustRightInd w:val="0"/>
    </w:pPr>
    <w:rPr>
      <w:rFonts w:ascii="Century Schoolbook" w:hAnsi="Century Schoolbook"/>
    </w:rPr>
  </w:style>
  <w:style w:type="paragraph" w:customStyle="1" w:styleId="Style93">
    <w:name w:val="Style93"/>
    <w:basedOn w:val="a1"/>
    <w:rsid w:val="00BF1EFE"/>
    <w:pPr>
      <w:widowControl w:val="0"/>
      <w:autoSpaceDE w:val="0"/>
      <w:autoSpaceDN w:val="0"/>
      <w:adjustRightInd w:val="0"/>
      <w:spacing w:line="252" w:lineRule="exact"/>
      <w:ind w:firstLine="211"/>
    </w:pPr>
    <w:rPr>
      <w:rFonts w:ascii="Century Schoolbook" w:hAnsi="Century Schoolbook"/>
    </w:rPr>
  </w:style>
  <w:style w:type="paragraph" w:customStyle="1" w:styleId="Style94">
    <w:name w:val="Style94"/>
    <w:basedOn w:val="a1"/>
    <w:rsid w:val="00BF1EFE"/>
    <w:pPr>
      <w:widowControl w:val="0"/>
      <w:autoSpaceDE w:val="0"/>
      <w:autoSpaceDN w:val="0"/>
      <w:adjustRightInd w:val="0"/>
    </w:pPr>
    <w:rPr>
      <w:rFonts w:ascii="Century Schoolbook" w:hAnsi="Century Schoolbook"/>
    </w:rPr>
  </w:style>
  <w:style w:type="paragraph" w:customStyle="1" w:styleId="Style95">
    <w:name w:val="Style95"/>
    <w:basedOn w:val="a1"/>
    <w:rsid w:val="00BF1EFE"/>
    <w:pPr>
      <w:widowControl w:val="0"/>
      <w:autoSpaceDE w:val="0"/>
      <w:autoSpaceDN w:val="0"/>
      <w:adjustRightInd w:val="0"/>
    </w:pPr>
    <w:rPr>
      <w:rFonts w:ascii="Century Schoolbook" w:hAnsi="Century Schoolbook"/>
    </w:rPr>
  </w:style>
  <w:style w:type="paragraph" w:customStyle="1" w:styleId="Style96">
    <w:name w:val="Style96"/>
    <w:basedOn w:val="a1"/>
    <w:rsid w:val="00BF1EFE"/>
    <w:pPr>
      <w:widowControl w:val="0"/>
      <w:autoSpaceDE w:val="0"/>
      <w:autoSpaceDN w:val="0"/>
      <w:adjustRightInd w:val="0"/>
    </w:pPr>
    <w:rPr>
      <w:rFonts w:ascii="Century Schoolbook" w:hAnsi="Century Schoolbook"/>
    </w:rPr>
  </w:style>
  <w:style w:type="paragraph" w:customStyle="1" w:styleId="Style97">
    <w:name w:val="Style97"/>
    <w:basedOn w:val="a1"/>
    <w:rsid w:val="00BF1EFE"/>
    <w:pPr>
      <w:widowControl w:val="0"/>
      <w:autoSpaceDE w:val="0"/>
      <w:autoSpaceDN w:val="0"/>
      <w:adjustRightInd w:val="0"/>
      <w:spacing w:line="79" w:lineRule="exact"/>
      <w:jc w:val="both"/>
    </w:pPr>
    <w:rPr>
      <w:rFonts w:ascii="Century Schoolbook" w:hAnsi="Century Schoolbook"/>
    </w:rPr>
  </w:style>
  <w:style w:type="paragraph" w:customStyle="1" w:styleId="Style98">
    <w:name w:val="Style98"/>
    <w:basedOn w:val="a1"/>
    <w:rsid w:val="00BF1EFE"/>
    <w:pPr>
      <w:widowControl w:val="0"/>
      <w:autoSpaceDE w:val="0"/>
      <w:autoSpaceDN w:val="0"/>
      <w:adjustRightInd w:val="0"/>
    </w:pPr>
    <w:rPr>
      <w:rFonts w:ascii="Century Schoolbook" w:hAnsi="Century Schoolbook"/>
    </w:rPr>
  </w:style>
  <w:style w:type="paragraph" w:customStyle="1" w:styleId="Style99">
    <w:name w:val="Style99"/>
    <w:basedOn w:val="a1"/>
    <w:rsid w:val="00BF1EFE"/>
    <w:pPr>
      <w:widowControl w:val="0"/>
      <w:autoSpaceDE w:val="0"/>
      <w:autoSpaceDN w:val="0"/>
      <w:adjustRightInd w:val="0"/>
    </w:pPr>
    <w:rPr>
      <w:rFonts w:ascii="Century Schoolbook" w:hAnsi="Century Schoolbook"/>
    </w:rPr>
  </w:style>
  <w:style w:type="paragraph" w:customStyle="1" w:styleId="Style100">
    <w:name w:val="Style100"/>
    <w:basedOn w:val="a1"/>
    <w:rsid w:val="00BF1EFE"/>
    <w:pPr>
      <w:widowControl w:val="0"/>
      <w:autoSpaceDE w:val="0"/>
      <w:autoSpaceDN w:val="0"/>
      <w:adjustRightInd w:val="0"/>
    </w:pPr>
    <w:rPr>
      <w:rFonts w:ascii="Century Schoolbook" w:hAnsi="Century Schoolbook"/>
    </w:rPr>
  </w:style>
  <w:style w:type="paragraph" w:customStyle="1" w:styleId="Style101">
    <w:name w:val="Style101"/>
    <w:basedOn w:val="a1"/>
    <w:rsid w:val="00BF1EFE"/>
    <w:pPr>
      <w:widowControl w:val="0"/>
      <w:autoSpaceDE w:val="0"/>
      <w:autoSpaceDN w:val="0"/>
      <w:adjustRightInd w:val="0"/>
      <w:spacing w:line="72" w:lineRule="exact"/>
      <w:jc w:val="right"/>
    </w:pPr>
    <w:rPr>
      <w:rFonts w:ascii="Century Schoolbook" w:hAnsi="Century Schoolbook"/>
    </w:rPr>
  </w:style>
  <w:style w:type="paragraph" w:customStyle="1" w:styleId="Style102">
    <w:name w:val="Style102"/>
    <w:basedOn w:val="a1"/>
    <w:rsid w:val="00BF1EFE"/>
    <w:pPr>
      <w:widowControl w:val="0"/>
      <w:autoSpaceDE w:val="0"/>
      <w:autoSpaceDN w:val="0"/>
      <w:adjustRightInd w:val="0"/>
      <w:spacing w:line="158" w:lineRule="exact"/>
      <w:ind w:hanging="134"/>
      <w:jc w:val="both"/>
    </w:pPr>
    <w:rPr>
      <w:rFonts w:ascii="Century Schoolbook" w:hAnsi="Century Schoolbook"/>
    </w:rPr>
  </w:style>
  <w:style w:type="paragraph" w:customStyle="1" w:styleId="Style103">
    <w:name w:val="Style103"/>
    <w:basedOn w:val="a1"/>
    <w:rsid w:val="00BF1EFE"/>
    <w:pPr>
      <w:widowControl w:val="0"/>
      <w:autoSpaceDE w:val="0"/>
      <w:autoSpaceDN w:val="0"/>
      <w:adjustRightInd w:val="0"/>
    </w:pPr>
    <w:rPr>
      <w:rFonts w:ascii="Century Schoolbook" w:hAnsi="Century Schoolbook"/>
    </w:rPr>
  </w:style>
  <w:style w:type="paragraph" w:customStyle="1" w:styleId="Style104">
    <w:name w:val="Style104"/>
    <w:basedOn w:val="a1"/>
    <w:rsid w:val="00BF1EFE"/>
    <w:pPr>
      <w:widowControl w:val="0"/>
      <w:autoSpaceDE w:val="0"/>
      <w:autoSpaceDN w:val="0"/>
      <w:adjustRightInd w:val="0"/>
    </w:pPr>
    <w:rPr>
      <w:rFonts w:ascii="Century Schoolbook" w:hAnsi="Century Schoolbook"/>
    </w:rPr>
  </w:style>
  <w:style w:type="paragraph" w:customStyle="1" w:styleId="Style105">
    <w:name w:val="Style105"/>
    <w:basedOn w:val="a1"/>
    <w:rsid w:val="00BF1EFE"/>
    <w:pPr>
      <w:widowControl w:val="0"/>
      <w:autoSpaceDE w:val="0"/>
      <w:autoSpaceDN w:val="0"/>
      <w:adjustRightInd w:val="0"/>
    </w:pPr>
    <w:rPr>
      <w:rFonts w:ascii="Century Schoolbook" w:hAnsi="Century Schoolbook"/>
    </w:rPr>
  </w:style>
  <w:style w:type="paragraph" w:customStyle="1" w:styleId="Style106">
    <w:name w:val="Style106"/>
    <w:basedOn w:val="a1"/>
    <w:rsid w:val="00BF1EFE"/>
    <w:pPr>
      <w:widowControl w:val="0"/>
      <w:autoSpaceDE w:val="0"/>
      <w:autoSpaceDN w:val="0"/>
      <w:adjustRightInd w:val="0"/>
    </w:pPr>
    <w:rPr>
      <w:rFonts w:ascii="Century Schoolbook" w:hAnsi="Century Schoolbook"/>
    </w:rPr>
  </w:style>
  <w:style w:type="paragraph" w:customStyle="1" w:styleId="Style107">
    <w:name w:val="Style107"/>
    <w:basedOn w:val="a1"/>
    <w:rsid w:val="00BF1EFE"/>
    <w:pPr>
      <w:widowControl w:val="0"/>
      <w:autoSpaceDE w:val="0"/>
      <w:autoSpaceDN w:val="0"/>
      <w:adjustRightInd w:val="0"/>
    </w:pPr>
    <w:rPr>
      <w:rFonts w:ascii="Century Schoolbook" w:hAnsi="Century Schoolbook"/>
    </w:rPr>
  </w:style>
  <w:style w:type="paragraph" w:customStyle="1" w:styleId="Style108">
    <w:name w:val="Style108"/>
    <w:basedOn w:val="a1"/>
    <w:rsid w:val="00BF1EFE"/>
    <w:pPr>
      <w:widowControl w:val="0"/>
      <w:autoSpaceDE w:val="0"/>
      <w:autoSpaceDN w:val="0"/>
      <w:adjustRightInd w:val="0"/>
    </w:pPr>
    <w:rPr>
      <w:rFonts w:ascii="Century Schoolbook" w:hAnsi="Century Schoolbook"/>
    </w:rPr>
  </w:style>
  <w:style w:type="paragraph" w:customStyle="1" w:styleId="Style109">
    <w:name w:val="Style109"/>
    <w:basedOn w:val="a1"/>
    <w:rsid w:val="00BF1EFE"/>
    <w:pPr>
      <w:widowControl w:val="0"/>
      <w:autoSpaceDE w:val="0"/>
      <w:autoSpaceDN w:val="0"/>
      <w:adjustRightInd w:val="0"/>
    </w:pPr>
    <w:rPr>
      <w:rFonts w:ascii="Century Schoolbook" w:hAnsi="Century Schoolbook"/>
    </w:rPr>
  </w:style>
  <w:style w:type="paragraph" w:customStyle="1" w:styleId="Style110">
    <w:name w:val="Style110"/>
    <w:basedOn w:val="a1"/>
    <w:rsid w:val="00BF1EFE"/>
    <w:pPr>
      <w:widowControl w:val="0"/>
      <w:autoSpaceDE w:val="0"/>
      <w:autoSpaceDN w:val="0"/>
      <w:adjustRightInd w:val="0"/>
    </w:pPr>
    <w:rPr>
      <w:rFonts w:ascii="Century Schoolbook" w:hAnsi="Century Schoolbook"/>
    </w:rPr>
  </w:style>
  <w:style w:type="paragraph" w:customStyle="1" w:styleId="Style111">
    <w:name w:val="Style111"/>
    <w:basedOn w:val="a1"/>
    <w:rsid w:val="00BF1EFE"/>
    <w:pPr>
      <w:widowControl w:val="0"/>
      <w:autoSpaceDE w:val="0"/>
      <w:autoSpaceDN w:val="0"/>
      <w:adjustRightInd w:val="0"/>
    </w:pPr>
    <w:rPr>
      <w:rFonts w:ascii="Century Schoolbook" w:hAnsi="Century Schoolbook"/>
    </w:rPr>
  </w:style>
  <w:style w:type="paragraph" w:customStyle="1" w:styleId="Style112">
    <w:name w:val="Style112"/>
    <w:basedOn w:val="a1"/>
    <w:rsid w:val="00BF1EFE"/>
    <w:pPr>
      <w:widowControl w:val="0"/>
      <w:autoSpaceDE w:val="0"/>
      <w:autoSpaceDN w:val="0"/>
      <w:adjustRightInd w:val="0"/>
    </w:pPr>
    <w:rPr>
      <w:rFonts w:ascii="Century Schoolbook" w:hAnsi="Century Schoolbook"/>
    </w:rPr>
  </w:style>
  <w:style w:type="paragraph" w:customStyle="1" w:styleId="Style113">
    <w:name w:val="Style113"/>
    <w:basedOn w:val="a1"/>
    <w:rsid w:val="00BF1EFE"/>
    <w:pPr>
      <w:widowControl w:val="0"/>
      <w:autoSpaceDE w:val="0"/>
      <w:autoSpaceDN w:val="0"/>
      <w:adjustRightInd w:val="0"/>
      <w:spacing w:line="254" w:lineRule="exact"/>
    </w:pPr>
    <w:rPr>
      <w:rFonts w:ascii="Century Schoolbook" w:hAnsi="Century Schoolbook"/>
    </w:rPr>
  </w:style>
  <w:style w:type="paragraph" w:customStyle="1" w:styleId="Style114">
    <w:name w:val="Style114"/>
    <w:basedOn w:val="a1"/>
    <w:rsid w:val="00BF1EFE"/>
    <w:pPr>
      <w:widowControl w:val="0"/>
      <w:autoSpaceDE w:val="0"/>
      <w:autoSpaceDN w:val="0"/>
      <w:adjustRightInd w:val="0"/>
      <w:spacing w:line="202" w:lineRule="exact"/>
    </w:pPr>
    <w:rPr>
      <w:rFonts w:ascii="Century Schoolbook" w:hAnsi="Century Schoolbook"/>
    </w:rPr>
  </w:style>
  <w:style w:type="paragraph" w:customStyle="1" w:styleId="Style115">
    <w:name w:val="Style115"/>
    <w:basedOn w:val="a1"/>
    <w:rsid w:val="00BF1EFE"/>
    <w:pPr>
      <w:widowControl w:val="0"/>
      <w:autoSpaceDE w:val="0"/>
      <w:autoSpaceDN w:val="0"/>
      <w:adjustRightInd w:val="0"/>
      <w:spacing w:line="252" w:lineRule="exact"/>
      <w:jc w:val="right"/>
    </w:pPr>
    <w:rPr>
      <w:rFonts w:ascii="Century Schoolbook" w:hAnsi="Century Schoolbook"/>
    </w:rPr>
  </w:style>
  <w:style w:type="paragraph" w:customStyle="1" w:styleId="Style116">
    <w:name w:val="Style116"/>
    <w:basedOn w:val="a1"/>
    <w:rsid w:val="00BF1EFE"/>
    <w:pPr>
      <w:widowControl w:val="0"/>
      <w:autoSpaceDE w:val="0"/>
      <w:autoSpaceDN w:val="0"/>
      <w:adjustRightInd w:val="0"/>
    </w:pPr>
    <w:rPr>
      <w:rFonts w:ascii="Century Schoolbook" w:hAnsi="Century Schoolbook"/>
    </w:rPr>
  </w:style>
  <w:style w:type="paragraph" w:customStyle="1" w:styleId="Style117">
    <w:name w:val="Style117"/>
    <w:basedOn w:val="a1"/>
    <w:rsid w:val="00BF1EFE"/>
    <w:pPr>
      <w:widowControl w:val="0"/>
      <w:autoSpaceDE w:val="0"/>
      <w:autoSpaceDN w:val="0"/>
      <w:adjustRightInd w:val="0"/>
    </w:pPr>
    <w:rPr>
      <w:rFonts w:ascii="Century Schoolbook" w:hAnsi="Century Schoolbook"/>
    </w:rPr>
  </w:style>
  <w:style w:type="paragraph" w:customStyle="1" w:styleId="Style118">
    <w:name w:val="Style118"/>
    <w:basedOn w:val="a1"/>
    <w:rsid w:val="00BF1EFE"/>
    <w:pPr>
      <w:widowControl w:val="0"/>
      <w:autoSpaceDE w:val="0"/>
      <w:autoSpaceDN w:val="0"/>
      <w:adjustRightInd w:val="0"/>
    </w:pPr>
    <w:rPr>
      <w:rFonts w:ascii="Century Schoolbook" w:hAnsi="Century Schoolbook"/>
    </w:rPr>
  </w:style>
  <w:style w:type="paragraph" w:customStyle="1" w:styleId="Style119">
    <w:name w:val="Style119"/>
    <w:basedOn w:val="a1"/>
    <w:rsid w:val="00BF1EFE"/>
    <w:pPr>
      <w:widowControl w:val="0"/>
      <w:autoSpaceDE w:val="0"/>
      <w:autoSpaceDN w:val="0"/>
      <w:adjustRightInd w:val="0"/>
    </w:pPr>
    <w:rPr>
      <w:rFonts w:ascii="Century Schoolbook" w:hAnsi="Century Schoolbook"/>
    </w:rPr>
  </w:style>
  <w:style w:type="paragraph" w:customStyle="1" w:styleId="Style120">
    <w:name w:val="Style120"/>
    <w:basedOn w:val="a1"/>
    <w:rsid w:val="00BF1EFE"/>
    <w:pPr>
      <w:widowControl w:val="0"/>
      <w:autoSpaceDE w:val="0"/>
      <w:autoSpaceDN w:val="0"/>
      <w:adjustRightInd w:val="0"/>
      <w:spacing w:line="258" w:lineRule="exact"/>
    </w:pPr>
    <w:rPr>
      <w:rFonts w:ascii="Century Schoolbook" w:hAnsi="Century Schoolbook"/>
    </w:rPr>
  </w:style>
  <w:style w:type="paragraph" w:customStyle="1" w:styleId="Style121">
    <w:name w:val="Style121"/>
    <w:basedOn w:val="a1"/>
    <w:rsid w:val="00BF1EFE"/>
    <w:pPr>
      <w:widowControl w:val="0"/>
      <w:autoSpaceDE w:val="0"/>
      <w:autoSpaceDN w:val="0"/>
      <w:adjustRightInd w:val="0"/>
      <w:spacing w:line="187" w:lineRule="exact"/>
    </w:pPr>
    <w:rPr>
      <w:rFonts w:ascii="Century Schoolbook" w:hAnsi="Century Schoolbook"/>
    </w:rPr>
  </w:style>
  <w:style w:type="paragraph" w:customStyle="1" w:styleId="Style122">
    <w:name w:val="Style122"/>
    <w:basedOn w:val="a1"/>
    <w:rsid w:val="00BF1EFE"/>
    <w:pPr>
      <w:widowControl w:val="0"/>
      <w:autoSpaceDE w:val="0"/>
      <w:autoSpaceDN w:val="0"/>
      <w:adjustRightInd w:val="0"/>
    </w:pPr>
    <w:rPr>
      <w:rFonts w:ascii="Century Schoolbook" w:hAnsi="Century Schoolbook"/>
    </w:rPr>
  </w:style>
  <w:style w:type="paragraph" w:customStyle="1" w:styleId="Style123">
    <w:name w:val="Style123"/>
    <w:basedOn w:val="a1"/>
    <w:rsid w:val="00BF1EFE"/>
    <w:pPr>
      <w:widowControl w:val="0"/>
      <w:autoSpaceDE w:val="0"/>
      <w:autoSpaceDN w:val="0"/>
      <w:adjustRightInd w:val="0"/>
    </w:pPr>
    <w:rPr>
      <w:rFonts w:ascii="Century Schoolbook" w:hAnsi="Century Schoolbook"/>
    </w:rPr>
  </w:style>
  <w:style w:type="paragraph" w:customStyle="1" w:styleId="Style124">
    <w:name w:val="Style124"/>
    <w:basedOn w:val="a1"/>
    <w:rsid w:val="00BF1EFE"/>
    <w:pPr>
      <w:widowControl w:val="0"/>
      <w:autoSpaceDE w:val="0"/>
      <w:autoSpaceDN w:val="0"/>
      <w:adjustRightInd w:val="0"/>
    </w:pPr>
    <w:rPr>
      <w:rFonts w:ascii="Century Schoolbook" w:hAnsi="Century Schoolbook"/>
    </w:rPr>
  </w:style>
  <w:style w:type="paragraph" w:customStyle="1" w:styleId="Style125">
    <w:name w:val="Style125"/>
    <w:basedOn w:val="a1"/>
    <w:rsid w:val="00BF1EFE"/>
    <w:pPr>
      <w:widowControl w:val="0"/>
      <w:autoSpaceDE w:val="0"/>
      <w:autoSpaceDN w:val="0"/>
      <w:adjustRightInd w:val="0"/>
      <w:spacing w:line="258" w:lineRule="exact"/>
      <w:ind w:hanging="108"/>
    </w:pPr>
    <w:rPr>
      <w:rFonts w:ascii="Century Schoolbook" w:hAnsi="Century Schoolbook"/>
    </w:rPr>
  </w:style>
  <w:style w:type="paragraph" w:customStyle="1" w:styleId="Style126">
    <w:name w:val="Style126"/>
    <w:basedOn w:val="a1"/>
    <w:rsid w:val="00BF1EFE"/>
    <w:pPr>
      <w:widowControl w:val="0"/>
      <w:autoSpaceDE w:val="0"/>
      <w:autoSpaceDN w:val="0"/>
      <w:adjustRightInd w:val="0"/>
    </w:pPr>
    <w:rPr>
      <w:rFonts w:ascii="Century Schoolbook" w:hAnsi="Century Schoolbook"/>
    </w:rPr>
  </w:style>
  <w:style w:type="paragraph" w:customStyle="1" w:styleId="Style127">
    <w:name w:val="Style127"/>
    <w:basedOn w:val="a1"/>
    <w:rsid w:val="00BF1EFE"/>
    <w:pPr>
      <w:widowControl w:val="0"/>
      <w:autoSpaceDE w:val="0"/>
      <w:autoSpaceDN w:val="0"/>
      <w:adjustRightInd w:val="0"/>
      <w:spacing w:line="247" w:lineRule="exact"/>
    </w:pPr>
    <w:rPr>
      <w:rFonts w:ascii="Century Schoolbook" w:hAnsi="Century Schoolbook"/>
    </w:rPr>
  </w:style>
  <w:style w:type="paragraph" w:customStyle="1" w:styleId="Style128">
    <w:name w:val="Style128"/>
    <w:basedOn w:val="a1"/>
    <w:rsid w:val="00BF1EFE"/>
    <w:pPr>
      <w:widowControl w:val="0"/>
      <w:autoSpaceDE w:val="0"/>
      <w:autoSpaceDN w:val="0"/>
      <w:adjustRightInd w:val="0"/>
    </w:pPr>
    <w:rPr>
      <w:rFonts w:ascii="Century Schoolbook" w:hAnsi="Century Schoolbook"/>
    </w:rPr>
  </w:style>
  <w:style w:type="paragraph" w:customStyle="1" w:styleId="Style129">
    <w:name w:val="Style129"/>
    <w:basedOn w:val="a1"/>
    <w:rsid w:val="00BF1EFE"/>
    <w:pPr>
      <w:widowControl w:val="0"/>
      <w:autoSpaceDE w:val="0"/>
      <w:autoSpaceDN w:val="0"/>
      <w:adjustRightInd w:val="0"/>
    </w:pPr>
    <w:rPr>
      <w:rFonts w:ascii="Century Schoolbook" w:hAnsi="Century Schoolbook"/>
    </w:rPr>
  </w:style>
  <w:style w:type="paragraph" w:customStyle="1" w:styleId="Style130">
    <w:name w:val="Style130"/>
    <w:basedOn w:val="a1"/>
    <w:rsid w:val="00BF1EFE"/>
    <w:pPr>
      <w:widowControl w:val="0"/>
      <w:autoSpaceDE w:val="0"/>
      <w:autoSpaceDN w:val="0"/>
      <w:adjustRightInd w:val="0"/>
      <w:spacing w:line="254" w:lineRule="exact"/>
      <w:ind w:hanging="307"/>
    </w:pPr>
    <w:rPr>
      <w:rFonts w:ascii="Century Schoolbook" w:hAnsi="Century Schoolbook"/>
    </w:rPr>
  </w:style>
  <w:style w:type="paragraph" w:customStyle="1" w:styleId="Style131">
    <w:name w:val="Style131"/>
    <w:basedOn w:val="a1"/>
    <w:rsid w:val="00BF1EFE"/>
    <w:pPr>
      <w:widowControl w:val="0"/>
      <w:autoSpaceDE w:val="0"/>
      <w:autoSpaceDN w:val="0"/>
      <w:adjustRightInd w:val="0"/>
    </w:pPr>
    <w:rPr>
      <w:rFonts w:ascii="Century Schoolbook" w:hAnsi="Century Schoolbook"/>
    </w:rPr>
  </w:style>
  <w:style w:type="paragraph" w:customStyle="1" w:styleId="Style132">
    <w:name w:val="Style132"/>
    <w:basedOn w:val="a1"/>
    <w:rsid w:val="00BF1EFE"/>
    <w:pPr>
      <w:widowControl w:val="0"/>
      <w:autoSpaceDE w:val="0"/>
      <w:autoSpaceDN w:val="0"/>
      <w:adjustRightInd w:val="0"/>
    </w:pPr>
    <w:rPr>
      <w:rFonts w:ascii="Century Schoolbook" w:hAnsi="Century Schoolbook"/>
    </w:rPr>
  </w:style>
  <w:style w:type="paragraph" w:customStyle="1" w:styleId="Style133">
    <w:name w:val="Style133"/>
    <w:basedOn w:val="a1"/>
    <w:rsid w:val="00BF1EFE"/>
    <w:pPr>
      <w:widowControl w:val="0"/>
      <w:autoSpaceDE w:val="0"/>
      <w:autoSpaceDN w:val="0"/>
      <w:adjustRightInd w:val="0"/>
    </w:pPr>
    <w:rPr>
      <w:rFonts w:ascii="Century Schoolbook" w:hAnsi="Century Schoolbook"/>
    </w:rPr>
  </w:style>
  <w:style w:type="paragraph" w:customStyle="1" w:styleId="Style134">
    <w:name w:val="Style134"/>
    <w:basedOn w:val="a1"/>
    <w:rsid w:val="00BF1EFE"/>
    <w:pPr>
      <w:widowControl w:val="0"/>
      <w:autoSpaceDE w:val="0"/>
      <w:autoSpaceDN w:val="0"/>
      <w:adjustRightInd w:val="0"/>
      <w:spacing w:line="259" w:lineRule="exact"/>
      <w:ind w:hanging="86"/>
    </w:pPr>
    <w:rPr>
      <w:rFonts w:ascii="Century Schoolbook" w:hAnsi="Century Schoolbook"/>
    </w:rPr>
  </w:style>
  <w:style w:type="paragraph" w:customStyle="1" w:styleId="Style135">
    <w:name w:val="Style135"/>
    <w:basedOn w:val="a1"/>
    <w:rsid w:val="00BF1EFE"/>
    <w:pPr>
      <w:widowControl w:val="0"/>
      <w:autoSpaceDE w:val="0"/>
      <w:autoSpaceDN w:val="0"/>
      <w:adjustRightInd w:val="0"/>
    </w:pPr>
    <w:rPr>
      <w:rFonts w:ascii="Century Schoolbook" w:hAnsi="Century Schoolbook"/>
    </w:rPr>
  </w:style>
  <w:style w:type="paragraph" w:customStyle="1" w:styleId="Style136">
    <w:name w:val="Style136"/>
    <w:basedOn w:val="a1"/>
    <w:rsid w:val="00BF1EFE"/>
    <w:pPr>
      <w:widowControl w:val="0"/>
      <w:autoSpaceDE w:val="0"/>
      <w:autoSpaceDN w:val="0"/>
      <w:adjustRightInd w:val="0"/>
    </w:pPr>
    <w:rPr>
      <w:rFonts w:ascii="Century Schoolbook" w:hAnsi="Century Schoolbook"/>
    </w:rPr>
  </w:style>
  <w:style w:type="paragraph" w:customStyle="1" w:styleId="Style137">
    <w:name w:val="Style137"/>
    <w:basedOn w:val="a1"/>
    <w:rsid w:val="00BF1EFE"/>
    <w:pPr>
      <w:widowControl w:val="0"/>
      <w:autoSpaceDE w:val="0"/>
      <w:autoSpaceDN w:val="0"/>
      <w:adjustRightInd w:val="0"/>
      <w:spacing w:line="430" w:lineRule="exact"/>
      <w:ind w:hanging="581"/>
    </w:pPr>
    <w:rPr>
      <w:rFonts w:ascii="Century Schoolbook" w:hAnsi="Century Schoolbook"/>
    </w:rPr>
  </w:style>
  <w:style w:type="paragraph" w:customStyle="1" w:styleId="Style138">
    <w:name w:val="Style138"/>
    <w:basedOn w:val="a1"/>
    <w:rsid w:val="00BF1EFE"/>
    <w:pPr>
      <w:widowControl w:val="0"/>
      <w:autoSpaceDE w:val="0"/>
      <w:autoSpaceDN w:val="0"/>
      <w:adjustRightInd w:val="0"/>
    </w:pPr>
    <w:rPr>
      <w:rFonts w:ascii="Century Schoolbook" w:hAnsi="Century Schoolbook"/>
    </w:rPr>
  </w:style>
  <w:style w:type="paragraph" w:customStyle="1" w:styleId="Style139">
    <w:name w:val="Style139"/>
    <w:basedOn w:val="a1"/>
    <w:rsid w:val="00BF1EFE"/>
    <w:pPr>
      <w:widowControl w:val="0"/>
      <w:autoSpaceDE w:val="0"/>
      <w:autoSpaceDN w:val="0"/>
      <w:adjustRightInd w:val="0"/>
    </w:pPr>
    <w:rPr>
      <w:rFonts w:ascii="Century Schoolbook" w:hAnsi="Century Schoolbook"/>
    </w:rPr>
  </w:style>
  <w:style w:type="paragraph" w:customStyle="1" w:styleId="Style140">
    <w:name w:val="Style140"/>
    <w:basedOn w:val="a1"/>
    <w:rsid w:val="00BF1EFE"/>
    <w:pPr>
      <w:widowControl w:val="0"/>
      <w:autoSpaceDE w:val="0"/>
      <w:autoSpaceDN w:val="0"/>
      <w:adjustRightInd w:val="0"/>
    </w:pPr>
    <w:rPr>
      <w:rFonts w:ascii="Century Schoolbook" w:hAnsi="Century Schoolbook"/>
    </w:rPr>
  </w:style>
  <w:style w:type="paragraph" w:customStyle="1" w:styleId="Style141">
    <w:name w:val="Style141"/>
    <w:basedOn w:val="a1"/>
    <w:rsid w:val="00BF1EFE"/>
    <w:pPr>
      <w:widowControl w:val="0"/>
      <w:autoSpaceDE w:val="0"/>
      <w:autoSpaceDN w:val="0"/>
      <w:adjustRightInd w:val="0"/>
    </w:pPr>
    <w:rPr>
      <w:rFonts w:ascii="Century Schoolbook" w:hAnsi="Century Schoolbook"/>
    </w:rPr>
  </w:style>
  <w:style w:type="paragraph" w:customStyle="1" w:styleId="Style142">
    <w:name w:val="Style142"/>
    <w:basedOn w:val="a1"/>
    <w:rsid w:val="00BF1EFE"/>
    <w:pPr>
      <w:widowControl w:val="0"/>
      <w:autoSpaceDE w:val="0"/>
      <w:autoSpaceDN w:val="0"/>
      <w:adjustRightInd w:val="0"/>
    </w:pPr>
    <w:rPr>
      <w:rFonts w:ascii="Century Schoolbook" w:hAnsi="Century Schoolbook"/>
    </w:rPr>
  </w:style>
  <w:style w:type="paragraph" w:customStyle="1" w:styleId="Style143">
    <w:name w:val="Style143"/>
    <w:basedOn w:val="a1"/>
    <w:rsid w:val="00BF1EFE"/>
    <w:pPr>
      <w:widowControl w:val="0"/>
      <w:autoSpaceDE w:val="0"/>
      <w:autoSpaceDN w:val="0"/>
      <w:adjustRightInd w:val="0"/>
      <w:spacing w:line="257" w:lineRule="exact"/>
      <w:ind w:hanging="173"/>
    </w:pPr>
    <w:rPr>
      <w:rFonts w:ascii="Century Schoolbook" w:hAnsi="Century Schoolbook"/>
    </w:rPr>
  </w:style>
  <w:style w:type="paragraph" w:customStyle="1" w:styleId="Style144">
    <w:name w:val="Style144"/>
    <w:basedOn w:val="a1"/>
    <w:rsid w:val="00BF1EFE"/>
    <w:pPr>
      <w:widowControl w:val="0"/>
      <w:autoSpaceDE w:val="0"/>
      <w:autoSpaceDN w:val="0"/>
      <w:adjustRightInd w:val="0"/>
      <w:spacing w:line="262" w:lineRule="exact"/>
    </w:pPr>
    <w:rPr>
      <w:rFonts w:ascii="Century Schoolbook" w:hAnsi="Century Schoolbook"/>
    </w:rPr>
  </w:style>
  <w:style w:type="paragraph" w:customStyle="1" w:styleId="Style145">
    <w:name w:val="Style145"/>
    <w:basedOn w:val="a1"/>
    <w:rsid w:val="00BF1EFE"/>
    <w:pPr>
      <w:widowControl w:val="0"/>
      <w:autoSpaceDE w:val="0"/>
      <w:autoSpaceDN w:val="0"/>
      <w:adjustRightInd w:val="0"/>
      <w:spacing w:line="260" w:lineRule="exact"/>
      <w:ind w:firstLine="634"/>
    </w:pPr>
    <w:rPr>
      <w:rFonts w:ascii="Century Schoolbook" w:hAnsi="Century Schoolbook"/>
    </w:rPr>
  </w:style>
  <w:style w:type="paragraph" w:customStyle="1" w:styleId="Style146">
    <w:name w:val="Style146"/>
    <w:basedOn w:val="a1"/>
    <w:rsid w:val="00BF1EFE"/>
    <w:pPr>
      <w:widowControl w:val="0"/>
      <w:autoSpaceDE w:val="0"/>
      <w:autoSpaceDN w:val="0"/>
      <w:adjustRightInd w:val="0"/>
      <w:spacing w:line="257" w:lineRule="exact"/>
      <w:ind w:firstLine="506"/>
    </w:pPr>
    <w:rPr>
      <w:rFonts w:ascii="Century Schoolbook" w:hAnsi="Century Schoolbook"/>
    </w:rPr>
  </w:style>
  <w:style w:type="paragraph" w:customStyle="1" w:styleId="Style147">
    <w:name w:val="Style147"/>
    <w:basedOn w:val="a1"/>
    <w:rsid w:val="00BF1EFE"/>
    <w:pPr>
      <w:widowControl w:val="0"/>
      <w:autoSpaceDE w:val="0"/>
      <w:autoSpaceDN w:val="0"/>
      <w:adjustRightInd w:val="0"/>
      <w:spacing w:line="168" w:lineRule="exact"/>
    </w:pPr>
    <w:rPr>
      <w:rFonts w:ascii="Century Schoolbook" w:hAnsi="Century Schoolbook"/>
    </w:rPr>
  </w:style>
  <w:style w:type="paragraph" w:customStyle="1" w:styleId="Style148">
    <w:name w:val="Style148"/>
    <w:basedOn w:val="a1"/>
    <w:rsid w:val="00BF1EFE"/>
    <w:pPr>
      <w:widowControl w:val="0"/>
      <w:autoSpaceDE w:val="0"/>
      <w:autoSpaceDN w:val="0"/>
      <w:adjustRightInd w:val="0"/>
      <w:spacing w:line="248" w:lineRule="exact"/>
      <w:ind w:firstLine="624"/>
    </w:pPr>
    <w:rPr>
      <w:rFonts w:ascii="Century Schoolbook" w:hAnsi="Century Schoolbook"/>
    </w:rPr>
  </w:style>
  <w:style w:type="paragraph" w:customStyle="1" w:styleId="Style149">
    <w:name w:val="Style149"/>
    <w:basedOn w:val="a1"/>
    <w:rsid w:val="00BF1EFE"/>
    <w:pPr>
      <w:widowControl w:val="0"/>
      <w:autoSpaceDE w:val="0"/>
      <w:autoSpaceDN w:val="0"/>
      <w:adjustRightInd w:val="0"/>
    </w:pPr>
    <w:rPr>
      <w:rFonts w:ascii="Century Schoolbook" w:hAnsi="Century Schoolbook"/>
    </w:rPr>
  </w:style>
  <w:style w:type="paragraph" w:customStyle="1" w:styleId="Style150">
    <w:name w:val="Style150"/>
    <w:basedOn w:val="a1"/>
    <w:rsid w:val="00BF1EFE"/>
    <w:pPr>
      <w:widowControl w:val="0"/>
      <w:autoSpaceDE w:val="0"/>
      <w:autoSpaceDN w:val="0"/>
      <w:adjustRightInd w:val="0"/>
    </w:pPr>
    <w:rPr>
      <w:rFonts w:ascii="Century Schoolbook" w:hAnsi="Century Schoolbook"/>
    </w:rPr>
  </w:style>
  <w:style w:type="paragraph" w:customStyle="1" w:styleId="Style151">
    <w:name w:val="Style151"/>
    <w:basedOn w:val="a1"/>
    <w:rsid w:val="00BF1EFE"/>
    <w:pPr>
      <w:widowControl w:val="0"/>
      <w:autoSpaceDE w:val="0"/>
      <w:autoSpaceDN w:val="0"/>
      <w:adjustRightInd w:val="0"/>
      <w:spacing w:line="84" w:lineRule="exact"/>
    </w:pPr>
    <w:rPr>
      <w:rFonts w:ascii="Century Schoolbook" w:hAnsi="Century Schoolbook"/>
    </w:rPr>
  </w:style>
  <w:style w:type="paragraph" w:customStyle="1" w:styleId="Style152">
    <w:name w:val="Style152"/>
    <w:basedOn w:val="a1"/>
    <w:rsid w:val="00BF1EFE"/>
    <w:pPr>
      <w:widowControl w:val="0"/>
      <w:autoSpaceDE w:val="0"/>
      <w:autoSpaceDN w:val="0"/>
      <w:adjustRightInd w:val="0"/>
    </w:pPr>
    <w:rPr>
      <w:rFonts w:ascii="Century Schoolbook" w:hAnsi="Century Schoolbook"/>
    </w:rPr>
  </w:style>
  <w:style w:type="paragraph" w:customStyle="1" w:styleId="Style153">
    <w:name w:val="Style153"/>
    <w:basedOn w:val="a1"/>
    <w:rsid w:val="00BF1EFE"/>
    <w:pPr>
      <w:widowControl w:val="0"/>
      <w:autoSpaceDE w:val="0"/>
      <w:autoSpaceDN w:val="0"/>
      <w:adjustRightInd w:val="0"/>
    </w:pPr>
    <w:rPr>
      <w:rFonts w:ascii="Century Schoolbook" w:hAnsi="Century Schoolbook"/>
    </w:rPr>
  </w:style>
  <w:style w:type="paragraph" w:customStyle="1" w:styleId="Style154">
    <w:name w:val="Style154"/>
    <w:basedOn w:val="a1"/>
    <w:rsid w:val="00BF1EFE"/>
    <w:pPr>
      <w:widowControl w:val="0"/>
      <w:autoSpaceDE w:val="0"/>
      <w:autoSpaceDN w:val="0"/>
      <w:adjustRightInd w:val="0"/>
      <w:spacing w:line="257" w:lineRule="exact"/>
      <w:jc w:val="both"/>
    </w:pPr>
    <w:rPr>
      <w:rFonts w:ascii="Century Schoolbook" w:hAnsi="Century Schoolbook"/>
    </w:rPr>
  </w:style>
  <w:style w:type="paragraph" w:customStyle="1" w:styleId="Style155">
    <w:name w:val="Style155"/>
    <w:basedOn w:val="a1"/>
    <w:rsid w:val="00BF1EFE"/>
    <w:pPr>
      <w:widowControl w:val="0"/>
      <w:autoSpaceDE w:val="0"/>
      <w:autoSpaceDN w:val="0"/>
      <w:adjustRightInd w:val="0"/>
    </w:pPr>
    <w:rPr>
      <w:rFonts w:ascii="Century Schoolbook" w:hAnsi="Century Schoolbook"/>
    </w:rPr>
  </w:style>
  <w:style w:type="paragraph" w:customStyle="1" w:styleId="Style156">
    <w:name w:val="Style156"/>
    <w:basedOn w:val="a1"/>
    <w:rsid w:val="00BF1EFE"/>
    <w:pPr>
      <w:widowControl w:val="0"/>
      <w:autoSpaceDE w:val="0"/>
      <w:autoSpaceDN w:val="0"/>
      <w:adjustRightInd w:val="0"/>
      <w:spacing w:line="254" w:lineRule="exact"/>
      <w:jc w:val="both"/>
    </w:pPr>
    <w:rPr>
      <w:rFonts w:ascii="Century Schoolbook" w:hAnsi="Century Schoolbook"/>
    </w:rPr>
  </w:style>
  <w:style w:type="paragraph" w:customStyle="1" w:styleId="Style157">
    <w:name w:val="Style157"/>
    <w:basedOn w:val="a1"/>
    <w:rsid w:val="00BF1EFE"/>
    <w:pPr>
      <w:widowControl w:val="0"/>
      <w:autoSpaceDE w:val="0"/>
      <w:autoSpaceDN w:val="0"/>
      <w:adjustRightInd w:val="0"/>
    </w:pPr>
    <w:rPr>
      <w:rFonts w:ascii="Century Schoolbook" w:hAnsi="Century Schoolbook"/>
    </w:rPr>
  </w:style>
  <w:style w:type="paragraph" w:customStyle="1" w:styleId="Style158">
    <w:name w:val="Style158"/>
    <w:basedOn w:val="a1"/>
    <w:rsid w:val="00BF1EFE"/>
    <w:pPr>
      <w:widowControl w:val="0"/>
      <w:autoSpaceDE w:val="0"/>
      <w:autoSpaceDN w:val="0"/>
      <w:adjustRightInd w:val="0"/>
    </w:pPr>
    <w:rPr>
      <w:rFonts w:ascii="Century Schoolbook" w:hAnsi="Century Schoolbook"/>
    </w:rPr>
  </w:style>
  <w:style w:type="paragraph" w:customStyle="1" w:styleId="Style159">
    <w:name w:val="Style159"/>
    <w:basedOn w:val="a1"/>
    <w:rsid w:val="00BF1EFE"/>
    <w:pPr>
      <w:widowControl w:val="0"/>
      <w:autoSpaceDE w:val="0"/>
      <w:autoSpaceDN w:val="0"/>
      <w:adjustRightInd w:val="0"/>
    </w:pPr>
    <w:rPr>
      <w:rFonts w:ascii="Century Schoolbook" w:hAnsi="Century Schoolbook"/>
    </w:rPr>
  </w:style>
  <w:style w:type="paragraph" w:customStyle="1" w:styleId="Style160">
    <w:name w:val="Style160"/>
    <w:basedOn w:val="a1"/>
    <w:rsid w:val="00BF1EFE"/>
    <w:pPr>
      <w:widowControl w:val="0"/>
      <w:autoSpaceDE w:val="0"/>
      <w:autoSpaceDN w:val="0"/>
      <w:adjustRightInd w:val="0"/>
      <w:spacing w:line="264" w:lineRule="exact"/>
      <w:jc w:val="both"/>
    </w:pPr>
    <w:rPr>
      <w:rFonts w:ascii="Century Schoolbook" w:hAnsi="Century Schoolbook"/>
    </w:rPr>
  </w:style>
  <w:style w:type="paragraph" w:customStyle="1" w:styleId="Style161">
    <w:name w:val="Style161"/>
    <w:basedOn w:val="a1"/>
    <w:rsid w:val="00BF1EFE"/>
    <w:pPr>
      <w:widowControl w:val="0"/>
      <w:autoSpaceDE w:val="0"/>
      <w:autoSpaceDN w:val="0"/>
      <w:adjustRightInd w:val="0"/>
    </w:pPr>
    <w:rPr>
      <w:rFonts w:ascii="Century Schoolbook" w:hAnsi="Century Schoolbook"/>
    </w:rPr>
  </w:style>
  <w:style w:type="paragraph" w:customStyle="1" w:styleId="Style162">
    <w:name w:val="Style162"/>
    <w:basedOn w:val="a1"/>
    <w:rsid w:val="00BF1EFE"/>
    <w:pPr>
      <w:widowControl w:val="0"/>
      <w:autoSpaceDE w:val="0"/>
      <w:autoSpaceDN w:val="0"/>
      <w:adjustRightInd w:val="0"/>
    </w:pPr>
    <w:rPr>
      <w:rFonts w:ascii="Century Schoolbook" w:hAnsi="Century Schoolbook"/>
    </w:rPr>
  </w:style>
  <w:style w:type="paragraph" w:customStyle="1" w:styleId="Style163">
    <w:name w:val="Style163"/>
    <w:basedOn w:val="a1"/>
    <w:rsid w:val="00BF1EFE"/>
    <w:pPr>
      <w:widowControl w:val="0"/>
      <w:autoSpaceDE w:val="0"/>
      <w:autoSpaceDN w:val="0"/>
      <w:adjustRightInd w:val="0"/>
    </w:pPr>
    <w:rPr>
      <w:rFonts w:ascii="Century Schoolbook" w:hAnsi="Century Schoolbook"/>
    </w:rPr>
  </w:style>
  <w:style w:type="paragraph" w:customStyle="1" w:styleId="Style164">
    <w:name w:val="Style164"/>
    <w:basedOn w:val="a1"/>
    <w:rsid w:val="00BF1EFE"/>
    <w:pPr>
      <w:widowControl w:val="0"/>
      <w:autoSpaceDE w:val="0"/>
      <w:autoSpaceDN w:val="0"/>
      <w:adjustRightInd w:val="0"/>
    </w:pPr>
    <w:rPr>
      <w:rFonts w:ascii="Century Schoolbook" w:hAnsi="Century Schoolbook"/>
    </w:rPr>
  </w:style>
  <w:style w:type="paragraph" w:customStyle="1" w:styleId="Style165">
    <w:name w:val="Style165"/>
    <w:basedOn w:val="a1"/>
    <w:rsid w:val="00BF1EFE"/>
    <w:pPr>
      <w:widowControl w:val="0"/>
      <w:autoSpaceDE w:val="0"/>
      <w:autoSpaceDN w:val="0"/>
      <w:adjustRightInd w:val="0"/>
    </w:pPr>
    <w:rPr>
      <w:rFonts w:ascii="Century Schoolbook" w:hAnsi="Century Schoolbook"/>
    </w:rPr>
  </w:style>
  <w:style w:type="paragraph" w:customStyle="1" w:styleId="Style166">
    <w:name w:val="Style166"/>
    <w:basedOn w:val="a1"/>
    <w:rsid w:val="00BF1EFE"/>
    <w:pPr>
      <w:widowControl w:val="0"/>
      <w:autoSpaceDE w:val="0"/>
      <w:autoSpaceDN w:val="0"/>
      <w:adjustRightInd w:val="0"/>
    </w:pPr>
    <w:rPr>
      <w:rFonts w:ascii="Century Schoolbook" w:hAnsi="Century Schoolbook"/>
    </w:rPr>
  </w:style>
  <w:style w:type="paragraph" w:customStyle="1" w:styleId="Style167">
    <w:name w:val="Style167"/>
    <w:basedOn w:val="a1"/>
    <w:rsid w:val="00BF1EFE"/>
    <w:pPr>
      <w:widowControl w:val="0"/>
      <w:autoSpaceDE w:val="0"/>
      <w:autoSpaceDN w:val="0"/>
      <w:adjustRightInd w:val="0"/>
      <w:spacing w:line="250" w:lineRule="exact"/>
    </w:pPr>
    <w:rPr>
      <w:rFonts w:ascii="Century Schoolbook" w:hAnsi="Century Schoolbook"/>
    </w:rPr>
  </w:style>
  <w:style w:type="paragraph" w:customStyle="1" w:styleId="Style168">
    <w:name w:val="Style168"/>
    <w:basedOn w:val="a1"/>
    <w:rsid w:val="00BF1EFE"/>
    <w:pPr>
      <w:widowControl w:val="0"/>
      <w:autoSpaceDE w:val="0"/>
      <w:autoSpaceDN w:val="0"/>
      <w:adjustRightInd w:val="0"/>
    </w:pPr>
    <w:rPr>
      <w:rFonts w:ascii="Century Schoolbook" w:hAnsi="Century Schoolbook"/>
    </w:rPr>
  </w:style>
  <w:style w:type="paragraph" w:customStyle="1" w:styleId="Style169">
    <w:name w:val="Style169"/>
    <w:basedOn w:val="a1"/>
    <w:rsid w:val="00BF1EFE"/>
    <w:pPr>
      <w:widowControl w:val="0"/>
      <w:autoSpaceDE w:val="0"/>
      <w:autoSpaceDN w:val="0"/>
      <w:adjustRightInd w:val="0"/>
      <w:spacing w:line="264" w:lineRule="exact"/>
    </w:pPr>
    <w:rPr>
      <w:rFonts w:ascii="Century Schoolbook" w:hAnsi="Century Schoolbook"/>
    </w:rPr>
  </w:style>
  <w:style w:type="paragraph" w:customStyle="1" w:styleId="Style170">
    <w:name w:val="Style170"/>
    <w:basedOn w:val="a1"/>
    <w:rsid w:val="00BF1EFE"/>
    <w:pPr>
      <w:widowControl w:val="0"/>
      <w:autoSpaceDE w:val="0"/>
      <w:autoSpaceDN w:val="0"/>
      <w:adjustRightInd w:val="0"/>
    </w:pPr>
    <w:rPr>
      <w:rFonts w:ascii="Century Schoolbook" w:hAnsi="Century Schoolbook"/>
    </w:rPr>
  </w:style>
  <w:style w:type="paragraph" w:customStyle="1" w:styleId="Style171">
    <w:name w:val="Style171"/>
    <w:basedOn w:val="a1"/>
    <w:rsid w:val="00BF1EFE"/>
    <w:pPr>
      <w:widowControl w:val="0"/>
      <w:autoSpaceDE w:val="0"/>
      <w:autoSpaceDN w:val="0"/>
      <w:adjustRightInd w:val="0"/>
    </w:pPr>
    <w:rPr>
      <w:rFonts w:ascii="Century Schoolbook" w:hAnsi="Century Schoolbook"/>
    </w:rPr>
  </w:style>
  <w:style w:type="paragraph" w:customStyle="1" w:styleId="Style172">
    <w:name w:val="Style172"/>
    <w:basedOn w:val="a1"/>
    <w:rsid w:val="00BF1EFE"/>
    <w:pPr>
      <w:widowControl w:val="0"/>
      <w:autoSpaceDE w:val="0"/>
      <w:autoSpaceDN w:val="0"/>
      <w:adjustRightInd w:val="0"/>
    </w:pPr>
    <w:rPr>
      <w:rFonts w:ascii="Century Schoolbook" w:hAnsi="Century Schoolbook"/>
    </w:rPr>
  </w:style>
  <w:style w:type="paragraph" w:customStyle="1" w:styleId="Style173">
    <w:name w:val="Style173"/>
    <w:basedOn w:val="a1"/>
    <w:rsid w:val="00BF1EFE"/>
    <w:pPr>
      <w:widowControl w:val="0"/>
      <w:autoSpaceDE w:val="0"/>
      <w:autoSpaceDN w:val="0"/>
      <w:adjustRightInd w:val="0"/>
    </w:pPr>
    <w:rPr>
      <w:rFonts w:ascii="Century Schoolbook" w:hAnsi="Century Schoolbook"/>
    </w:rPr>
  </w:style>
  <w:style w:type="character" w:customStyle="1" w:styleId="FontStyle175">
    <w:name w:val="Font Style175"/>
    <w:basedOn w:val="a2"/>
    <w:rsid w:val="00BF1EFE"/>
    <w:rPr>
      <w:rFonts w:ascii="Century Schoolbook" w:hAnsi="Century Schoolbook" w:cs="Century Schoolbook"/>
      <w:b/>
      <w:bCs/>
      <w:i/>
      <w:iCs/>
      <w:sz w:val="18"/>
      <w:szCs w:val="18"/>
    </w:rPr>
  </w:style>
  <w:style w:type="character" w:customStyle="1" w:styleId="FontStyle176">
    <w:name w:val="Font Style176"/>
    <w:basedOn w:val="a2"/>
    <w:rsid w:val="00BF1EFE"/>
    <w:rPr>
      <w:rFonts w:ascii="Century Schoolbook" w:hAnsi="Century Schoolbook" w:cs="Century Schoolbook"/>
      <w:b/>
      <w:bCs/>
      <w:i/>
      <w:iCs/>
      <w:sz w:val="16"/>
      <w:szCs w:val="16"/>
    </w:rPr>
  </w:style>
  <w:style w:type="character" w:customStyle="1" w:styleId="FontStyle177">
    <w:name w:val="Font Style177"/>
    <w:basedOn w:val="a2"/>
    <w:rsid w:val="00BF1EFE"/>
    <w:rPr>
      <w:rFonts w:ascii="Century Schoolbook" w:hAnsi="Century Schoolbook" w:cs="Century Schoolbook"/>
      <w:b/>
      <w:bCs/>
      <w:spacing w:val="-10"/>
      <w:sz w:val="16"/>
      <w:szCs w:val="16"/>
    </w:rPr>
  </w:style>
  <w:style w:type="character" w:customStyle="1" w:styleId="FontStyle178">
    <w:name w:val="Font Style178"/>
    <w:basedOn w:val="a2"/>
    <w:rsid w:val="00BF1EFE"/>
    <w:rPr>
      <w:rFonts w:ascii="Century Schoolbook" w:hAnsi="Century Schoolbook" w:cs="Century Schoolbook"/>
      <w:b/>
      <w:bCs/>
      <w:smallCaps/>
      <w:sz w:val="14"/>
      <w:szCs w:val="14"/>
    </w:rPr>
  </w:style>
  <w:style w:type="character" w:customStyle="1" w:styleId="FontStyle179">
    <w:name w:val="Font Style179"/>
    <w:basedOn w:val="a2"/>
    <w:rsid w:val="00BF1EFE"/>
    <w:rPr>
      <w:rFonts w:ascii="Century Schoolbook" w:hAnsi="Century Schoolbook" w:cs="Century Schoolbook"/>
      <w:b/>
      <w:bCs/>
      <w:sz w:val="14"/>
      <w:szCs w:val="14"/>
    </w:rPr>
  </w:style>
  <w:style w:type="character" w:customStyle="1" w:styleId="FontStyle180">
    <w:name w:val="Font Style180"/>
    <w:basedOn w:val="a2"/>
    <w:rsid w:val="00BF1EFE"/>
    <w:rPr>
      <w:rFonts w:ascii="Times New Roman" w:hAnsi="Times New Roman" w:cs="Times New Roman"/>
      <w:sz w:val="16"/>
      <w:szCs w:val="16"/>
    </w:rPr>
  </w:style>
  <w:style w:type="character" w:customStyle="1" w:styleId="FontStyle181">
    <w:name w:val="Font Style181"/>
    <w:basedOn w:val="a2"/>
    <w:rsid w:val="00BF1EFE"/>
    <w:rPr>
      <w:rFonts w:ascii="Century Schoolbook" w:hAnsi="Century Schoolbook" w:cs="Century Schoolbook"/>
      <w:spacing w:val="10"/>
      <w:sz w:val="14"/>
      <w:szCs w:val="14"/>
    </w:rPr>
  </w:style>
  <w:style w:type="character" w:customStyle="1" w:styleId="FontStyle182">
    <w:name w:val="Font Style182"/>
    <w:basedOn w:val="a2"/>
    <w:rsid w:val="00BF1EFE"/>
    <w:rPr>
      <w:rFonts w:ascii="Century Schoolbook" w:hAnsi="Century Schoolbook" w:cs="Century Schoolbook"/>
      <w:sz w:val="14"/>
      <w:szCs w:val="14"/>
    </w:rPr>
  </w:style>
  <w:style w:type="character" w:customStyle="1" w:styleId="FontStyle183">
    <w:name w:val="Font Style183"/>
    <w:basedOn w:val="a2"/>
    <w:rsid w:val="00BF1EFE"/>
    <w:rPr>
      <w:rFonts w:ascii="Century Schoolbook" w:hAnsi="Century Schoolbook" w:cs="Century Schoolbook"/>
      <w:spacing w:val="20"/>
      <w:sz w:val="14"/>
      <w:szCs w:val="14"/>
    </w:rPr>
  </w:style>
  <w:style w:type="character" w:customStyle="1" w:styleId="FontStyle184">
    <w:name w:val="Font Style184"/>
    <w:basedOn w:val="a2"/>
    <w:rsid w:val="00BF1EFE"/>
    <w:rPr>
      <w:rFonts w:ascii="Courier New" w:hAnsi="Courier New" w:cs="Courier New"/>
      <w:b/>
      <w:bCs/>
      <w:i/>
      <w:iCs/>
      <w:sz w:val="14"/>
      <w:szCs w:val="14"/>
    </w:rPr>
  </w:style>
  <w:style w:type="character" w:customStyle="1" w:styleId="FontStyle185">
    <w:name w:val="Font Style185"/>
    <w:basedOn w:val="a2"/>
    <w:rsid w:val="00BF1EFE"/>
    <w:rPr>
      <w:rFonts w:ascii="Century Schoolbook" w:hAnsi="Century Schoolbook" w:cs="Century Schoolbook"/>
      <w:sz w:val="16"/>
      <w:szCs w:val="16"/>
    </w:rPr>
  </w:style>
  <w:style w:type="character" w:customStyle="1" w:styleId="FontStyle186">
    <w:name w:val="Font Style186"/>
    <w:basedOn w:val="a2"/>
    <w:rsid w:val="00BF1EFE"/>
    <w:rPr>
      <w:rFonts w:ascii="Century Schoolbook" w:hAnsi="Century Schoolbook" w:cs="Century Schoolbook"/>
      <w:spacing w:val="10"/>
      <w:sz w:val="14"/>
      <w:szCs w:val="14"/>
    </w:rPr>
  </w:style>
  <w:style w:type="character" w:customStyle="1" w:styleId="FontStyle187">
    <w:name w:val="Font Style187"/>
    <w:basedOn w:val="a2"/>
    <w:rsid w:val="00BF1EFE"/>
    <w:rPr>
      <w:rFonts w:ascii="Impact" w:hAnsi="Impact" w:cs="Impact"/>
      <w:spacing w:val="20"/>
      <w:sz w:val="14"/>
      <w:szCs w:val="14"/>
    </w:rPr>
  </w:style>
  <w:style w:type="character" w:customStyle="1" w:styleId="FontStyle188">
    <w:name w:val="Font Style188"/>
    <w:basedOn w:val="a2"/>
    <w:rsid w:val="00BF1EFE"/>
    <w:rPr>
      <w:rFonts w:ascii="Impact" w:hAnsi="Impact" w:cs="Impact"/>
      <w:spacing w:val="20"/>
      <w:sz w:val="10"/>
      <w:szCs w:val="10"/>
    </w:rPr>
  </w:style>
  <w:style w:type="character" w:customStyle="1" w:styleId="FontStyle189">
    <w:name w:val="Font Style189"/>
    <w:basedOn w:val="a2"/>
    <w:rsid w:val="00BF1EFE"/>
    <w:rPr>
      <w:rFonts w:ascii="Century Schoolbook" w:hAnsi="Century Schoolbook" w:cs="Century Schoolbook"/>
      <w:smallCaps/>
      <w:sz w:val="18"/>
      <w:szCs w:val="18"/>
    </w:rPr>
  </w:style>
  <w:style w:type="character" w:customStyle="1" w:styleId="FontStyle190">
    <w:name w:val="Font Style190"/>
    <w:basedOn w:val="a2"/>
    <w:rsid w:val="00BF1EFE"/>
    <w:rPr>
      <w:rFonts w:ascii="Century Schoolbook" w:hAnsi="Century Schoolbook" w:cs="Century Schoolbook"/>
      <w:sz w:val="14"/>
      <w:szCs w:val="14"/>
    </w:rPr>
  </w:style>
  <w:style w:type="character" w:customStyle="1" w:styleId="FontStyle191">
    <w:name w:val="Font Style191"/>
    <w:basedOn w:val="a2"/>
    <w:rsid w:val="00BF1EFE"/>
    <w:rPr>
      <w:rFonts w:ascii="Century Schoolbook" w:hAnsi="Century Schoolbook" w:cs="Century Schoolbook"/>
      <w:smallCaps/>
      <w:sz w:val="12"/>
      <w:szCs w:val="12"/>
    </w:rPr>
  </w:style>
  <w:style w:type="character" w:customStyle="1" w:styleId="FontStyle192">
    <w:name w:val="Font Style192"/>
    <w:basedOn w:val="a2"/>
    <w:rsid w:val="00BF1EFE"/>
    <w:rPr>
      <w:rFonts w:ascii="Century Schoolbook" w:hAnsi="Century Schoolbook" w:cs="Century Schoolbook"/>
      <w:i/>
      <w:iCs/>
      <w:sz w:val="16"/>
      <w:szCs w:val="16"/>
    </w:rPr>
  </w:style>
  <w:style w:type="character" w:customStyle="1" w:styleId="FontStyle193">
    <w:name w:val="Font Style193"/>
    <w:basedOn w:val="a2"/>
    <w:rsid w:val="00BF1EFE"/>
    <w:rPr>
      <w:rFonts w:ascii="Georgia" w:hAnsi="Georgia" w:cs="Georgia"/>
      <w:sz w:val="14"/>
      <w:szCs w:val="14"/>
    </w:rPr>
  </w:style>
  <w:style w:type="character" w:customStyle="1" w:styleId="FontStyle194">
    <w:name w:val="Font Style194"/>
    <w:basedOn w:val="a2"/>
    <w:rsid w:val="00BF1EFE"/>
    <w:rPr>
      <w:rFonts w:ascii="Century Schoolbook" w:hAnsi="Century Schoolbook" w:cs="Century Schoolbook"/>
      <w:sz w:val="14"/>
      <w:szCs w:val="14"/>
    </w:rPr>
  </w:style>
  <w:style w:type="character" w:customStyle="1" w:styleId="FontStyle195">
    <w:name w:val="Font Style195"/>
    <w:basedOn w:val="a2"/>
    <w:rsid w:val="00BF1EFE"/>
    <w:rPr>
      <w:rFonts w:ascii="Georgia" w:hAnsi="Georgia" w:cs="Georgia"/>
      <w:b/>
      <w:bCs/>
      <w:i/>
      <w:iCs/>
      <w:sz w:val="10"/>
      <w:szCs w:val="10"/>
    </w:rPr>
  </w:style>
  <w:style w:type="character" w:customStyle="1" w:styleId="FontStyle196">
    <w:name w:val="Font Style196"/>
    <w:basedOn w:val="a2"/>
    <w:rsid w:val="00BF1EFE"/>
    <w:rPr>
      <w:rFonts w:ascii="Century Schoolbook" w:hAnsi="Century Schoolbook" w:cs="Century Schoolbook"/>
      <w:sz w:val="16"/>
      <w:szCs w:val="16"/>
    </w:rPr>
  </w:style>
  <w:style w:type="character" w:customStyle="1" w:styleId="FontStyle197">
    <w:name w:val="Font Style197"/>
    <w:basedOn w:val="a2"/>
    <w:rsid w:val="00BF1EFE"/>
    <w:rPr>
      <w:rFonts w:ascii="Times New Roman" w:hAnsi="Times New Roman" w:cs="Times New Roman"/>
      <w:i/>
      <w:iCs/>
      <w:sz w:val="24"/>
      <w:szCs w:val="24"/>
    </w:rPr>
  </w:style>
  <w:style w:type="character" w:customStyle="1" w:styleId="FontStyle198">
    <w:name w:val="Font Style198"/>
    <w:basedOn w:val="a2"/>
    <w:rsid w:val="00BF1EFE"/>
    <w:rPr>
      <w:rFonts w:ascii="Century Schoolbook" w:hAnsi="Century Schoolbook" w:cs="Century Schoolbook"/>
      <w:sz w:val="16"/>
      <w:szCs w:val="16"/>
    </w:rPr>
  </w:style>
  <w:style w:type="character" w:customStyle="1" w:styleId="FontStyle199">
    <w:name w:val="Font Style199"/>
    <w:basedOn w:val="a2"/>
    <w:rsid w:val="00BF1EFE"/>
    <w:rPr>
      <w:rFonts w:ascii="Century Schoolbook" w:hAnsi="Century Schoolbook" w:cs="Century Schoolbook"/>
      <w:w w:val="70"/>
      <w:sz w:val="32"/>
      <w:szCs w:val="32"/>
    </w:rPr>
  </w:style>
  <w:style w:type="character" w:customStyle="1" w:styleId="FontStyle200">
    <w:name w:val="Font Style200"/>
    <w:basedOn w:val="a2"/>
    <w:rsid w:val="00BF1EFE"/>
    <w:rPr>
      <w:rFonts w:ascii="Impact" w:hAnsi="Impact" w:cs="Impact"/>
      <w:i/>
      <w:iCs/>
      <w:sz w:val="24"/>
      <w:szCs w:val="24"/>
    </w:rPr>
  </w:style>
  <w:style w:type="character" w:customStyle="1" w:styleId="FontStyle201">
    <w:name w:val="Font Style201"/>
    <w:basedOn w:val="a2"/>
    <w:rsid w:val="00BF1EFE"/>
    <w:rPr>
      <w:rFonts w:ascii="Century Schoolbook" w:hAnsi="Century Schoolbook" w:cs="Century Schoolbook"/>
      <w:spacing w:val="10"/>
      <w:sz w:val="14"/>
      <w:szCs w:val="14"/>
    </w:rPr>
  </w:style>
  <w:style w:type="character" w:customStyle="1" w:styleId="FontStyle202">
    <w:name w:val="Font Style202"/>
    <w:basedOn w:val="a2"/>
    <w:rsid w:val="00BF1EFE"/>
    <w:rPr>
      <w:rFonts w:ascii="Century Schoolbook" w:hAnsi="Century Schoolbook" w:cs="Century Schoolbook"/>
      <w:b/>
      <w:bCs/>
      <w:spacing w:val="20"/>
      <w:sz w:val="14"/>
      <w:szCs w:val="14"/>
    </w:rPr>
  </w:style>
  <w:style w:type="character" w:customStyle="1" w:styleId="FontStyle203">
    <w:name w:val="Font Style203"/>
    <w:basedOn w:val="a2"/>
    <w:rsid w:val="00BF1EFE"/>
    <w:rPr>
      <w:rFonts w:ascii="Georgia" w:hAnsi="Georgia" w:cs="Georgia"/>
      <w:sz w:val="18"/>
      <w:szCs w:val="18"/>
    </w:rPr>
  </w:style>
  <w:style w:type="character" w:customStyle="1" w:styleId="FontStyle204">
    <w:name w:val="Font Style204"/>
    <w:basedOn w:val="a2"/>
    <w:rsid w:val="00BF1EFE"/>
    <w:rPr>
      <w:rFonts w:ascii="Century Schoolbook" w:hAnsi="Century Schoolbook" w:cs="Century Schoolbook"/>
      <w:b/>
      <w:bCs/>
      <w:sz w:val="22"/>
      <w:szCs w:val="22"/>
    </w:rPr>
  </w:style>
  <w:style w:type="character" w:customStyle="1" w:styleId="FontStyle205">
    <w:name w:val="Font Style205"/>
    <w:basedOn w:val="a2"/>
    <w:rsid w:val="00BF1EFE"/>
    <w:rPr>
      <w:rFonts w:ascii="Georgia" w:hAnsi="Georgia" w:cs="Georgia"/>
      <w:w w:val="60"/>
      <w:sz w:val="26"/>
      <w:szCs w:val="26"/>
    </w:rPr>
  </w:style>
  <w:style w:type="character" w:customStyle="1" w:styleId="FontStyle206">
    <w:name w:val="Font Style206"/>
    <w:basedOn w:val="a2"/>
    <w:rsid w:val="00BF1EFE"/>
    <w:rPr>
      <w:rFonts w:ascii="Times New Roman" w:hAnsi="Times New Roman" w:cs="Times New Roman"/>
      <w:i/>
      <w:iCs/>
      <w:sz w:val="18"/>
      <w:szCs w:val="18"/>
    </w:rPr>
  </w:style>
  <w:style w:type="character" w:customStyle="1" w:styleId="FontStyle207">
    <w:name w:val="Font Style207"/>
    <w:basedOn w:val="a2"/>
    <w:rsid w:val="00BF1EFE"/>
    <w:rPr>
      <w:rFonts w:ascii="Book Antiqua" w:hAnsi="Book Antiqua" w:cs="Book Antiqua"/>
      <w:i/>
      <w:iCs/>
      <w:spacing w:val="-20"/>
      <w:sz w:val="22"/>
      <w:szCs w:val="22"/>
    </w:rPr>
  </w:style>
  <w:style w:type="character" w:customStyle="1" w:styleId="FontStyle208">
    <w:name w:val="Font Style208"/>
    <w:basedOn w:val="a2"/>
    <w:rsid w:val="00BF1EFE"/>
    <w:rPr>
      <w:rFonts w:ascii="Century Schoolbook" w:hAnsi="Century Schoolbook" w:cs="Century Schoolbook"/>
      <w:sz w:val="16"/>
      <w:szCs w:val="16"/>
    </w:rPr>
  </w:style>
  <w:style w:type="character" w:customStyle="1" w:styleId="FontStyle209">
    <w:name w:val="Font Style209"/>
    <w:basedOn w:val="a2"/>
    <w:rsid w:val="00BF1EFE"/>
    <w:rPr>
      <w:rFonts w:ascii="Century Schoolbook" w:hAnsi="Century Schoolbook" w:cs="Century Schoolbook"/>
      <w:smallCaps/>
      <w:spacing w:val="10"/>
      <w:sz w:val="14"/>
      <w:szCs w:val="14"/>
    </w:rPr>
  </w:style>
  <w:style w:type="character" w:customStyle="1" w:styleId="FontStyle210">
    <w:name w:val="Font Style210"/>
    <w:basedOn w:val="a2"/>
    <w:rsid w:val="00BF1EFE"/>
    <w:rPr>
      <w:rFonts w:ascii="Impact" w:hAnsi="Impact" w:cs="Impact"/>
      <w:spacing w:val="10"/>
      <w:sz w:val="12"/>
      <w:szCs w:val="12"/>
    </w:rPr>
  </w:style>
  <w:style w:type="character" w:customStyle="1" w:styleId="FontStyle211">
    <w:name w:val="Font Style211"/>
    <w:basedOn w:val="a2"/>
    <w:rsid w:val="00BF1EFE"/>
    <w:rPr>
      <w:rFonts w:ascii="Century Schoolbook" w:hAnsi="Century Schoolbook" w:cs="Century Schoolbook"/>
      <w:spacing w:val="100"/>
      <w:sz w:val="16"/>
      <w:szCs w:val="16"/>
    </w:rPr>
  </w:style>
  <w:style w:type="character" w:customStyle="1" w:styleId="FontStyle212">
    <w:name w:val="Font Style212"/>
    <w:basedOn w:val="a2"/>
    <w:rsid w:val="00BF1EFE"/>
    <w:rPr>
      <w:rFonts w:ascii="Century Schoolbook" w:hAnsi="Century Schoolbook" w:cs="Century Schoolbook"/>
      <w:i/>
      <w:iCs/>
      <w:sz w:val="42"/>
      <w:szCs w:val="42"/>
    </w:rPr>
  </w:style>
  <w:style w:type="character" w:customStyle="1" w:styleId="FontStyle213">
    <w:name w:val="Font Style213"/>
    <w:basedOn w:val="a2"/>
    <w:rsid w:val="00BF1EFE"/>
    <w:rPr>
      <w:rFonts w:ascii="Century Schoolbook" w:hAnsi="Century Schoolbook" w:cs="Century Schoolbook"/>
      <w:sz w:val="16"/>
      <w:szCs w:val="16"/>
    </w:rPr>
  </w:style>
  <w:style w:type="character" w:customStyle="1" w:styleId="FontStyle214">
    <w:name w:val="Font Style214"/>
    <w:basedOn w:val="a2"/>
    <w:rsid w:val="00BF1EFE"/>
    <w:rPr>
      <w:rFonts w:ascii="Century Schoolbook" w:hAnsi="Century Schoolbook" w:cs="Century Schoolbook"/>
      <w:b/>
      <w:bCs/>
      <w:spacing w:val="10"/>
      <w:sz w:val="20"/>
      <w:szCs w:val="20"/>
    </w:rPr>
  </w:style>
  <w:style w:type="character" w:customStyle="1" w:styleId="FontStyle215">
    <w:name w:val="Font Style215"/>
    <w:basedOn w:val="a2"/>
    <w:rsid w:val="00BF1EFE"/>
    <w:rPr>
      <w:rFonts w:ascii="Century Schoolbook" w:hAnsi="Century Schoolbook" w:cs="Century Schoolbook"/>
      <w:i/>
      <w:iCs/>
      <w:sz w:val="10"/>
      <w:szCs w:val="10"/>
    </w:rPr>
  </w:style>
  <w:style w:type="character" w:customStyle="1" w:styleId="FontStyle216">
    <w:name w:val="Font Style216"/>
    <w:basedOn w:val="a2"/>
    <w:rsid w:val="00BF1EFE"/>
    <w:rPr>
      <w:rFonts w:ascii="Georgia" w:hAnsi="Georgia" w:cs="Georgia"/>
      <w:spacing w:val="10"/>
      <w:sz w:val="14"/>
      <w:szCs w:val="14"/>
    </w:rPr>
  </w:style>
  <w:style w:type="character" w:customStyle="1" w:styleId="FontStyle217">
    <w:name w:val="Font Style217"/>
    <w:basedOn w:val="a2"/>
    <w:rsid w:val="00BF1EFE"/>
    <w:rPr>
      <w:rFonts w:ascii="Times New Roman" w:hAnsi="Times New Roman" w:cs="Times New Roman"/>
      <w:sz w:val="22"/>
      <w:szCs w:val="22"/>
    </w:rPr>
  </w:style>
  <w:style w:type="character" w:customStyle="1" w:styleId="FontStyle218">
    <w:name w:val="Font Style218"/>
    <w:basedOn w:val="a2"/>
    <w:rsid w:val="00BF1EFE"/>
    <w:rPr>
      <w:rFonts w:ascii="Arial Narrow" w:hAnsi="Arial Narrow" w:cs="Arial Narrow"/>
      <w:sz w:val="126"/>
      <w:szCs w:val="126"/>
    </w:rPr>
  </w:style>
  <w:style w:type="character" w:customStyle="1" w:styleId="FontStyle219">
    <w:name w:val="Font Style219"/>
    <w:basedOn w:val="a2"/>
    <w:rsid w:val="00BF1EFE"/>
    <w:rPr>
      <w:rFonts w:ascii="Sylfaen" w:hAnsi="Sylfaen" w:cs="Sylfaen"/>
      <w:sz w:val="18"/>
      <w:szCs w:val="18"/>
    </w:rPr>
  </w:style>
  <w:style w:type="character" w:customStyle="1" w:styleId="FontStyle220">
    <w:name w:val="Font Style220"/>
    <w:basedOn w:val="a2"/>
    <w:rsid w:val="00BF1EFE"/>
    <w:rPr>
      <w:rFonts w:ascii="Century Schoolbook" w:hAnsi="Century Schoolbook" w:cs="Century Schoolbook"/>
      <w:sz w:val="16"/>
      <w:szCs w:val="16"/>
    </w:rPr>
  </w:style>
  <w:style w:type="character" w:customStyle="1" w:styleId="FontStyle221">
    <w:name w:val="Font Style221"/>
    <w:basedOn w:val="a2"/>
    <w:rsid w:val="00BF1EFE"/>
    <w:rPr>
      <w:rFonts w:ascii="Century Schoolbook" w:hAnsi="Century Schoolbook" w:cs="Century Schoolbook"/>
      <w:sz w:val="16"/>
      <w:szCs w:val="16"/>
    </w:rPr>
  </w:style>
  <w:style w:type="character" w:customStyle="1" w:styleId="FontStyle222">
    <w:name w:val="Font Style222"/>
    <w:basedOn w:val="a2"/>
    <w:rsid w:val="00BF1EFE"/>
    <w:rPr>
      <w:rFonts w:ascii="Century Schoolbook" w:hAnsi="Century Schoolbook" w:cs="Century Schoolbook"/>
      <w:b/>
      <w:bCs/>
      <w:spacing w:val="-10"/>
      <w:sz w:val="20"/>
      <w:szCs w:val="20"/>
    </w:rPr>
  </w:style>
  <w:style w:type="character" w:customStyle="1" w:styleId="FontStyle223">
    <w:name w:val="Font Style223"/>
    <w:basedOn w:val="a2"/>
    <w:rsid w:val="00BF1EFE"/>
    <w:rPr>
      <w:rFonts w:ascii="Century Schoolbook" w:hAnsi="Century Schoolbook" w:cs="Century Schoolbook"/>
      <w:i/>
      <w:iCs/>
      <w:sz w:val="18"/>
      <w:szCs w:val="18"/>
    </w:rPr>
  </w:style>
  <w:style w:type="character" w:customStyle="1" w:styleId="FontStyle224">
    <w:name w:val="Font Style224"/>
    <w:basedOn w:val="a2"/>
    <w:rsid w:val="00BF1EFE"/>
    <w:rPr>
      <w:rFonts w:ascii="Century Schoolbook" w:hAnsi="Century Schoolbook" w:cs="Century Schoolbook"/>
      <w:sz w:val="20"/>
      <w:szCs w:val="20"/>
    </w:rPr>
  </w:style>
  <w:style w:type="character" w:customStyle="1" w:styleId="FontStyle225">
    <w:name w:val="Font Style225"/>
    <w:basedOn w:val="a2"/>
    <w:rsid w:val="00BF1EFE"/>
    <w:rPr>
      <w:rFonts w:ascii="Century Schoolbook" w:hAnsi="Century Schoolbook" w:cs="Century Schoolbook"/>
      <w:sz w:val="18"/>
      <w:szCs w:val="18"/>
    </w:rPr>
  </w:style>
  <w:style w:type="character" w:customStyle="1" w:styleId="FontStyle226">
    <w:name w:val="Font Style226"/>
    <w:basedOn w:val="a2"/>
    <w:rsid w:val="00BF1EFE"/>
    <w:rPr>
      <w:rFonts w:ascii="Century Schoolbook" w:hAnsi="Century Schoolbook" w:cs="Century Schoolbook"/>
      <w:sz w:val="16"/>
      <w:szCs w:val="16"/>
    </w:rPr>
  </w:style>
  <w:style w:type="character" w:customStyle="1" w:styleId="FontStyle227">
    <w:name w:val="Font Style227"/>
    <w:basedOn w:val="a2"/>
    <w:rsid w:val="00BF1EFE"/>
    <w:rPr>
      <w:rFonts w:ascii="Century Schoolbook" w:hAnsi="Century Schoolbook" w:cs="Century Schoolbook"/>
      <w:sz w:val="18"/>
      <w:szCs w:val="18"/>
    </w:rPr>
  </w:style>
  <w:style w:type="character" w:customStyle="1" w:styleId="FontStyle228">
    <w:name w:val="Font Style228"/>
    <w:basedOn w:val="a2"/>
    <w:rsid w:val="00BF1EFE"/>
    <w:rPr>
      <w:rFonts w:ascii="Century Schoolbook" w:hAnsi="Century Schoolbook" w:cs="Century Schoolbook"/>
      <w:sz w:val="14"/>
      <w:szCs w:val="14"/>
    </w:rPr>
  </w:style>
  <w:style w:type="character" w:customStyle="1" w:styleId="FontStyle229">
    <w:name w:val="Font Style229"/>
    <w:basedOn w:val="a2"/>
    <w:rsid w:val="00BF1EFE"/>
    <w:rPr>
      <w:rFonts w:ascii="Century Schoolbook" w:hAnsi="Century Schoolbook" w:cs="Century Schoolbook"/>
      <w:sz w:val="14"/>
      <w:szCs w:val="14"/>
    </w:rPr>
  </w:style>
  <w:style w:type="character" w:customStyle="1" w:styleId="FontStyle230">
    <w:name w:val="Font Style230"/>
    <w:basedOn w:val="a2"/>
    <w:rsid w:val="00BF1EFE"/>
    <w:rPr>
      <w:rFonts w:ascii="Century Schoolbook" w:hAnsi="Century Schoolbook" w:cs="Century Schoolbook"/>
      <w:sz w:val="14"/>
      <w:szCs w:val="14"/>
    </w:rPr>
  </w:style>
  <w:style w:type="character" w:customStyle="1" w:styleId="FontStyle231">
    <w:name w:val="Font Style231"/>
    <w:basedOn w:val="a2"/>
    <w:rsid w:val="00BF1EFE"/>
    <w:rPr>
      <w:rFonts w:ascii="Century Schoolbook" w:hAnsi="Century Schoolbook" w:cs="Century Schoolbook"/>
      <w:b/>
      <w:bCs/>
      <w:spacing w:val="10"/>
      <w:sz w:val="12"/>
      <w:szCs w:val="12"/>
    </w:rPr>
  </w:style>
  <w:style w:type="character" w:customStyle="1" w:styleId="FontStyle232">
    <w:name w:val="Font Style232"/>
    <w:basedOn w:val="a2"/>
    <w:rsid w:val="00BF1EFE"/>
    <w:rPr>
      <w:rFonts w:ascii="Century Schoolbook" w:hAnsi="Century Schoolbook" w:cs="Century Schoolbook"/>
      <w:b/>
      <w:bCs/>
      <w:spacing w:val="290"/>
      <w:sz w:val="20"/>
      <w:szCs w:val="20"/>
    </w:rPr>
  </w:style>
  <w:style w:type="character" w:customStyle="1" w:styleId="FontStyle233">
    <w:name w:val="Font Style233"/>
    <w:basedOn w:val="a2"/>
    <w:rsid w:val="00BF1EFE"/>
    <w:rPr>
      <w:rFonts w:ascii="Times New Roman" w:hAnsi="Times New Roman" w:cs="Times New Roman"/>
      <w:spacing w:val="30"/>
      <w:sz w:val="32"/>
      <w:szCs w:val="32"/>
    </w:rPr>
  </w:style>
  <w:style w:type="character" w:customStyle="1" w:styleId="FontStyle234">
    <w:name w:val="Font Style234"/>
    <w:basedOn w:val="a2"/>
    <w:rsid w:val="00BF1EFE"/>
    <w:rPr>
      <w:rFonts w:ascii="Courier New" w:hAnsi="Courier New" w:cs="Courier New"/>
      <w:b/>
      <w:bCs/>
      <w:spacing w:val="-10"/>
      <w:sz w:val="8"/>
      <w:szCs w:val="8"/>
    </w:rPr>
  </w:style>
  <w:style w:type="character" w:customStyle="1" w:styleId="FontStyle235">
    <w:name w:val="Font Style235"/>
    <w:basedOn w:val="a2"/>
    <w:rsid w:val="00BF1EFE"/>
    <w:rPr>
      <w:rFonts w:ascii="Century Schoolbook" w:hAnsi="Century Schoolbook" w:cs="Century Schoolbook"/>
      <w:b/>
      <w:bCs/>
      <w:sz w:val="20"/>
      <w:szCs w:val="20"/>
    </w:rPr>
  </w:style>
  <w:style w:type="character" w:customStyle="1" w:styleId="FontStyle236">
    <w:name w:val="Font Style236"/>
    <w:basedOn w:val="a2"/>
    <w:rsid w:val="00BF1EFE"/>
    <w:rPr>
      <w:rFonts w:ascii="Century Schoolbook" w:hAnsi="Century Schoolbook" w:cs="Century Schoolbook"/>
      <w:sz w:val="44"/>
      <w:szCs w:val="44"/>
    </w:rPr>
  </w:style>
  <w:style w:type="character" w:customStyle="1" w:styleId="FontStyle237">
    <w:name w:val="Font Style237"/>
    <w:basedOn w:val="a2"/>
    <w:rsid w:val="00BF1EFE"/>
    <w:rPr>
      <w:rFonts w:ascii="Sylfaen" w:hAnsi="Sylfaen" w:cs="Sylfaen"/>
      <w:b/>
      <w:bCs/>
      <w:sz w:val="12"/>
      <w:szCs w:val="12"/>
    </w:rPr>
  </w:style>
  <w:style w:type="character" w:customStyle="1" w:styleId="FontStyle238">
    <w:name w:val="Font Style238"/>
    <w:basedOn w:val="a2"/>
    <w:rsid w:val="00BF1EFE"/>
    <w:rPr>
      <w:rFonts w:ascii="Century Schoolbook" w:hAnsi="Century Schoolbook" w:cs="Century Schoolbook"/>
      <w:spacing w:val="10"/>
      <w:sz w:val="14"/>
      <w:szCs w:val="14"/>
    </w:rPr>
  </w:style>
  <w:style w:type="character" w:customStyle="1" w:styleId="FontStyle239">
    <w:name w:val="Font Style239"/>
    <w:basedOn w:val="a2"/>
    <w:rsid w:val="00BF1EFE"/>
    <w:rPr>
      <w:rFonts w:ascii="Century Schoolbook" w:hAnsi="Century Schoolbook" w:cs="Century Schoolbook"/>
      <w:b/>
      <w:bCs/>
      <w:sz w:val="12"/>
      <w:szCs w:val="12"/>
    </w:rPr>
  </w:style>
  <w:style w:type="character" w:customStyle="1" w:styleId="FontStyle240">
    <w:name w:val="Font Style240"/>
    <w:basedOn w:val="a2"/>
    <w:rsid w:val="00BF1EFE"/>
    <w:rPr>
      <w:rFonts w:ascii="Century Schoolbook" w:hAnsi="Century Schoolbook" w:cs="Century Schoolbook"/>
      <w:b/>
      <w:bCs/>
      <w:smallCaps/>
      <w:sz w:val="14"/>
      <w:szCs w:val="14"/>
    </w:rPr>
  </w:style>
  <w:style w:type="character" w:customStyle="1" w:styleId="FontStyle241">
    <w:name w:val="Font Style241"/>
    <w:basedOn w:val="a2"/>
    <w:rsid w:val="00BF1EFE"/>
    <w:rPr>
      <w:rFonts w:ascii="Book Antiqua" w:hAnsi="Book Antiqua" w:cs="Book Antiqua"/>
      <w:sz w:val="32"/>
      <w:szCs w:val="32"/>
    </w:rPr>
  </w:style>
  <w:style w:type="character" w:customStyle="1" w:styleId="FontStyle242">
    <w:name w:val="Font Style242"/>
    <w:basedOn w:val="a2"/>
    <w:rsid w:val="00BF1EFE"/>
    <w:rPr>
      <w:rFonts w:ascii="Century Schoolbook" w:hAnsi="Century Schoolbook" w:cs="Century Schoolbook"/>
      <w:b/>
      <w:bCs/>
      <w:i/>
      <w:iCs/>
      <w:sz w:val="8"/>
      <w:szCs w:val="8"/>
    </w:rPr>
  </w:style>
  <w:style w:type="character" w:customStyle="1" w:styleId="FontStyle243">
    <w:name w:val="Font Style243"/>
    <w:basedOn w:val="a2"/>
    <w:rsid w:val="00BF1EFE"/>
    <w:rPr>
      <w:rFonts w:ascii="Courier New" w:hAnsi="Courier New" w:cs="Courier New"/>
      <w:b/>
      <w:bCs/>
      <w:i/>
      <w:iCs/>
      <w:sz w:val="20"/>
      <w:szCs w:val="20"/>
    </w:rPr>
  </w:style>
  <w:style w:type="character" w:customStyle="1" w:styleId="FontStyle244">
    <w:name w:val="Font Style244"/>
    <w:basedOn w:val="a2"/>
    <w:rsid w:val="00BF1EFE"/>
    <w:rPr>
      <w:rFonts w:ascii="Arial Unicode MS" w:eastAsia="Arial Unicode MS" w:cs="Arial Unicode MS"/>
      <w:b/>
      <w:bCs/>
      <w:i/>
      <w:iCs/>
      <w:sz w:val="10"/>
      <w:szCs w:val="10"/>
    </w:rPr>
  </w:style>
  <w:style w:type="character" w:customStyle="1" w:styleId="FontStyle245">
    <w:name w:val="Font Style245"/>
    <w:basedOn w:val="a2"/>
    <w:rsid w:val="00BF1EFE"/>
    <w:rPr>
      <w:rFonts w:ascii="Century Schoolbook" w:hAnsi="Century Schoolbook" w:cs="Century Schoolbook"/>
      <w:i/>
      <w:iCs/>
      <w:sz w:val="30"/>
      <w:szCs w:val="30"/>
    </w:rPr>
  </w:style>
  <w:style w:type="character" w:customStyle="1" w:styleId="FontStyle246">
    <w:name w:val="Font Style246"/>
    <w:basedOn w:val="a2"/>
    <w:rsid w:val="00BF1EFE"/>
    <w:rPr>
      <w:rFonts w:ascii="Century Schoolbook" w:hAnsi="Century Schoolbook" w:cs="Century Schoolbook"/>
      <w:spacing w:val="-10"/>
      <w:sz w:val="38"/>
      <w:szCs w:val="38"/>
    </w:rPr>
  </w:style>
  <w:style w:type="character" w:customStyle="1" w:styleId="FontStyle247">
    <w:name w:val="Font Style247"/>
    <w:basedOn w:val="a2"/>
    <w:rsid w:val="00BF1EFE"/>
    <w:rPr>
      <w:rFonts w:ascii="Impact" w:hAnsi="Impact" w:cs="Impact"/>
      <w:i/>
      <w:iCs/>
      <w:smallCaps/>
      <w:sz w:val="14"/>
      <w:szCs w:val="14"/>
    </w:rPr>
  </w:style>
  <w:style w:type="character" w:customStyle="1" w:styleId="FontStyle248">
    <w:name w:val="Font Style248"/>
    <w:basedOn w:val="a2"/>
    <w:rsid w:val="00BF1EFE"/>
    <w:rPr>
      <w:rFonts w:ascii="Century Schoolbook" w:hAnsi="Century Schoolbook" w:cs="Century Schoolbook"/>
      <w:sz w:val="18"/>
      <w:szCs w:val="18"/>
    </w:rPr>
  </w:style>
  <w:style w:type="character" w:customStyle="1" w:styleId="FontStyle249">
    <w:name w:val="Font Style249"/>
    <w:basedOn w:val="a2"/>
    <w:rsid w:val="00BF1EFE"/>
    <w:rPr>
      <w:rFonts w:ascii="Georgia" w:hAnsi="Georgia" w:cs="Georgia"/>
      <w:sz w:val="18"/>
      <w:szCs w:val="18"/>
    </w:rPr>
  </w:style>
  <w:style w:type="character" w:customStyle="1" w:styleId="FontStyle250">
    <w:name w:val="Font Style250"/>
    <w:basedOn w:val="a2"/>
    <w:rsid w:val="00BF1EFE"/>
    <w:rPr>
      <w:rFonts w:ascii="Century Schoolbook" w:hAnsi="Century Schoolbook" w:cs="Century Schoolbook"/>
      <w:sz w:val="14"/>
      <w:szCs w:val="14"/>
    </w:rPr>
  </w:style>
  <w:style w:type="character" w:customStyle="1" w:styleId="FontStyle251">
    <w:name w:val="Font Style251"/>
    <w:basedOn w:val="a2"/>
    <w:rsid w:val="00BF1EFE"/>
    <w:rPr>
      <w:rFonts w:ascii="Century Schoolbook" w:hAnsi="Century Schoolbook" w:cs="Century Schoolbook"/>
      <w:sz w:val="18"/>
      <w:szCs w:val="18"/>
    </w:rPr>
  </w:style>
  <w:style w:type="character" w:customStyle="1" w:styleId="FontStyle252">
    <w:name w:val="Font Style252"/>
    <w:basedOn w:val="a2"/>
    <w:rsid w:val="00BF1EFE"/>
    <w:rPr>
      <w:rFonts w:ascii="Century Schoolbook" w:hAnsi="Century Schoolbook" w:cs="Century Schoolbook"/>
      <w:sz w:val="20"/>
      <w:szCs w:val="20"/>
    </w:rPr>
  </w:style>
  <w:style w:type="character" w:customStyle="1" w:styleId="FontStyle253">
    <w:name w:val="Font Style253"/>
    <w:basedOn w:val="a2"/>
    <w:rsid w:val="00BF1EFE"/>
    <w:rPr>
      <w:rFonts w:ascii="Palatino Linotype" w:hAnsi="Palatino Linotype" w:cs="Palatino Linotype"/>
      <w:sz w:val="38"/>
      <w:szCs w:val="38"/>
    </w:rPr>
  </w:style>
  <w:style w:type="character" w:customStyle="1" w:styleId="FontStyle254">
    <w:name w:val="Font Style254"/>
    <w:basedOn w:val="a2"/>
    <w:rsid w:val="00BF1EFE"/>
    <w:rPr>
      <w:rFonts w:ascii="Arial Narrow" w:hAnsi="Arial Narrow" w:cs="Arial Narrow"/>
      <w:b/>
      <w:bCs/>
      <w:sz w:val="12"/>
      <w:szCs w:val="12"/>
    </w:rPr>
  </w:style>
  <w:style w:type="character" w:customStyle="1" w:styleId="FontStyle255">
    <w:name w:val="Font Style255"/>
    <w:basedOn w:val="a2"/>
    <w:rsid w:val="00BF1EFE"/>
    <w:rPr>
      <w:rFonts w:ascii="Century Schoolbook" w:hAnsi="Century Schoolbook" w:cs="Century Schoolbook"/>
      <w:b/>
      <w:bCs/>
      <w:spacing w:val="10"/>
      <w:sz w:val="8"/>
      <w:szCs w:val="8"/>
    </w:rPr>
  </w:style>
  <w:style w:type="character" w:customStyle="1" w:styleId="FontStyle256">
    <w:name w:val="Font Style256"/>
    <w:basedOn w:val="a2"/>
    <w:rsid w:val="00BF1EFE"/>
    <w:rPr>
      <w:rFonts w:ascii="Georgia" w:hAnsi="Georgia" w:cs="Georgia"/>
      <w:sz w:val="14"/>
      <w:szCs w:val="14"/>
    </w:rPr>
  </w:style>
  <w:style w:type="character" w:customStyle="1" w:styleId="FontStyle257">
    <w:name w:val="Font Style257"/>
    <w:basedOn w:val="a2"/>
    <w:rsid w:val="00BF1EFE"/>
    <w:rPr>
      <w:rFonts w:ascii="Century Gothic" w:hAnsi="Century Gothic" w:cs="Century Gothic"/>
      <w:b/>
      <w:bCs/>
      <w:sz w:val="8"/>
      <w:szCs w:val="8"/>
    </w:rPr>
  </w:style>
  <w:style w:type="character" w:customStyle="1" w:styleId="FontStyle258">
    <w:name w:val="Font Style258"/>
    <w:basedOn w:val="a2"/>
    <w:rsid w:val="00BF1EFE"/>
    <w:rPr>
      <w:rFonts w:ascii="Century Schoolbook" w:hAnsi="Century Schoolbook" w:cs="Century Schoolbook"/>
      <w:b/>
      <w:bCs/>
      <w:sz w:val="26"/>
      <w:szCs w:val="26"/>
    </w:rPr>
  </w:style>
  <w:style w:type="character" w:customStyle="1" w:styleId="FontStyle259">
    <w:name w:val="Font Style259"/>
    <w:basedOn w:val="a2"/>
    <w:rsid w:val="00BF1EFE"/>
    <w:rPr>
      <w:rFonts w:ascii="Century Schoolbook" w:hAnsi="Century Schoolbook" w:cs="Century Schoolbook"/>
      <w:spacing w:val="20"/>
      <w:sz w:val="18"/>
      <w:szCs w:val="18"/>
    </w:rPr>
  </w:style>
  <w:style w:type="character" w:customStyle="1" w:styleId="FontStyle260">
    <w:name w:val="Font Style260"/>
    <w:basedOn w:val="a2"/>
    <w:rsid w:val="00BF1EFE"/>
    <w:rPr>
      <w:rFonts w:ascii="Franklin Gothic Heavy" w:hAnsi="Franklin Gothic Heavy" w:cs="Franklin Gothic Heavy"/>
      <w:sz w:val="20"/>
      <w:szCs w:val="20"/>
    </w:rPr>
  </w:style>
  <w:style w:type="character" w:customStyle="1" w:styleId="FontStyle261">
    <w:name w:val="Font Style261"/>
    <w:basedOn w:val="a2"/>
    <w:rsid w:val="00BF1EFE"/>
    <w:rPr>
      <w:rFonts w:ascii="Century Gothic" w:hAnsi="Century Gothic" w:cs="Century Gothic"/>
      <w:b/>
      <w:bCs/>
      <w:sz w:val="26"/>
      <w:szCs w:val="26"/>
    </w:rPr>
  </w:style>
  <w:style w:type="character" w:customStyle="1" w:styleId="FontStyle262">
    <w:name w:val="Font Style262"/>
    <w:basedOn w:val="a2"/>
    <w:rsid w:val="00BF1EFE"/>
    <w:rPr>
      <w:rFonts w:ascii="Century Schoolbook" w:hAnsi="Century Schoolbook" w:cs="Century Schoolbook"/>
      <w:b/>
      <w:bCs/>
      <w:spacing w:val="-10"/>
      <w:sz w:val="16"/>
      <w:szCs w:val="16"/>
    </w:rPr>
  </w:style>
  <w:style w:type="character" w:customStyle="1" w:styleId="FontStyle263">
    <w:name w:val="Font Style263"/>
    <w:basedOn w:val="a2"/>
    <w:rsid w:val="00BF1EFE"/>
    <w:rPr>
      <w:rFonts w:ascii="Century Schoolbook" w:hAnsi="Century Schoolbook" w:cs="Century Schoolbook"/>
      <w:sz w:val="20"/>
      <w:szCs w:val="20"/>
    </w:rPr>
  </w:style>
  <w:style w:type="character" w:customStyle="1" w:styleId="FontStyle264">
    <w:name w:val="Font Style264"/>
    <w:basedOn w:val="a2"/>
    <w:rsid w:val="00BF1EFE"/>
    <w:rPr>
      <w:rFonts w:ascii="Century Schoolbook" w:hAnsi="Century Schoolbook" w:cs="Century Schoolbook"/>
      <w:b/>
      <w:bCs/>
      <w:sz w:val="8"/>
      <w:szCs w:val="8"/>
    </w:rPr>
  </w:style>
  <w:style w:type="character" w:customStyle="1" w:styleId="FontStyle265">
    <w:name w:val="Font Style265"/>
    <w:basedOn w:val="a2"/>
    <w:rsid w:val="00BF1EFE"/>
    <w:rPr>
      <w:rFonts w:ascii="Century Schoolbook" w:hAnsi="Century Schoolbook" w:cs="Century Schoolbook"/>
      <w:b/>
      <w:bCs/>
      <w:i/>
      <w:iCs/>
      <w:sz w:val="10"/>
      <w:szCs w:val="10"/>
    </w:rPr>
  </w:style>
  <w:style w:type="character" w:customStyle="1" w:styleId="FontStyle266">
    <w:name w:val="Font Style266"/>
    <w:basedOn w:val="a2"/>
    <w:rsid w:val="00BF1EFE"/>
    <w:rPr>
      <w:rFonts w:ascii="Franklin Gothic Medium Cond" w:hAnsi="Franklin Gothic Medium Cond" w:cs="Franklin Gothic Medium Cond"/>
      <w:b/>
      <w:bCs/>
      <w:spacing w:val="10"/>
      <w:sz w:val="8"/>
      <w:szCs w:val="8"/>
    </w:rPr>
  </w:style>
  <w:style w:type="character" w:customStyle="1" w:styleId="FontStyle267">
    <w:name w:val="Font Style267"/>
    <w:basedOn w:val="a2"/>
    <w:rsid w:val="00BF1EFE"/>
    <w:rPr>
      <w:rFonts w:ascii="Century Schoolbook" w:hAnsi="Century Schoolbook" w:cs="Century Schoolbook"/>
      <w:b/>
      <w:bCs/>
      <w:sz w:val="14"/>
      <w:szCs w:val="14"/>
    </w:rPr>
  </w:style>
  <w:style w:type="character" w:customStyle="1" w:styleId="FontStyle268">
    <w:name w:val="Font Style268"/>
    <w:basedOn w:val="a2"/>
    <w:rsid w:val="00BF1EFE"/>
    <w:rPr>
      <w:rFonts w:ascii="Century Schoolbook" w:hAnsi="Century Schoolbook" w:cs="Century Schoolbook"/>
      <w:spacing w:val="10"/>
      <w:sz w:val="8"/>
      <w:szCs w:val="8"/>
    </w:rPr>
  </w:style>
  <w:style w:type="character" w:customStyle="1" w:styleId="FontStyle269">
    <w:name w:val="Font Style269"/>
    <w:basedOn w:val="a2"/>
    <w:rsid w:val="00BF1EFE"/>
    <w:rPr>
      <w:rFonts w:ascii="Century Schoolbook" w:hAnsi="Century Schoolbook" w:cs="Century Schoolbook"/>
      <w:b/>
      <w:bCs/>
      <w:spacing w:val="-20"/>
      <w:sz w:val="20"/>
      <w:szCs w:val="20"/>
    </w:rPr>
  </w:style>
  <w:style w:type="character" w:customStyle="1" w:styleId="FontStyle270">
    <w:name w:val="Font Style270"/>
    <w:basedOn w:val="a2"/>
    <w:rsid w:val="00BF1EFE"/>
    <w:rPr>
      <w:rFonts w:ascii="Century Schoolbook" w:hAnsi="Century Schoolbook" w:cs="Century Schoolbook"/>
      <w:b/>
      <w:bCs/>
      <w:smallCaps/>
      <w:sz w:val="22"/>
      <w:szCs w:val="22"/>
    </w:rPr>
  </w:style>
  <w:style w:type="character" w:customStyle="1" w:styleId="FontStyle271">
    <w:name w:val="Font Style271"/>
    <w:basedOn w:val="a2"/>
    <w:rsid w:val="00BF1EFE"/>
    <w:rPr>
      <w:rFonts w:ascii="Franklin Gothic Heavy" w:hAnsi="Franklin Gothic Heavy" w:cs="Franklin Gothic Heavy"/>
      <w:sz w:val="8"/>
      <w:szCs w:val="8"/>
    </w:rPr>
  </w:style>
  <w:style w:type="character" w:customStyle="1" w:styleId="FontStyle272">
    <w:name w:val="Font Style272"/>
    <w:basedOn w:val="a2"/>
    <w:rsid w:val="00BF1EFE"/>
    <w:rPr>
      <w:rFonts w:ascii="Century Schoolbook" w:hAnsi="Century Schoolbook" w:cs="Century Schoolbook"/>
      <w:sz w:val="18"/>
      <w:szCs w:val="18"/>
    </w:rPr>
  </w:style>
  <w:style w:type="character" w:customStyle="1" w:styleId="FontStyle273">
    <w:name w:val="Font Style273"/>
    <w:basedOn w:val="a2"/>
    <w:rsid w:val="00BF1EFE"/>
    <w:rPr>
      <w:rFonts w:ascii="Arial Unicode MS" w:eastAsia="Arial Unicode MS" w:cs="Arial Unicode MS"/>
      <w:i/>
      <w:iCs/>
      <w:sz w:val="8"/>
      <w:szCs w:val="8"/>
    </w:rPr>
  </w:style>
  <w:style w:type="character" w:customStyle="1" w:styleId="FontStyle274">
    <w:name w:val="Font Style274"/>
    <w:basedOn w:val="a2"/>
    <w:rsid w:val="00BF1EFE"/>
    <w:rPr>
      <w:rFonts w:ascii="Georgia" w:hAnsi="Georgia" w:cs="Georgia"/>
      <w:spacing w:val="10"/>
      <w:sz w:val="14"/>
      <w:szCs w:val="14"/>
    </w:rPr>
  </w:style>
  <w:style w:type="character" w:customStyle="1" w:styleId="FontStyle275">
    <w:name w:val="Font Style275"/>
    <w:basedOn w:val="a2"/>
    <w:rsid w:val="00BF1EFE"/>
    <w:rPr>
      <w:rFonts w:ascii="Garamond" w:hAnsi="Garamond" w:cs="Garamond"/>
      <w:b/>
      <w:bCs/>
      <w:i/>
      <w:iCs/>
      <w:spacing w:val="-10"/>
      <w:sz w:val="8"/>
      <w:szCs w:val="8"/>
    </w:rPr>
  </w:style>
  <w:style w:type="character" w:customStyle="1" w:styleId="FontStyle276">
    <w:name w:val="Font Style276"/>
    <w:basedOn w:val="a2"/>
    <w:rsid w:val="00BF1EFE"/>
    <w:rPr>
      <w:rFonts w:ascii="Courier New" w:hAnsi="Courier New" w:cs="Courier New"/>
      <w:b/>
      <w:bCs/>
      <w:sz w:val="12"/>
      <w:szCs w:val="12"/>
    </w:rPr>
  </w:style>
  <w:style w:type="character" w:customStyle="1" w:styleId="FontStyle277">
    <w:name w:val="Font Style277"/>
    <w:basedOn w:val="a2"/>
    <w:rsid w:val="00BF1EFE"/>
    <w:rPr>
      <w:rFonts w:ascii="Century Schoolbook" w:hAnsi="Century Schoolbook" w:cs="Century Schoolbook"/>
      <w:b/>
      <w:bCs/>
      <w:i/>
      <w:iCs/>
      <w:sz w:val="8"/>
      <w:szCs w:val="8"/>
    </w:rPr>
  </w:style>
  <w:style w:type="character" w:customStyle="1" w:styleId="FontStyle278">
    <w:name w:val="Font Style278"/>
    <w:basedOn w:val="a2"/>
    <w:rsid w:val="00BF1EFE"/>
    <w:rPr>
      <w:rFonts w:ascii="Century Schoolbook" w:hAnsi="Century Schoolbook" w:cs="Century Schoolbook"/>
      <w:b/>
      <w:bCs/>
      <w:spacing w:val="-10"/>
      <w:sz w:val="10"/>
      <w:szCs w:val="10"/>
    </w:rPr>
  </w:style>
  <w:style w:type="character" w:customStyle="1" w:styleId="FontStyle279">
    <w:name w:val="Font Style279"/>
    <w:basedOn w:val="a2"/>
    <w:rsid w:val="00BF1EFE"/>
    <w:rPr>
      <w:rFonts w:ascii="Arial Unicode MS" w:eastAsia="Arial Unicode MS" w:cs="Arial Unicode MS"/>
      <w:i/>
      <w:iCs/>
      <w:sz w:val="8"/>
      <w:szCs w:val="8"/>
    </w:rPr>
  </w:style>
  <w:style w:type="character" w:customStyle="1" w:styleId="FontStyle280">
    <w:name w:val="Font Style280"/>
    <w:basedOn w:val="a2"/>
    <w:rsid w:val="00BF1EFE"/>
    <w:rPr>
      <w:rFonts w:ascii="Century Schoolbook" w:hAnsi="Century Schoolbook" w:cs="Century Schoolbook"/>
      <w:sz w:val="8"/>
      <w:szCs w:val="8"/>
    </w:rPr>
  </w:style>
  <w:style w:type="character" w:customStyle="1" w:styleId="FontStyle281">
    <w:name w:val="Font Style281"/>
    <w:basedOn w:val="a2"/>
    <w:rsid w:val="00BF1EFE"/>
    <w:rPr>
      <w:rFonts w:ascii="Arial Unicode MS" w:eastAsia="Arial Unicode MS" w:cs="Arial Unicode MS"/>
      <w:i/>
      <w:iCs/>
      <w:spacing w:val="30"/>
      <w:sz w:val="8"/>
      <w:szCs w:val="8"/>
    </w:rPr>
  </w:style>
  <w:style w:type="character" w:customStyle="1" w:styleId="FontStyle282">
    <w:name w:val="Font Style282"/>
    <w:basedOn w:val="a2"/>
    <w:rsid w:val="00BF1EFE"/>
    <w:rPr>
      <w:rFonts w:ascii="Century Schoolbook" w:hAnsi="Century Schoolbook" w:cs="Century Schoolbook"/>
      <w:b/>
      <w:bCs/>
      <w:sz w:val="14"/>
      <w:szCs w:val="14"/>
    </w:rPr>
  </w:style>
  <w:style w:type="character" w:customStyle="1" w:styleId="FontStyle283">
    <w:name w:val="Font Style283"/>
    <w:basedOn w:val="a2"/>
    <w:rsid w:val="00BF1EFE"/>
    <w:rPr>
      <w:rFonts w:ascii="Century Schoolbook" w:hAnsi="Century Schoolbook" w:cs="Century Schoolbook"/>
      <w:b/>
      <w:bCs/>
      <w:sz w:val="12"/>
      <w:szCs w:val="12"/>
    </w:rPr>
  </w:style>
  <w:style w:type="character" w:customStyle="1" w:styleId="FontStyle284">
    <w:name w:val="Font Style284"/>
    <w:basedOn w:val="a2"/>
    <w:rsid w:val="00BF1EFE"/>
    <w:rPr>
      <w:rFonts w:ascii="Impact" w:hAnsi="Impact" w:cs="Impact"/>
      <w:sz w:val="18"/>
      <w:szCs w:val="18"/>
    </w:rPr>
  </w:style>
  <w:style w:type="character" w:customStyle="1" w:styleId="FontStyle285">
    <w:name w:val="Font Style285"/>
    <w:basedOn w:val="a2"/>
    <w:rsid w:val="00BF1EFE"/>
    <w:rPr>
      <w:rFonts w:ascii="Century Schoolbook" w:hAnsi="Century Schoolbook" w:cs="Century Schoolbook"/>
      <w:sz w:val="16"/>
      <w:szCs w:val="16"/>
    </w:rPr>
  </w:style>
  <w:style w:type="character" w:customStyle="1" w:styleId="FontStyle286">
    <w:name w:val="Font Style286"/>
    <w:basedOn w:val="a2"/>
    <w:rsid w:val="00BF1EFE"/>
    <w:rPr>
      <w:rFonts w:ascii="Century Schoolbook" w:hAnsi="Century Schoolbook" w:cs="Century Schoolbook"/>
      <w:b/>
      <w:bCs/>
      <w:sz w:val="8"/>
      <w:szCs w:val="8"/>
    </w:rPr>
  </w:style>
  <w:style w:type="character" w:customStyle="1" w:styleId="FontStyle287">
    <w:name w:val="Font Style287"/>
    <w:basedOn w:val="a2"/>
    <w:rsid w:val="00BF1EFE"/>
    <w:rPr>
      <w:rFonts w:ascii="Century Schoolbook" w:hAnsi="Century Schoolbook" w:cs="Century Schoolbook"/>
      <w:sz w:val="18"/>
      <w:szCs w:val="18"/>
    </w:rPr>
  </w:style>
  <w:style w:type="character" w:customStyle="1" w:styleId="FontStyle288">
    <w:name w:val="Font Style288"/>
    <w:basedOn w:val="a2"/>
    <w:rsid w:val="00BF1EFE"/>
    <w:rPr>
      <w:rFonts w:ascii="Georgia" w:hAnsi="Georgia" w:cs="Georgia"/>
      <w:i/>
      <w:iCs/>
      <w:sz w:val="18"/>
      <w:szCs w:val="18"/>
    </w:rPr>
  </w:style>
  <w:style w:type="character" w:customStyle="1" w:styleId="FontStyle289">
    <w:name w:val="Font Style289"/>
    <w:basedOn w:val="a2"/>
    <w:rsid w:val="00BF1EFE"/>
    <w:rPr>
      <w:rFonts w:ascii="Century Schoolbook" w:hAnsi="Century Schoolbook" w:cs="Century Schoolbook"/>
      <w:b/>
      <w:bCs/>
      <w:sz w:val="16"/>
      <w:szCs w:val="16"/>
    </w:rPr>
  </w:style>
  <w:style w:type="character" w:customStyle="1" w:styleId="FontStyle290">
    <w:name w:val="Font Style290"/>
    <w:basedOn w:val="a2"/>
    <w:rsid w:val="00BF1EFE"/>
    <w:rPr>
      <w:rFonts w:ascii="Impact" w:hAnsi="Impact" w:cs="Impact"/>
      <w:sz w:val="20"/>
      <w:szCs w:val="20"/>
    </w:rPr>
  </w:style>
  <w:style w:type="character" w:customStyle="1" w:styleId="FontStyle44">
    <w:name w:val="Font Style44"/>
    <w:basedOn w:val="a2"/>
    <w:rsid w:val="00BF1EFE"/>
    <w:rPr>
      <w:rFonts w:ascii="Book Antiqua" w:hAnsi="Book Antiqua" w:cs="Book Antiqua"/>
      <w:b/>
      <w:bCs/>
      <w:sz w:val="8"/>
      <w:szCs w:val="8"/>
    </w:rPr>
  </w:style>
  <w:style w:type="character" w:customStyle="1" w:styleId="FontStyle54">
    <w:name w:val="Font Style54"/>
    <w:basedOn w:val="a2"/>
    <w:rsid w:val="00BF1EFE"/>
    <w:rPr>
      <w:rFonts w:ascii="Century Schoolbook" w:hAnsi="Century Schoolbook" w:cs="Century Schoolbook"/>
      <w:spacing w:val="10"/>
      <w:sz w:val="42"/>
      <w:szCs w:val="42"/>
    </w:rPr>
  </w:style>
  <w:style w:type="character" w:customStyle="1" w:styleId="FontStyle55">
    <w:name w:val="Font Style55"/>
    <w:basedOn w:val="a2"/>
    <w:rsid w:val="00BF1EFE"/>
    <w:rPr>
      <w:rFonts w:ascii="Century Schoolbook" w:hAnsi="Century Schoolbook" w:cs="Century Schoolbook"/>
      <w:b/>
      <w:bCs/>
      <w:sz w:val="16"/>
      <w:szCs w:val="16"/>
    </w:rPr>
  </w:style>
  <w:style w:type="character" w:customStyle="1" w:styleId="FontStyle56">
    <w:name w:val="Font Style56"/>
    <w:basedOn w:val="a2"/>
    <w:rsid w:val="00BF1EFE"/>
    <w:rPr>
      <w:rFonts w:ascii="Century Schoolbook" w:hAnsi="Century Schoolbook" w:cs="Century Schoolbook"/>
      <w:i/>
      <w:iCs/>
      <w:smallCaps/>
      <w:sz w:val="14"/>
      <w:szCs w:val="14"/>
    </w:rPr>
  </w:style>
  <w:style w:type="character" w:customStyle="1" w:styleId="FontStyle57">
    <w:name w:val="Font Style57"/>
    <w:basedOn w:val="a2"/>
    <w:rsid w:val="00BF1EFE"/>
    <w:rPr>
      <w:rFonts w:ascii="Book Antiqua" w:hAnsi="Book Antiqua" w:cs="Book Antiqua"/>
      <w:b/>
      <w:bCs/>
      <w:i/>
      <w:iCs/>
      <w:sz w:val="16"/>
      <w:szCs w:val="16"/>
    </w:rPr>
  </w:style>
  <w:style w:type="character" w:customStyle="1" w:styleId="FontStyle58">
    <w:name w:val="Font Style58"/>
    <w:basedOn w:val="a2"/>
    <w:rsid w:val="00BF1EFE"/>
    <w:rPr>
      <w:rFonts w:ascii="Century Schoolbook" w:hAnsi="Century Schoolbook" w:cs="Century Schoolbook"/>
      <w:sz w:val="18"/>
      <w:szCs w:val="18"/>
    </w:rPr>
  </w:style>
  <w:style w:type="character" w:customStyle="1" w:styleId="FontStyle59">
    <w:name w:val="Font Style59"/>
    <w:basedOn w:val="a2"/>
    <w:rsid w:val="00BF1EFE"/>
    <w:rPr>
      <w:rFonts w:ascii="Century Schoolbook" w:hAnsi="Century Schoolbook" w:cs="Century Schoolbook"/>
      <w:b/>
      <w:bCs/>
      <w:i/>
      <w:iCs/>
      <w:spacing w:val="20"/>
      <w:sz w:val="14"/>
      <w:szCs w:val="14"/>
    </w:rPr>
  </w:style>
  <w:style w:type="character" w:customStyle="1" w:styleId="FontStyle60">
    <w:name w:val="Font Style60"/>
    <w:basedOn w:val="a2"/>
    <w:rsid w:val="00BF1EFE"/>
    <w:rPr>
      <w:rFonts w:ascii="Century Schoolbook" w:hAnsi="Century Schoolbook" w:cs="Century Schoolbook"/>
      <w:i/>
      <w:iCs/>
      <w:spacing w:val="-20"/>
      <w:sz w:val="32"/>
      <w:szCs w:val="32"/>
    </w:rPr>
  </w:style>
  <w:style w:type="character" w:customStyle="1" w:styleId="FontStyle61">
    <w:name w:val="Font Style61"/>
    <w:basedOn w:val="a2"/>
    <w:rsid w:val="00BF1EFE"/>
    <w:rPr>
      <w:rFonts w:ascii="Century Schoolbook" w:hAnsi="Century Schoolbook" w:cs="Century Schoolbook"/>
      <w:sz w:val="14"/>
      <w:szCs w:val="14"/>
    </w:rPr>
  </w:style>
  <w:style w:type="character" w:customStyle="1" w:styleId="FontStyle62">
    <w:name w:val="Font Style62"/>
    <w:basedOn w:val="a2"/>
    <w:rsid w:val="00BF1EFE"/>
    <w:rPr>
      <w:rFonts w:ascii="Georgia" w:hAnsi="Georgia" w:cs="Georgia"/>
      <w:spacing w:val="10"/>
      <w:sz w:val="14"/>
      <w:szCs w:val="14"/>
    </w:rPr>
  </w:style>
  <w:style w:type="character" w:customStyle="1" w:styleId="FontStyle63">
    <w:name w:val="Font Style63"/>
    <w:basedOn w:val="a2"/>
    <w:rsid w:val="00BF1EFE"/>
    <w:rPr>
      <w:rFonts w:ascii="Century Schoolbook" w:hAnsi="Century Schoolbook" w:cs="Century Schoolbook"/>
      <w:b/>
      <w:bCs/>
      <w:i/>
      <w:iCs/>
      <w:spacing w:val="30"/>
      <w:sz w:val="14"/>
      <w:szCs w:val="14"/>
    </w:rPr>
  </w:style>
  <w:style w:type="character" w:customStyle="1" w:styleId="FontStyle64">
    <w:name w:val="Font Style64"/>
    <w:basedOn w:val="a2"/>
    <w:rsid w:val="00BF1EFE"/>
    <w:rPr>
      <w:rFonts w:ascii="Century Schoolbook" w:hAnsi="Century Schoolbook" w:cs="Century Schoolbook"/>
      <w:b/>
      <w:bCs/>
      <w:sz w:val="14"/>
      <w:szCs w:val="14"/>
    </w:rPr>
  </w:style>
  <w:style w:type="character" w:customStyle="1" w:styleId="FontStyle65">
    <w:name w:val="Font Style65"/>
    <w:basedOn w:val="a2"/>
    <w:rsid w:val="00BF1EFE"/>
    <w:rPr>
      <w:rFonts w:ascii="Century Schoolbook" w:hAnsi="Century Schoolbook" w:cs="Century Schoolbook"/>
      <w:b/>
      <w:bCs/>
      <w:i/>
      <w:iCs/>
      <w:spacing w:val="10"/>
      <w:sz w:val="14"/>
      <w:szCs w:val="14"/>
    </w:rPr>
  </w:style>
  <w:style w:type="character" w:customStyle="1" w:styleId="FontStyle66">
    <w:name w:val="Font Style66"/>
    <w:basedOn w:val="a2"/>
    <w:rsid w:val="00BF1EFE"/>
    <w:rPr>
      <w:rFonts w:ascii="Century Schoolbook" w:hAnsi="Century Schoolbook" w:cs="Century Schoolbook"/>
      <w:b/>
      <w:bCs/>
      <w:sz w:val="10"/>
      <w:szCs w:val="10"/>
    </w:rPr>
  </w:style>
  <w:style w:type="character" w:customStyle="1" w:styleId="FontStyle67">
    <w:name w:val="Font Style67"/>
    <w:basedOn w:val="a2"/>
    <w:rsid w:val="00BF1EFE"/>
    <w:rPr>
      <w:rFonts w:ascii="Century Schoolbook" w:hAnsi="Century Schoolbook" w:cs="Century Schoolbook"/>
      <w:b/>
      <w:bCs/>
      <w:i/>
      <w:iCs/>
      <w:spacing w:val="20"/>
      <w:sz w:val="14"/>
      <w:szCs w:val="14"/>
    </w:rPr>
  </w:style>
  <w:style w:type="character" w:customStyle="1" w:styleId="FontStyle68">
    <w:name w:val="Font Style68"/>
    <w:basedOn w:val="a2"/>
    <w:rsid w:val="00BF1EFE"/>
    <w:rPr>
      <w:rFonts w:ascii="Book Antiqua" w:hAnsi="Book Antiqua" w:cs="Book Antiqua"/>
      <w:b/>
      <w:bCs/>
      <w:i/>
      <w:iCs/>
      <w:spacing w:val="20"/>
      <w:sz w:val="10"/>
      <w:szCs w:val="10"/>
    </w:rPr>
  </w:style>
  <w:style w:type="character" w:customStyle="1" w:styleId="FontStyle69">
    <w:name w:val="Font Style69"/>
    <w:basedOn w:val="a2"/>
    <w:rsid w:val="00BF1EFE"/>
    <w:rPr>
      <w:rFonts w:ascii="Century Schoolbook" w:hAnsi="Century Schoolbook" w:cs="Century Schoolbook"/>
      <w:b/>
      <w:bCs/>
      <w:smallCaps/>
      <w:sz w:val="14"/>
      <w:szCs w:val="14"/>
    </w:rPr>
  </w:style>
  <w:style w:type="character" w:customStyle="1" w:styleId="FontStyle70">
    <w:name w:val="Font Style70"/>
    <w:basedOn w:val="a2"/>
    <w:rsid w:val="00BF1EFE"/>
    <w:rPr>
      <w:rFonts w:ascii="Century Schoolbook" w:hAnsi="Century Schoolbook" w:cs="Century Schoolbook"/>
      <w:b/>
      <w:bCs/>
      <w:i/>
      <w:iCs/>
      <w:spacing w:val="-20"/>
      <w:sz w:val="22"/>
      <w:szCs w:val="22"/>
    </w:rPr>
  </w:style>
  <w:style w:type="character" w:customStyle="1" w:styleId="FontStyle71">
    <w:name w:val="Font Style71"/>
    <w:basedOn w:val="a2"/>
    <w:rsid w:val="00BF1EFE"/>
    <w:rPr>
      <w:rFonts w:ascii="Book Antiqua" w:hAnsi="Book Antiqua" w:cs="Book Antiqua"/>
      <w:b/>
      <w:bCs/>
      <w:sz w:val="8"/>
      <w:szCs w:val="8"/>
    </w:rPr>
  </w:style>
  <w:style w:type="character" w:customStyle="1" w:styleId="FontStyle72">
    <w:name w:val="Font Style72"/>
    <w:basedOn w:val="a2"/>
    <w:rsid w:val="00BF1EFE"/>
    <w:rPr>
      <w:rFonts w:ascii="Century Schoolbook" w:hAnsi="Century Schoolbook" w:cs="Century Schoolbook"/>
      <w:i/>
      <w:iCs/>
      <w:sz w:val="18"/>
      <w:szCs w:val="18"/>
    </w:rPr>
  </w:style>
  <w:style w:type="character" w:customStyle="1" w:styleId="FontStyle73">
    <w:name w:val="Font Style73"/>
    <w:basedOn w:val="a2"/>
    <w:rsid w:val="00BF1EFE"/>
    <w:rPr>
      <w:rFonts w:ascii="Century Schoolbook" w:hAnsi="Century Schoolbook" w:cs="Century Schoolbook"/>
      <w:sz w:val="18"/>
      <w:szCs w:val="18"/>
    </w:rPr>
  </w:style>
  <w:style w:type="character" w:customStyle="1" w:styleId="FontStyle74">
    <w:name w:val="Font Style74"/>
    <w:basedOn w:val="a2"/>
    <w:rsid w:val="00BF1EFE"/>
    <w:rPr>
      <w:rFonts w:ascii="Century Schoolbook" w:hAnsi="Century Schoolbook" w:cs="Century Schoolbook"/>
      <w:b/>
      <w:bCs/>
      <w:smallCaps/>
      <w:sz w:val="14"/>
      <w:szCs w:val="14"/>
    </w:rPr>
  </w:style>
  <w:style w:type="character" w:customStyle="1" w:styleId="FontStyle76">
    <w:name w:val="Font Style76"/>
    <w:basedOn w:val="a2"/>
    <w:rsid w:val="00BF1EFE"/>
    <w:rPr>
      <w:rFonts w:ascii="Arial Unicode MS" w:eastAsia="Arial Unicode MS" w:cs="Arial Unicode MS"/>
      <w:b/>
      <w:bCs/>
      <w:i/>
      <w:iCs/>
      <w:sz w:val="8"/>
      <w:szCs w:val="8"/>
    </w:rPr>
  </w:style>
  <w:style w:type="character" w:customStyle="1" w:styleId="FontStyle78">
    <w:name w:val="Font Style78"/>
    <w:basedOn w:val="a2"/>
    <w:rsid w:val="00BF1EFE"/>
    <w:rPr>
      <w:rFonts w:ascii="Georgia" w:hAnsi="Georgia" w:cs="Georgia"/>
      <w:i/>
      <w:iCs/>
      <w:spacing w:val="20"/>
      <w:sz w:val="12"/>
      <w:szCs w:val="12"/>
    </w:rPr>
  </w:style>
  <w:style w:type="character" w:customStyle="1" w:styleId="FontStyle79">
    <w:name w:val="Font Style79"/>
    <w:basedOn w:val="a2"/>
    <w:rsid w:val="00BF1EFE"/>
    <w:rPr>
      <w:rFonts w:ascii="Book Antiqua" w:hAnsi="Book Antiqua" w:cs="Book Antiqua"/>
      <w:i/>
      <w:iCs/>
      <w:sz w:val="14"/>
      <w:szCs w:val="14"/>
    </w:rPr>
  </w:style>
  <w:style w:type="character" w:customStyle="1" w:styleId="FontStyle83">
    <w:name w:val="Font Style83"/>
    <w:basedOn w:val="a2"/>
    <w:rsid w:val="00BF1EFE"/>
    <w:rPr>
      <w:rFonts w:ascii="Century Schoolbook" w:hAnsi="Century Schoolbook" w:cs="Century Schoolbook"/>
      <w:sz w:val="14"/>
      <w:szCs w:val="14"/>
    </w:rPr>
  </w:style>
  <w:style w:type="character" w:customStyle="1" w:styleId="FontStyle84">
    <w:name w:val="Font Style84"/>
    <w:basedOn w:val="a2"/>
    <w:rsid w:val="00BF1EFE"/>
    <w:rPr>
      <w:rFonts w:ascii="Century Schoolbook" w:hAnsi="Century Schoolbook" w:cs="Century Schoolbook"/>
      <w:b/>
      <w:bCs/>
      <w:sz w:val="16"/>
      <w:szCs w:val="16"/>
    </w:rPr>
  </w:style>
  <w:style w:type="paragraph" w:customStyle="1" w:styleId="Style320">
    <w:name w:val="Style320"/>
    <w:basedOn w:val="a1"/>
    <w:rsid w:val="00BF1EFE"/>
    <w:pPr>
      <w:widowControl w:val="0"/>
      <w:autoSpaceDE w:val="0"/>
      <w:autoSpaceDN w:val="0"/>
      <w:adjustRightInd w:val="0"/>
    </w:pPr>
  </w:style>
  <w:style w:type="paragraph" w:customStyle="1" w:styleId="Style414">
    <w:name w:val="Style414"/>
    <w:basedOn w:val="a1"/>
    <w:rsid w:val="00BF1EFE"/>
    <w:pPr>
      <w:widowControl w:val="0"/>
      <w:autoSpaceDE w:val="0"/>
      <w:autoSpaceDN w:val="0"/>
      <w:adjustRightInd w:val="0"/>
      <w:spacing w:line="209" w:lineRule="exact"/>
      <w:ind w:firstLine="254"/>
      <w:jc w:val="both"/>
    </w:pPr>
  </w:style>
  <w:style w:type="character" w:customStyle="1" w:styleId="FontStyle459">
    <w:name w:val="Font Style459"/>
    <w:basedOn w:val="a2"/>
    <w:rsid w:val="00BF1EFE"/>
    <w:rPr>
      <w:rFonts w:ascii="Times New Roman" w:hAnsi="Times New Roman" w:cs="Times New Roman"/>
      <w:sz w:val="14"/>
      <w:szCs w:val="14"/>
    </w:rPr>
  </w:style>
  <w:style w:type="character" w:customStyle="1" w:styleId="FontStyle464">
    <w:name w:val="Font Style464"/>
    <w:basedOn w:val="a2"/>
    <w:rsid w:val="00BF1EFE"/>
    <w:rPr>
      <w:rFonts w:ascii="Arial" w:hAnsi="Arial" w:cs="Arial"/>
      <w:b/>
      <w:bCs/>
      <w:sz w:val="20"/>
      <w:szCs w:val="20"/>
    </w:rPr>
  </w:style>
  <w:style w:type="character" w:customStyle="1" w:styleId="FontStyle502">
    <w:name w:val="Font Style502"/>
    <w:basedOn w:val="a2"/>
    <w:rsid w:val="00BF1EFE"/>
    <w:rPr>
      <w:rFonts w:ascii="Times New Roman" w:hAnsi="Times New Roman" w:cs="Times New Roman"/>
      <w:i/>
      <w:iCs/>
      <w:sz w:val="16"/>
      <w:szCs w:val="16"/>
    </w:rPr>
  </w:style>
  <w:style w:type="character" w:customStyle="1" w:styleId="FontStyle504">
    <w:name w:val="Font Style504"/>
    <w:basedOn w:val="a2"/>
    <w:rsid w:val="00BF1EFE"/>
    <w:rPr>
      <w:rFonts w:ascii="Times New Roman" w:hAnsi="Times New Roman" w:cs="Times New Roman"/>
      <w:spacing w:val="10"/>
      <w:sz w:val="16"/>
      <w:szCs w:val="16"/>
    </w:rPr>
  </w:style>
  <w:style w:type="character" w:customStyle="1" w:styleId="FontStyle506">
    <w:name w:val="Font Style506"/>
    <w:basedOn w:val="a2"/>
    <w:rsid w:val="00BF1EFE"/>
    <w:rPr>
      <w:rFonts w:ascii="Times New Roman" w:hAnsi="Times New Roman" w:cs="Times New Roman"/>
      <w:sz w:val="16"/>
      <w:szCs w:val="16"/>
    </w:rPr>
  </w:style>
  <w:style w:type="character" w:customStyle="1" w:styleId="FontStyle588">
    <w:name w:val="Font Style588"/>
    <w:basedOn w:val="a2"/>
    <w:rsid w:val="00BF1EFE"/>
    <w:rPr>
      <w:rFonts w:ascii="Arial" w:hAnsi="Arial" w:cs="Arial"/>
      <w:b/>
      <w:bCs/>
      <w:sz w:val="20"/>
      <w:szCs w:val="20"/>
    </w:rPr>
  </w:style>
  <w:style w:type="paragraph" w:customStyle="1" w:styleId="Style384">
    <w:name w:val="Style384"/>
    <w:basedOn w:val="a1"/>
    <w:rsid w:val="00BF1EFE"/>
    <w:pPr>
      <w:widowControl w:val="0"/>
      <w:autoSpaceDE w:val="0"/>
      <w:autoSpaceDN w:val="0"/>
      <w:adjustRightInd w:val="0"/>
      <w:spacing w:line="211" w:lineRule="exact"/>
    </w:pPr>
  </w:style>
  <w:style w:type="character" w:customStyle="1" w:styleId="FontStyle461">
    <w:name w:val="Font Style461"/>
    <w:basedOn w:val="a2"/>
    <w:rsid w:val="00BF1EFE"/>
    <w:rPr>
      <w:rFonts w:ascii="Times New Roman" w:hAnsi="Times New Roman" w:cs="Times New Roman"/>
      <w:b/>
      <w:bCs/>
      <w:sz w:val="16"/>
      <w:szCs w:val="16"/>
    </w:rPr>
  </w:style>
  <w:style w:type="paragraph" w:customStyle="1" w:styleId="Style187">
    <w:name w:val="Style187"/>
    <w:basedOn w:val="a1"/>
    <w:rsid w:val="00BF1EFE"/>
    <w:pPr>
      <w:widowControl w:val="0"/>
      <w:autoSpaceDE w:val="0"/>
      <w:autoSpaceDN w:val="0"/>
      <w:adjustRightInd w:val="0"/>
      <w:spacing w:line="206" w:lineRule="exact"/>
      <w:ind w:firstLine="257"/>
      <w:jc w:val="both"/>
    </w:pPr>
  </w:style>
  <w:style w:type="character" w:customStyle="1" w:styleId="FontStyle462">
    <w:name w:val="Font Style462"/>
    <w:basedOn w:val="a2"/>
    <w:rsid w:val="00BF1EFE"/>
    <w:rPr>
      <w:rFonts w:ascii="Times New Roman" w:hAnsi="Times New Roman" w:cs="Times New Roman"/>
      <w:sz w:val="16"/>
      <w:szCs w:val="16"/>
    </w:rPr>
  </w:style>
  <w:style w:type="character" w:customStyle="1" w:styleId="FontStyle484">
    <w:name w:val="Font Style484"/>
    <w:basedOn w:val="a2"/>
    <w:rsid w:val="00BF1EFE"/>
    <w:rPr>
      <w:rFonts w:ascii="Arial" w:hAnsi="Arial" w:cs="Arial"/>
      <w:i/>
      <w:iCs/>
      <w:spacing w:val="-10"/>
      <w:sz w:val="14"/>
      <w:szCs w:val="14"/>
    </w:rPr>
  </w:style>
  <w:style w:type="character" w:customStyle="1" w:styleId="FontStyle500">
    <w:name w:val="Font Style500"/>
    <w:basedOn w:val="a2"/>
    <w:rsid w:val="00BF1EFE"/>
    <w:rPr>
      <w:rFonts w:ascii="Times New Roman" w:hAnsi="Times New Roman" w:cs="Times New Roman"/>
      <w:i/>
      <w:iCs/>
      <w:sz w:val="16"/>
      <w:szCs w:val="16"/>
    </w:rPr>
  </w:style>
  <w:style w:type="numbering" w:customStyle="1" w:styleId="216">
    <w:name w:val="Нет списка21"/>
    <w:next w:val="a4"/>
    <w:semiHidden/>
    <w:rsid w:val="00BF1EFE"/>
  </w:style>
  <w:style w:type="table" w:customStyle="1" w:styleId="1f2">
    <w:name w:val="Стандартная таблица1"/>
    <w:basedOn w:val="1b"/>
    <w:next w:val="aff3"/>
    <w:rsid w:val="00BF1EFE"/>
    <w:pPr>
      <w:ind w:firstLine="0"/>
      <w:jc w:val="left"/>
    </w:pPr>
    <w:rPr>
      <w:sz w:val="24"/>
    </w:rPr>
    <w:tblP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0" w:type="dxa"/>
        <w:bottom w:w="0" w:type="dxa"/>
        <w:right w:w="0" w:type="dxa"/>
      </w:tblCellMar>
    </w:tblPr>
    <w:tcPr>
      <w:shd w:val="clear" w:color="auto" w:fill="auto"/>
    </w:tcPr>
    <w:tblStylePr w:type="firstRow">
      <w:rPr>
        <w:b/>
        <w:bCs/>
        <w:color w:val="auto"/>
      </w:rPr>
      <w:tblPr/>
      <w:tcPr>
        <w:tcBorders>
          <w:bottom w:val="single" w:sz="6" w:space="0" w:color="008000"/>
          <w:tl2br w:val="none" w:sz="0" w:space="0" w:color="auto"/>
          <w:tr2bl w:val="none" w:sz="0" w:space="0" w:color="auto"/>
        </w:tcBorders>
        <w:shd w:val="solid" w:color="000000" w:fill="FFFFFF"/>
      </w:tcPr>
    </w:tblStylePr>
    <w:tblStylePr w:type="lastRow">
      <w:tblPr/>
      <w:tcPr>
        <w:tcBorders>
          <w:top w:val="single" w:sz="6" w:space="0" w:color="008000"/>
          <w:tl2br w:val="none" w:sz="0" w:space="0" w:color="auto"/>
          <w:tr2bl w:val="none" w:sz="0" w:space="0" w:color="auto"/>
        </w:tcBorders>
      </w:tcPr>
    </w:tblStylePr>
  </w:style>
  <w:style w:type="table" w:customStyle="1" w:styleId="116">
    <w:name w:val="Простая таблица 11"/>
    <w:basedOn w:val="a3"/>
    <w:next w:val="1b"/>
    <w:rsid w:val="00BF1EFE"/>
    <w:pPr>
      <w:ind w:firstLine="567"/>
      <w:jc w:val="both"/>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f3">
    <w:name w:val="Об_Тб1"/>
    <w:basedOn w:val="a3"/>
    <w:rsid w:val="00BF1EFE"/>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tcMar>
        <w:left w:w="0" w:type="dxa"/>
        <w:right w:w="0" w:type="dxa"/>
      </w:tcMar>
    </w:tcPr>
  </w:style>
  <w:style w:type="character" w:styleId="affe">
    <w:name w:val="Subtle Emphasis"/>
    <w:basedOn w:val="a2"/>
    <w:uiPriority w:val="19"/>
    <w:qFormat/>
    <w:rsid w:val="00BF1EFE"/>
    <w:rPr>
      <w:i/>
      <w:iCs/>
      <w:color w:val="404040" w:themeColor="text1" w:themeTint="BF"/>
    </w:rPr>
  </w:style>
  <w:style w:type="character" w:customStyle="1" w:styleId="117">
    <w:name w:val="Заголовок 1 Знак1"/>
    <w:basedOn w:val="a2"/>
    <w:uiPriority w:val="9"/>
    <w:rsid w:val="00BF1EFE"/>
    <w:rPr>
      <w:rFonts w:asciiTheme="majorHAnsi" w:eastAsiaTheme="majorEastAsia" w:hAnsiTheme="majorHAnsi" w:cstheme="majorBidi"/>
      <w:color w:val="365F91" w:themeColor="accent1" w:themeShade="BF"/>
      <w:sz w:val="32"/>
      <w:szCs w:val="32"/>
      <w:lang w:eastAsia="ru-RU"/>
    </w:rPr>
  </w:style>
  <w:style w:type="character" w:customStyle="1" w:styleId="311">
    <w:name w:val="Заголовок 3 Знак1"/>
    <w:basedOn w:val="a2"/>
    <w:uiPriority w:val="9"/>
    <w:semiHidden/>
    <w:rsid w:val="00BF1EFE"/>
    <w:rPr>
      <w:rFonts w:asciiTheme="majorHAnsi" w:eastAsiaTheme="majorEastAsia" w:hAnsiTheme="majorHAnsi" w:cstheme="majorBidi"/>
      <w:color w:val="243F60" w:themeColor="accent1" w:themeShade="7F"/>
      <w:sz w:val="24"/>
      <w:szCs w:val="24"/>
      <w:lang w:eastAsia="ru-RU"/>
    </w:rPr>
  </w:style>
  <w:style w:type="numbering" w:customStyle="1" w:styleId="3c">
    <w:name w:val="Нет списка3"/>
    <w:next w:val="a4"/>
    <w:semiHidden/>
    <w:rsid w:val="00E21C04"/>
  </w:style>
  <w:style w:type="table" w:customStyle="1" w:styleId="2f8">
    <w:name w:val="Сетка таблицы2"/>
    <w:basedOn w:val="a3"/>
    <w:next w:val="a8"/>
    <w:rsid w:val="00E21C04"/>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9">
    <w:name w:val="Стандартная таблица2"/>
    <w:basedOn w:val="1b"/>
    <w:next w:val="aff3"/>
    <w:rsid w:val="00E21C04"/>
    <w:pPr>
      <w:ind w:firstLine="0"/>
      <w:jc w:val="left"/>
    </w:pPr>
    <w:rPr>
      <w:sz w:val="24"/>
    </w:rPr>
    <w:tblP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0" w:type="dxa"/>
        <w:bottom w:w="0" w:type="dxa"/>
        <w:right w:w="0" w:type="dxa"/>
      </w:tblCellMar>
    </w:tblPr>
    <w:tcPr>
      <w:shd w:val="clear" w:color="auto" w:fill="auto"/>
    </w:tcPr>
    <w:tblStylePr w:type="firstRow">
      <w:rPr>
        <w:b/>
        <w:bCs/>
        <w:color w:val="auto"/>
      </w:rPr>
      <w:tblPr/>
      <w:tcPr>
        <w:tcBorders>
          <w:bottom w:val="single" w:sz="6" w:space="0" w:color="008000"/>
          <w:tl2br w:val="none" w:sz="0" w:space="0" w:color="auto"/>
          <w:tr2bl w:val="none" w:sz="0" w:space="0" w:color="auto"/>
        </w:tcBorders>
        <w:shd w:val="solid" w:color="000000" w:fill="FFFFFF"/>
      </w:tcPr>
    </w:tblStylePr>
    <w:tblStylePr w:type="lastRow">
      <w:tblPr/>
      <w:tcPr>
        <w:tcBorders>
          <w:top w:val="single" w:sz="6" w:space="0" w:color="008000"/>
          <w:tl2br w:val="none" w:sz="0" w:space="0" w:color="auto"/>
          <w:tr2bl w:val="none" w:sz="0" w:space="0" w:color="auto"/>
        </w:tcBorders>
      </w:tcPr>
    </w:tblStylePr>
  </w:style>
  <w:style w:type="table" w:customStyle="1" w:styleId="123">
    <w:name w:val="Простая таблица 12"/>
    <w:basedOn w:val="a3"/>
    <w:next w:val="1b"/>
    <w:rsid w:val="00E21C04"/>
    <w:pPr>
      <w:ind w:firstLine="567"/>
      <w:jc w:val="both"/>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fa">
    <w:name w:val="Об_Тб2"/>
    <w:basedOn w:val="a3"/>
    <w:rsid w:val="00E21C04"/>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tcMar>
        <w:left w:w="0" w:type="dxa"/>
        <w:right w:w="0" w:type="dxa"/>
      </w:tcMar>
    </w:tcPr>
  </w:style>
  <w:style w:type="character" w:styleId="afff">
    <w:name w:val="annotation reference"/>
    <w:basedOn w:val="a2"/>
    <w:uiPriority w:val="99"/>
    <w:semiHidden/>
    <w:unhideWhenUsed/>
    <w:rsid w:val="00A017E9"/>
    <w:rPr>
      <w:sz w:val="16"/>
      <w:szCs w:val="16"/>
    </w:rPr>
  </w:style>
  <w:style w:type="paragraph" w:styleId="afff0">
    <w:name w:val="annotation text"/>
    <w:basedOn w:val="a1"/>
    <w:link w:val="afff1"/>
    <w:uiPriority w:val="99"/>
    <w:semiHidden/>
    <w:unhideWhenUsed/>
    <w:rsid w:val="00A017E9"/>
    <w:rPr>
      <w:sz w:val="20"/>
      <w:szCs w:val="20"/>
    </w:rPr>
  </w:style>
  <w:style w:type="character" w:customStyle="1" w:styleId="afff1">
    <w:name w:val="Текст примечания Знак"/>
    <w:basedOn w:val="a2"/>
    <w:link w:val="afff0"/>
    <w:uiPriority w:val="99"/>
    <w:semiHidden/>
    <w:rsid w:val="00A017E9"/>
    <w:rPr>
      <w:rFonts w:ascii="Times New Roman" w:eastAsia="Times New Roman" w:hAnsi="Times New Roman" w:cs="Times New Roman"/>
      <w:sz w:val="20"/>
      <w:szCs w:val="20"/>
      <w:lang w:eastAsia="ru-RU"/>
    </w:rPr>
  </w:style>
  <w:style w:type="paragraph" w:styleId="afff2">
    <w:name w:val="annotation subject"/>
    <w:basedOn w:val="afff0"/>
    <w:next w:val="afff0"/>
    <w:link w:val="afff3"/>
    <w:uiPriority w:val="99"/>
    <w:semiHidden/>
    <w:unhideWhenUsed/>
    <w:rsid w:val="00A017E9"/>
    <w:rPr>
      <w:b/>
      <w:bCs/>
    </w:rPr>
  </w:style>
  <w:style w:type="character" w:customStyle="1" w:styleId="afff3">
    <w:name w:val="Тема примечания Знак"/>
    <w:basedOn w:val="afff1"/>
    <w:link w:val="afff2"/>
    <w:uiPriority w:val="99"/>
    <w:semiHidden/>
    <w:rsid w:val="00A017E9"/>
    <w:rPr>
      <w:rFonts w:ascii="Times New Roman" w:eastAsia="Times New Roman" w:hAnsi="Times New Roman" w:cs="Times New Roman"/>
      <w:b/>
      <w:bCs/>
      <w:sz w:val="20"/>
      <w:szCs w:val="20"/>
      <w:lang w:eastAsia="ru-RU"/>
    </w:rPr>
  </w:style>
</w:styles>
</file>

<file path=word/webSettings.xml><?xml version="1.0" encoding="utf-8"?>
<w:webSettings xmlns:r="http://schemas.openxmlformats.org/officeDocument/2006/relationships" xmlns:w="http://schemas.openxmlformats.org/wordprocessingml/2006/main">
  <w:divs>
    <w:div w:id="9769376">
      <w:bodyDiv w:val="1"/>
      <w:marLeft w:val="0"/>
      <w:marRight w:val="0"/>
      <w:marTop w:val="0"/>
      <w:marBottom w:val="0"/>
      <w:divBdr>
        <w:top w:val="none" w:sz="0" w:space="0" w:color="auto"/>
        <w:left w:val="none" w:sz="0" w:space="0" w:color="auto"/>
        <w:bottom w:val="none" w:sz="0" w:space="0" w:color="auto"/>
        <w:right w:val="none" w:sz="0" w:space="0" w:color="auto"/>
      </w:divBdr>
    </w:div>
    <w:div w:id="26372881">
      <w:bodyDiv w:val="1"/>
      <w:marLeft w:val="0"/>
      <w:marRight w:val="0"/>
      <w:marTop w:val="0"/>
      <w:marBottom w:val="0"/>
      <w:divBdr>
        <w:top w:val="none" w:sz="0" w:space="0" w:color="auto"/>
        <w:left w:val="none" w:sz="0" w:space="0" w:color="auto"/>
        <w:bottom w:val="none" w:sz="0" w:space="0" w:color="auto"/>
        <w:right w:val="none" w:sz="0" w:space="0" w:color="auto"/>
      </w:divBdr>
    </w:div>
    <w:div w:id="38559166">
      <w:bodyDiv w:val="1"/>
      <w:marLeft w:val="0"/>
      <w:marRight w:val="0"/>
      <w:marTop w:val="0"/>
      <w:marBottom w:val="0"/>
      <w:divBdr>
        <w:top w:val="none" w:sz="0" w:space="0" w:color="auto"/>
        <w:left w:val="none" w:sz="0" w:space="0" w:color="auto"/>
        <w:bottom w:val="none" w:sz="0" w:space="0" w:color="auto"/>
        <w:right w:val="none" w:sz="0" w:space="0" w:color="auto"/>
      </w:divBdr>
    </w:div>
    <w:div w:id="59521024">
      <w:bodyDiv w:val="1"/>
      <w:marLeft w:val="0"/>
      <w:marRight w:val="0"/>
      <w:marTop w:val="0"/>
      <w:marBottom w:val="0"/>
      <w:divBdr>
        <w:top w:val="none" w:sz="0" w:space="0" w:color="auto"/>
        <w:left w:val="none" w:sz="0" w:space="0" w:color="auto"/>
        <w:bottom w:val="none" w:sz="0" w:space="0" w:color="auto"/>
        <w:right w:val="none" w:sz="0" w:space="0" w:color="auto"/>
      </w:divBdr>
    </w:div>
    <w:div w:id="62719884">
      <w:bodyDiv w:val="1"/>
      <w:marLeft w:val="0"/>
      <w:marRight w:val="0"/>
      <w:marTop w:val="0"/>
      <w:marBottom w:val="0"/>
      <w:divBdr>
        <w:top w:val="none" w:sz="0" w:space="0" w:color="auto"/>
        <w:left w:val="none" w:sz="0" w:space="0" w:color="auto"/>
        <w:bottom w:val="none" w:sz="0" w:space="0" w:color="auto"/>
        <w:right w:val="none" w:sz="0" w:space="0" w:color="auto"/>
      </w:divBdr>
    </w:div>
    <w:div w:id="64493475">
      <w:bodyDiv w:val="1"/>
      <w:marLeft w:val="0"/>
      <w:marRight w:val="0"/>
      <w:marTop w:val="0"/>
      <w:marBottom w:val="0"/>
      <w:divBdr>
        <w:top w:val="none" w:sz="0" w:space="0" w:color="auto"/>
        <w:left w:val="none" w:sz="0" w:space="0" w:color="auto"/>
        <w:bottom w:val="none" w:sz="0" w:space="0" w:color="auto"/>
        <w:right w:val="none" w:sz="0" w:space="0" w:color="auto"/>
      </w:divBdr>
    </w:div>
    <w:div w:id="78527555">
      <w:bodyDiv w:val="1"/>
      <w:marLeft w:val="0"/>
      <w:marRight w:val="0"/>
      <w:marTop w:val="0"/>
      <w:marBottom w:val="0"/>
      <w:divBdr>
        <w:top w:val="none" w:sz="0" w:space="0" w:color="auto"/>
        <w:left w:val="none" w:sz="0" w:space="0" w:color="auto"/>
        <w:bottom w:val="none" w:sz="0" w:space="0" w:color="auto"/>
        <w:right w:val="none" w:sz="0" w:space="0" w:color="auto"/>
      </w:divBdr>
    </w:div>
    <w:div w:id="87432280">
      <w:bodyDiv w:val="1"/>
      <w:marLeft w:val="0"/>
      <w:marRight w:val="0"/>
      <w:marTop w:val="0"/>
      <w:marBottom w:val="0"/>
      <w:divBdr>
        <w:top w:val="none" w:sz="0" w:space="0" w:color="auto"/>
        <w:left w:val="none" w:sz="0" w:space="0" w:color="auto"/>
        <w:bottom w:val="none" w:sz="0" w:space="0" w:color="auto"/>
        <w:right w:val="none" w:sz="0" w:space="0" w:color="auto"/>
      </w:divBdr>
    </w:div>
    <w:div w:id="88425759">
      <w:bodyDiv w:val="1"/>
      <w:marLeft w:val="0"/>
      <w:marRight w:val="0"/>
      <w:marTop w:val="0"/>
      <w:marBottom w:val="0"/>
      <w:divBdr>
        <w:top w:val="none" w:sz="0" w:space="0" w:color="auto"/>
        <w:left w:val="none" w:sz="0" w:space="0" w:color="auto"/>
        <w:bottom w:val="none" w:sz="0" w:space="0" w:color="auto"/>
        <w:right w:val="none" w:sz="0" w:space="0" w:color="auto"/>
      </w:divBdr>
    </w:div>
    <w:div w:id="142548614">
      <w:bodyDiv w:val="1"/>
      <w:marLeft w:val="0"/>
      <w:marRight w:val="0"/>
      <w:marTop w:val="0"/>
      <w:marBottom w:val="0"/>
      <w:divBdr>
        <w:top w:val="none" w:sz="0" w:space="0" w:color="auto"/>
        <w:left w:val="none" w:sz="0" w:space="0" w:color="auto"/>
        <w:bottom w:val="none" w:sz="0" w:space="0" w:color="auto"/>
        <w:right w:val="none" w:sz="0" w:space="0" w:color="auto"/>
      </w:divBdr>
    </w:div>
    <w:div w:id="194123755">
      <w:bodyDiv w:val="1"/>
      <w:marLeft w:val="0"/>
      <w:marRight w:val="0"/>
      <w:marTop w:val="0"/>
      <w:marBottom w:val="0"/>
      <w:divBdr>
        <w:top w:val="none" w:sz="0" w:space="0" w:color="auto"/>
        <w:left w:val="none" w:sz="0" w:space="0" w:color="auto"/>
        <w:bottom w:val="none" w:sz="0" w:space="0" w:color="auto"/>
        <w:right w:val="none" w:sz="0" w:space="0" w:color="auto"/>
      </w:divBdr>
    </w:div>
    <w:div w:id="197552740">
      <w:bodyDiv w:val="1"/>
      <w:marLeft w:val="0"/>
      <w:marRight w:val="0"/>
      <w:marTop w:val="0"/>
      <w:marBottom w:val="0"/>
      <w:divBdr>
        <w:top w:val="none" w:sz="0" w:space="0" w:color="auto"/>
        <w:left w:val="none" w:sz="0" w:space="0" w:color="auto"/>
        <w:bottom w:val="none" w:sz="0" w:space="0" w:color="auto"/>
        <w:right w:val="none" w:sz="0" w:space="0" w:color="auto"/>
      </w:divBdr>
    </w:div>
    <w:div w:id="219291718">
      <w:bodyDiv w:val="1"/>
      <w:marLeft w:val="0"/>
      <w:marRight w:val="0"/>
      <w:marTop w:val="0"/>
      <w:marBottom w:val="0"/>
      <w:divBdr>
        <w:top w:val="none" w:sz="0" w:space="0" w:color="auto"/>
        <w:left w:val="none" w:sz="0" w:space="0" w:color="auto"/>
        <w:bottom w:val="none" w:sz="0" w:space="0" w:color="auto"/>
        <w:right w:val="none" w:sz="0" w:space="0" w:color="auto"/>
      </w:divBdr>
    </w:div>
    <w:div w:id="234439780">
      <w:bodyDiv w:val="1"/>
      <w:marLeft w:val="0"/>
      <w:marRight w:val="0"/>
      <w:marTop w:val="0"/>
      <w:marBottom w:val="0"/>
      <w:divBdr>
        <w:top w:val="none" w:sz="0" w:space="0" w:color="auto"/>
        <w:left w:val="none" w:sz="0" w:space="0" w:color="auto"/>
        <w:bottom w:val="none" w:sz="0" w:space="0" w:color="auto"/>
        <w:right w:val="none" w:sz="0" w:space="0" w:color="auto"/>
      </w:divBdr>
    </w:div>
    <w:div w:id="241915867">
      <w:bodyDiv w:val="1"/>
      <w:marLeft w:val="0"/>
      <w:marRight w:val="0"/>
      <w:marTop w:val="0"/>
      <w:marBottom w:val="0"/>
      <w:divBdr>
        <w:top w:val="none" w:sz="0" w:space="0" w:color="auto"/>
        <w:left w:val="none" w:sz="0" w:space="0" w:color="auto"/>
        <w:bottom w:val="none" w:sz="0" w:space="0" w:color="auto"/>
        <w:right w:val="none" w:sz="0" w:space="0" w:color="auto"/>
      </w:divBdr>
    </w:div>
    <w:div w:id="253976202">
      <w:bodyDiv w:val="1"/>
      <w:marLeft w:val="0"/>
      <w:marRight w:val="0"/>
      <w:marTop w:val="0"/>
      <w:marBottom w:val="0"/>
      <w:divBdr>
        <w:top w:val="none" w:sz="0" w:space="0" w:color="auto"/>
        <w:left w:val="none" w:sz="0" w:space="0" w:color="auto"/>
        <w:bottom w:val="none" w:sz="0" w:space="0" w:color="auto"/>
        <w:right w:val="none" w:sz="0" w:space="0" w:color="auto"/>
      </w:divBdr>
    </w:div>
    <w:div w:id="287010632">
      <w:bodyDiv w:val="1"/>
      <w:marLeft w:val="0"/>
      <w:marRight w:val="0"/>
      <w:marTop w:val="0"/>
      <w:marBottom w:val="0"/>
      <w:divBdr>
        <w:top w:val="none" w:sz="0" w:space="0" w:color="auto"/>
        <w:left w:val="none" w:sz="0" w:space="0" w:color="auto"/>
        <w:bottom w:val="none" w:sz="0" w:space="0" w:color="auto"/>
        <w:right w:val="none" w:sz="0" w:space="0" w:color="auto"/>
      </w:divBdr>
    </w:div>
    <w:div w:id="289823816">
      <w:bodyDiv w:val="1"/>
      <w:marLeft w:val="0"/>
      <w:marRight w:val="0"/>
      <w:marTop w:val="0"/>
      <w:marBottom w:val="0"/>
      <w:divBdr>
        <w:top w:val="none" w:sz="0" w:space="0" w:color="auto"/>
        <w:left w:val="none" w:sz="0" w:space="0" w:color="auto"/>
        <w:bottom w:val="none" w:sz="0" w:space="0" w:color="auto"/>
        <w:right w:val="none" w:sz="0" w:space="0" w:color="auto"/>
      </w:divBdr>
    </w:div>
    <w:div w:id="295254998">
      <w:bodyDiv w:val="1"/>
      <w:marLeft w:val="0"/>
      <w:marRight w:val="0"/>
      <w:marTop w:val="0"/>
      <w:marBottom w:val="0"/>
      <w:divBdr>
        <w:top w:val="none" w:sz="0" w:space="0" w:color="auto"/>
        <w:left w:val="none" w:sz="0" w:space="0" w:color="auto"/>
        <w:bottom w:val="none" w:sz="0" w:space="0" w:color="auto"/>
        <w:right w:val="none" w:sz="0" w:space="0" w:color="auto"/>
      </w:divBdr>
    </w:div>
    <w:div w:id="300500296">
      <w:bodyDiv w:val="1"/>
      <w:marLeft w:val="0"/>
      <w:marRight w:val="0"/>
      <w:marTop w:val="0"/>
      <w:marBottom w:val="0"/>
      <w:divBdr>
        <w:top w:val="none" w:sz="0" w:space="0" w:color="auto"/>
        <w:left w:val="none" w:sz="0" w:space="0" w:color="auto"/>
        <w:bottom w:val="none" w:sz="0" w:space="0" w:color="auto"/>
        <w:right w:val="none" w:sz="0" w:space="0" w:color="auto"/>
      </w:divBdr>
    </w:div>
    <w:div w:id="317808805">
      <w:bodyDiv w:val="1"/>
      <w:marLeft w:val="0"/>
      <w:marRight w:val="0"/>
      <w:marTop w:val="0"/>
      <w:marBottom w:val="0"/>
      <w:divBdr>
        <w:top w:val="none" w:sz="0" w:space="0" w:color="auto"/>
        <w:left w:val="none" w:sz="0" w:space="0" w:color="auto"/>
        <w:bottom w:val="none" w:sz="0" w:space="0" w:color="auto"/>
        <w:right w:val="none" w:sz="0" w:space="0" w:color="auto"/>
      </w:divBdr>
    </w:div>
    <w:div w:id="324626765">
      <w:bodyDiv w:val="1"/>
      <w:marLeft w:val="0"/>
      <w:marRight w:val="0"/>
      <w:marTop w:val="0"/>
      <w:marBottom w:val="0"/>
      <w:divBdr>
        <w:top w:val="none" w:sz="0" w:space="0" w:color="auto"/>
        <w:left w:val="none" w:sz="0" w:space="0" w:color="auto"/>
        <w:bottom w:val="none" w:sz="0" w:space="0" w:color="auto"/>
        <w:right w:val="none" w:sz="0" w:space="0" w:color="auto"/>
      </w:divBdr>
    </w:div>
    <w:div w:id="330447288">
      <w:bodyDiv w:val="1"/>
      <w:marLeft w:val="0"/>
      <w:marRight w:val="0"/>
      <w:marTop w:val="0"/>
      <w:marBottom w:val="0"/>
      <w:divBdr>
        <w:top w:val="none" w:sz="0" w:space="0" w:color="auto"/>
        <w:left w:val="none" w:sz="0" w:space="0" w:color="auto"/>
        <w:bottom w:val="none" w:sz="0" w:space="0" w:color="auto"/>
        <w:right w:val="none" w:sz="0" w:space="0" w:color="auto"/>
      </w:divBdr>
    </w:div>
    <w:div w:id="332076691">
      <w:bodyDiv w:val="1"/>
      <w:marLeft w:val="0"/>
      <w:marRight w:val="0"/>
      <w:marTop w:val="0"/>
      <w:marBottom w:val="0"/>
      <w:divBdr>
        <w:top w:val="none" w:sz="0" w:space="0" w:color="auto"/>
        <w:left w:val="none" w:sz="0" w:space="0" w:color="auto"/>
        <w:bottom w:val="none" w:sz="0" w:space="0" w:color="auto"/>
        <w:right w:val="none" w:sz="0" w:space="0" w:color="auto"/>
      </w:divBdr>
    </w:div>
    <w:div w:id="334068609">
      <w:bodyDiv w:val="1"/>
      <w:marLeft w:val="0"/>
      <w:marRight w:val="0"/>
      <w:marTop w:val="0"/>
      <w:marBottom w:val="0"/>
      <w:divBdr>
        <w:top w:val="none" w:sz="0" w:space="0" w:color="auto"/>
        <w:left w:val="none" w:sz="0" w:space="0" w:color="auto"/>
        <w:bottom w:val="none" w:sz="0" w:space="0" w:color="auto"/>
        <w:right w:val="none" w:sz="0" w:space="0" w:color="auto"/>
      </w:divBdr>
    </w:div>
    <w:div w:id="338696077">
      <w:bodyDiv w:val="1"/>
      <w:marLeft w:val="0"/>
      <w:marRight w:val="0"/>
      <w:marTop w:val="0"/>
      <w:marBottom w:val="0"/>
      <w:divBdr>
        <w:top w:val="none" w:sz="0" w:space="0" w:color="auto"/>
        <w:left w:val="none" w:sz="0" w:space="0" w:color="auto"/>
        <w:bottom w:val="none" w:sz="0" w:space="0" w:color="auto"/>
        <w:right w:val="none" w:sz="0" w:space="0" w:color="auto"/>
      </w:divBdr>
    </w:div>
    <w:div w:id="341202218">
      <w:bodyDiv w:val="1"/>
      <w:marLeft w:val="0"/>
      <w:marRight w:val="0"/>
      <w:marTop w:val="0"/>
      <w:marBottom w:val="0"/>
      <w:divBdr>
        <w:top w:val="none" w:sz="0" w:space="0" w:color="auto"/>
        <w:left w:val="none" w:sz="0" w:space="0" w:color="auto"/>
        <w:bottom w:val="none" w:sz="0" w:space="0" w:color="auto"/>
        <w:right w:val="none" w:sz="0" w:space="0" w:color="auto"/>
      </w:divBdr>
    </w:div>
    <w:div w:id="378213347">
      <w:bodyDiv w:val="1"/>
      <w:marLeft w:val="0"/>
      <w:marRight w:val="0"/>
      <w:marTop w:val="0"/>
      <w:marBottom w:val="0"/>
      <w:divBdr>
        <w:top w:val="none" w:sz="0" w:space="0" w:color="auto"/>
        <w:left w:val="none" w:sz="0" w:space="0" w:color="auto"/>
        <w:bottom w:val="none" w:sz="0" w:space="0" w:color="auto"/>
        <w:right w:val="none" w:sz="0" w:space="0" w:color="auto"/>
      </w:divBdr>
    </w:div>
    <w:div w:id="381490977">
      <w:bodyDiv w:val="1"/>
      <w:marLeft w:val="0"/>
      <w:marRight w:val="0"/>
      <w:marTop w:val="0"/>
      <w:marBottom w:val="0"/>
      <w:divBdr>
        <w:top w:val="none" w:sz="0" w:space="0" w:color="auto"/>
        <w:left w:val="none" w:sz="0" w:space="0" w:color="auto"/>
        <w:bottom w:val="none" w:sz="0" w:space="0" w:color="auto"/>
        <w:right w:val="none" w:sz="0" w:space="0" w:color="auto"/>
      </w:divBdr>
    </w:div>
    <w:div w:id="392658687">
      <w:bodyDiv w:val="1"/>
      <w:marLeft w:val="0"/>
      <w:marRight w:val="0"/>
      <w:marTop w:val="0"/>
      <w:marBottom w:val="0"/>
      <w:divBdr>
        <w:top w:val="none" w:sz="0" w:space="0" w:color="auto"/>
        <w:left w:val="none" w:sz="0" w:space="0" w:color="auto"/>
        <w:bottom w:val="none" w:sz="0" w:space="0" w:color="auto"/>
        <w:right w:val="none" w:sz="0" w:space="0" w:color="auto"/>
      </w:divBdr>
    </w:div>
    <w:div w:id="412822713">
      <w:bodyDiv w:val="1"/>
      <w:marLeft w:val="0"/>
      <w:marRight w:val="0"/>
      <w:marTop w:val="0"/>
      <w:marBottom w:val="0"/>
      <w:divBdr>
        <w:top w:val="none" w:sz="0" w:space="0" w:color="auto"/>
        <w:left w:val="none" w:sz="0" w:space="0" w:color="auto"/>
        <w:bottom w:val="none" w:sz="0" w:space="0" w:color="auto"/>
        <w:right w:val="none" w:sz="0" w:space="0" w:color="auto"/>
      </w:divBdr>
    </w:div>
    <w:div w:id="450515002">
      <w:bodyDiv w:val="1"/>
      <w:marLeft w:val="0"/>
      <w:marRight w:val="0"/>
      <w:marTop w:val="0"/>
      <w:marBottom w:val="0"/>
      <w:divBdr>
        <w:top w:val="none" w:sz="0" w:space="0" w:color="auto"/>
        <w:left w:val="none" w:sz="0" w:space="0" w:color="auto"/>
        <w:bottom w:val="none" w:sz="0" w:space="0" w:color="auto"/>
        <w:right w:val="none" w:sz="0" w:space="0" w:color="auto"/>
      </w:divBdr>
    </w:div>
    <w:div w:id="460659792">
      <w:bodyDiv w:val="1"/>
      <w:marLeft w:val="0"/>
      <w:marRight w:val="0"/>
      <w:marTop w:val="0"/>
      <w:marBottom w:val="0"/>
      <w:divBdr>
        <w:top w:val="none" w:sz="0" w:space="0" w:color="auto"/>
        <w:left w:val="none" w:sz="0" w:space="0" w:color="auto"/>
        <w:bottom w:val="none" w:sz="0" w:space="0" w:color="auto"/>
        <w:right w:val="none" w:sz="0" w:space="0" w:color="auto"/>
      </w:divBdr>
    </w:div>
    <w:div w:id="468591896">
      <w:bodyDiv w:val="1"/>
      <w:marLeft w:val="0"/>
      <w:marRight w:val="0"/>
      <w:marTop w:val="0"/>
      <w:marBottom w:val="0"/>
      <w:divBdr>
        <w:top w:val="none" w:sz="0" w:space="0" w:color="auto"/>
        <w:left w:val="none" w:sz="0" w:space="0" w:color="auto"/>
        <w:bottom w:val="none" w:sz="0" w:space="0" w:color="auto"/>
        <w:right w:val="none" w:sz="0" w:space="0" w:color="auto"/>
      </w:divBdr>
    </w:div>
    <w:div w:id="510994093">
      <w:bodyDiv w:val="1"/>
      <w:marLeft w:val="0"/>
      <w:marRight w:val="0"/>
      <w:marTop w:val="0"/>
      <w:marBottom w:val="0"/>
      <w:divBdr>
        <w:top w:val="none" w:sz="0" w:space="0" w:color="auto"/>
        <w:left w:val="none" w:sz="0" w:space="0" w:color="auto"/>
        <w:bottom w:val="none" w:sz="0" w:space="0" w:color="auto"/>
        <w:right w:val="none" w:sz="0" w:space="0" w:color="auto"/>
      </w:divBdr>
    </w:div>
    <w:div w:id="541140685">
      <w:bodyDiv w:val="1"/>
      <w:marLeft w:val="0"/>
      <w:marRight w:val="0"/>
      <w:marTop w:val="0"/>
      <w:marBottom w:val="0"/>
      <w:divBdr>
        <w:top w:val="none" w:sz="0" w:space="0" w:color="auto"/>
        <w:left w:val="none" w:sz="0" w:space="0" w:color="auto"/>
        <w:bottom w:val="none" w:sz="0" w:space="0" w:color="auto"/>
        <w:right w:val="none" w:sz="0" w:space="0" w:color="auto"/>
      </w:divBdr>
    </w:div>
    <w:div w:id="548885117">
      <w:bodyDiv w:val="1"/>
      <w:marLeft w:val="0"/>
      <w:marRight w:val="0"/>
      <w:marTop w:val="0"/>
      <w:marBottom w:val="0"/>
      <w:divBdr>
        <w:top w:val="none" w:sz="0" w:space="0" w:color="auto"/>
        <w:left w:val="none" w:sz="0" w:space="0" w:color="auto"/>
        <w:bottom w:val="none" w:sz="0" w:space="0" w:color="auto"/>
        <w:right w:val="none" w:sz="0" w:space="0" w:color="auto"/>
      </w:divBdr>
    </w:div>
    <w:div w:id="595871123">
      <w:bodyDiv w:val="1"/>
      <w:marLeft w:val="0"/>
      <w:marRight w:val="0"/>
      <w:marTop w:val="0"/>
      <w:marBottom w:val="0"/>
      <w:divBdr>
        <w:top w:val="none" w:sz="0" w:space="0" w:color="auto"/>
        <w:left w:val="none" w:sz="0" w:space="0" w:color="auto"/>
        <w:bottom w:val="none" w:sz="0" w:space="0" w:color="auto"/>
        <w:right w:val="none" w:sz="0" w:space="0" w:color="auto"/>
      </w:divBdr>
    </w:div>
    <w:div w:id="610670899">
      <w:bodyDiv w:val="1"/>
      <w:marLeft w:val="0"/>
      <w:marRight w:val="0"/>
      <w:marTop w:val="0"/>
      <w:marBottom w:val="0"/>
      <w:divBdr>
        <w:top w:val="none" w:sz="0" w:space="0" w:color="auto"/>
        <w:left w:val="none" w:sz="0" w:space="0" w:color="auto"/>
        <w:bottom w:val="none" w:sz="0" w:space="0" w:color="auto"/>
        <w:right w:val="none" w:sz="0" w:space="0" w:color="auto"/>
      </w:divBdr>
    </w:div>
    <w:div w:id="638266884">
      <w:bodyDiv w:val="1"/>
      <w:marLeft w:val="0"/>
      <w:marRight w:val="0"/>
      <w:marTop w:val="0"/>
      <w:marBottom w:val="0"/>
      <w:divBdr>
        <w:top w:val="none" w:sz="0" w:space="0" w:color="auto"/>
        <w:left w:val="none" w:sz="0" w:space="0" w:color="auto"/>
        <w:bottom w:val="none" w:sz="0" w:space="0" w:color="auto"/>
        <w:right w:val="none" w:sz="0" w:space="0" w:color="auto"/>
      </w:divBdr>
    </w:div>
    <w:div w:id="650981864">
      <w:bodyDiv w:val="1"/>
      <w:marLeft w:val="0"/>
      <w:marRight w:val="0"/>
      <w:marTop w:val="0"/>
      <w:marBottom w:val="0"/>
      <w:divBdr>
        <w:top w:val="none" w:sz="0" w:space="0" w:color="auto"/>
        <w:left w:val="none" w:sz="0" w:space="0" w:color="auto"/>
        <w:bottom w:val="none" w:sz="0" w:space="0" w:color="auto"/>
        <w:right w:val="none" w:sz="0" w:space="0" w:color="auto"/>
      </w:divBdr>
    </w:div>
    <w:div w:id="688333454">
      <w:bodyDiv w:val="1"/>
      <w:marLeft w:val="0"/>
      <w:marRight w:val="0"/>
      <w:marTop w:val="0"/>
      <w:marBottom w:val="0"/>
      <w:divBdr>
        <w:top w:val="none" w:sz="0" w:space="0" w:color="auto"/>
        <w:left w:val="none" w:sz="0" w:space="0" w:color="auto"/>
        <w:bottom w:val="none" w:sz="0" w:space="0" w:color="auto"/>
        <w:right w:val="none" w:sz="0" w:space="0" w:color="auto"/>
      </w:divBdr>
    </w:div>
    <w:div w:id="691608287">
      <w:bodyDiv w:val="1"/>
      <w:marLeft w:val="0"/>
      <w:marRight w:val="0"/>
      <w:marTop w:val="0"/>
      <w:marBottom w:val="0"/>
      <w:divBdr>
        <w:top w:val="none" w:sz="0" w:space="0" w:color="auto"/>
        <w:left w:val="none" w:sz="0" w:space="0" w:color="auto"/>
        <w:bottom w:val="none" w:sz="0" w:space="0" w:color="auto"/>
        <w:right w:val="none" w:sz="0" w:space="0" w:color="auto"/>
      </w:divBdr>
    </w:div>
    <w:div w:id="698554900">
      <w:bodyDiv w:val="1"/>
      <w:marLeft w:val="0"/>
      <w:marRight w:val="0"/>
      <w:marTop w:val="0"/>
      <w:marBottom w:val="0"/>
      <w:divBdr>
        <w:top w:val="none" w:sz="0" w:space="0" w:color="auto"/>
        <w:left w:val="none" w:sz="0" w:space="0" w:color="auto"/>
        <w:bottom w:val="none" w:sz="0" w:space="0" w:color="auto"/>
        <w:right w:val="none" w:sz="0" w:space="0" w:color="auto"/>
      </w:divBdr>
    </w:div>
    <w:div w:id="699597192">
      <w:bodyDiv w:val="1"/>
      <w:marLeft w:val="0"/>
      <w:marRight w:val="0"/>
      <w:marTop w:val="0"/>
      <w:marBottom w:val="0"/>
      <w:divBdr>
        <w:top w:val="none" w:sz="0" w:space="0" w:color="auto"/>
        <w:left w:val="none" w:sz="0" w:space="0" w:color="auto"/>
        <w:bottom w:val="none" w:sz="0" w:space="0" w:color="auto"/>
        <w:right w:val="none" w:sz="0" w:space="0" w:color="auto"/>
      </w:divBdr>
    </w:div>
    <w:div w:id="713235644">
      <w:bodyDiv w:val="1"/>
      <w:marLeft w:val="0"/>
      <w:marRight w:val="0"/>
      <w:marTop w:val="0"/>
      <w:marBottom w:val="0"/>
      <w:divBdr>
        <w:top w:val="none" w:sz="0" w:space="0" w:color="auto"/>
        <w:left w:val="none" w:sz="0" w:space="0" w:color="auto"/>
        <w:bottom w:val="none" w:sz="0" w:space="0" w:color="auto"/>
        <w:right w:val="none" w:sz="0" w:space="0" w:color="auto"/>
      </w:divBdr>
    </w:div>
    <w:div w:id="744642300">
      <w:bodyDiv w:val="1"/>
      <w:marLeft w:val="0"/>
      <w:marRight w:val="0"/>
      <w:marTop w:val="0"/>
      <w:marBottom w:val="0"/>
      <w:divBdr>
        <w:top w:val="none" w:sz="0" w:space="0" w:color="auto"/>
        <w:left w:val="none" w:sz="0" w:space="0" w:color="auto"/>
        <w:bottom w:val="none" w:sz="0" w:space="0" w:color="auto"/>
        <w:right w:val="none" w:sz="0" w:space="0" w:color="auto"/>
      </w:divBdr>
    </w:div>
    <w:div w:id="765657956">
      <w:bodyDiv w:val="1"/>
      <w:marLeft w:val="0"/>
      <w:marRight w:val="0"/>
      <w:marTop w:val="0"/>
      <w:marBottom w:val="0"/>
      <w:divBdr>
        <w:top w:val="none" w:sz="0" w:space="0" w:color="auto"/>
        <w:left w:val="none" w:sz="0" w:space="0" w:color="auto"/>
        <w:bottom w:val="none" w:sz="0" w:space="0" w:color="auto"/>
        <w:right w:val="none" w:sz="0" w:space="0" w:color="auto"/>
      </w:divBdr>
    </w:div>
    <w:div w:id="765813165">
      <w:bodyDiv w:val="1"/>
      <w:marLeft w:val="0"/>
      <w:marRight w:val="0"/>
      <w:marTop w:val="0"/>
      <w:marBottom w:val="0"/>
      <w:divBdr>
        <w:top w:val="none" w:sz="0" w:space="0" w:color="auto"/>
        <w:left w:val="none" w:sz="0" w:space="0" w:color="auto"/>
        <w:bottom w:val="none" w:sz="0" w:space="0" w:color="auto"/>
        <w:right w:val="none" w:sz="0" w:space="0" w:color="auto"/>
      </w:divBdr>
    </w:div>
    <w:div w:id="769545906">
      <w:bodyDiv w:val="1"/>
      <w:marLeft w:val="0"/>
      <w:marRight w:val="0"/>
      <w:marTop w:val="0"/>
      <w:marBottom w:val="0"/>
      <w:divBdr>
        <w:top w:val="none" w:sz="0" w:space="0" w:color="auto"/>
        <w:left w:val="none" w:sz="0" w:space="0" w:color="auto"/>
        <w:bottom w:val="none" w:sz="0" w:space="0" w:color="auto"/>
        <w:right w:val="none" w:sz="0" w:space="0" w:color="auto"/>
      </w:divBdr>
    </w:div>
    <w:div w:id="779566786">
      <w:bodyDiv w:val="1"/>
      <w:marLeft w:val="0"/>
      <w:marRight w:val="0"/>
      <w:marTop w:val="0"/>
      <w:marBottom w:val="0"/>
      <w:divBdr>
        <w:top w:val="none" w:sz="0" w:space="0" w:color="auto"/>
        <w:left w:val="none" w:sz="0" w:space="0" w:color="auto"/>
        <w:bottom w:val="none" w:sz="0" w:space="0" w:color="auto"/>
        <w:right w:val="none" w:sz="0" w:space="0" w:color="auto"/>
      </w:divBdr>
    </w:div>
    <w:div w:id="822893969">
      <w:bodyDiv w:val="1"/>
      <w:marLeft w:val="0"/>
      <w:marRight w:val="0"/>
      <w:marTop w:val="0"/>
      <w:marBottom w:val="0"/>
      <w:divBdr>
        <w:top w:val="none" w:sz="0" w:space="0" w:color="auto"/>
        <w:left w:val="none" w:sz="0" w:space="0" w:color="auto"/>
        <w:bottom w:val="none" w:sz="0" w:space="0" w:color="auto"/>
        <w:right w:val="none" w:sz="0" w:space="0" w:color="auto"/>
      </w:divBdr>
    </w:div>
    <w:div w:id="832644576">
      <w:bodyDiv w:val="1"/>
      <w:marLeft w:val="0"/>
      <w:marRight w:val="0"/>
      <w:marTop w:val="0"/>
      <w:marBottom w:val="0"/>
      <w:divBdr>
        <w:top w:val="none" w:sz="0" w:space="0" w:color="auto"/>
        <w:left w:val="none" w:sz="0" w:space="0" w:color="auto"/>
        <w:bottom w:val="none" w:sz="0" w:space="0" w:color="auto"/>
        <w:right w:val="none" w:sz="0" w:space="0" w:color="auto"/>
      </w:divBdr>
    </w:div>
    <w:div w:id="846946440">
      <w:bodyDiv w:val="1"/>
      <w:marLeft w:val="0"/>
      <w:marRight w:val="0"/>
      <w:marTop w:val="0"/>
      <w:marBottom w:val="0"/>
      <w:divBdr>
        <w:top w:val="none" w:sz="0" w:space="0" w:color="auto"/>
        <w:left w:val="none" w:sz="0" w:space="0" w:color="auto"/>
        <w:bottom w:val="none" w:sz="0" w:space="0" w:color="auto"/>
        <w:right w:val="none" w:sz="0" w:space="0" w:color="auto"/>
      </w:divBdr>
    </w:div>
    <w:div w:id="865408181">
      <w:bodyDiv w:val="1"/>
      <w:marLeft w:val="0"/>
      <w:marRight w:val="0"/>
      <w:marTop w:val="0"/>
      <w:marBottom w:val="0"/>
      <w:divBdr>
        <w:top w:val="none" w:sz="0" w:space="0" w:color="auto"/>
        <w:left w:val="none" w:sz="0" w:space="0" w:color="auto"/>
        <w:bottom w:val="none" w:sz="0" w:space="0" w:color="auto"/>
        <w:right w:val="none" w:sz="0" w:space="0" w:color="auto"/>
      </w:divBdr>
    </w:div>
    <w:div w:id="905577835">
      <w:bodyDiv w:val="1"/>
      <w:marLeft w:val="0"/>
      <w:marRight w:val="0"/>
      <w:marTop w:val="0"/>
      <w:marBottom w:val="0"/>
      <w:divBdr>
        <w:top w:val="none" w:sz="0" w:space="0" w:color="auto"/>
        <w:left w:val="none" w:sz="0" w:space="0" w:color="auto"/>
        <w:bottom w:val="none" w:sz="0" w:space="0" w:color="auto"/>
        <w:right w:val="none" w:sz="0" w:space="0" w:color="auto"/>
      </w:divBdr>
    </w:div>
    <w:div w:id="954019971">
      <w:bodyDiv w:val="1"/>
      <w:marLeft w:val="0"/>
      <w:marRight w:val="0"/>
      <w:marTop w:val="0"/>
      <w:marBottom w:val="0"/>
      <w:divBdr>
        <w:top w:val="none" w:sz="0" w:space="0" w:color="auto"/>
        <w:left w:val="none" w:sz="0" w:space="0" w:color="auto"/>
        <w:bottom w:val="none" w:sz="0" w:space="0" w:color="auto"/>
        <w:right w:val="none" w:sz="0" w:space="0" w:color="auto"/>
      </w:divBdr>
    </w:div>
    <w:div w:id="1001128306">
      <w:bodyDiv w:val="1"/>
      <w:marLeft w:val="0"/>
      <w:marRight w:val="0"/>
      <w:marTop w:val="0"/>
      <w:marBottom w:val="0"/>
      <w:divBdr>
        <w:top w:val="none" w:sz="0" w:space="0" w:color="auto"/>
        <w:left w:val="none" w:sz="0" w:space="0" w:color="auto"/>
        <w:bottom w:val="none" w:sz="0" w:space="0" w:color="auto"/>
        <w:right w:val="none" w:sz="0" w:space="0" w:color="auto"/>
      </w:divBdr>
    </w:div>
    <w:div w:id="1028946664">
      <w:bodyDiv w:val="1"/>
      <w:marLeft w:val="0"/>
      <w:marRight w:val="0"/>
      <w:marTop w:val="0"/>
      <w:marBottom w:val="0"/>
      <w:divBdr>
        <w:top w:val="none" w:sz="0" w:space="0" w:color="auto"/>
        <w:left w:val="none" w:sz="0" w:space="0" w:color="auto"/>
        <w:bottom w:val="none" w:sz="0" w:space="0" w:color="auto"/>
        <w:right w:val="none" w:sz="0" w:space="0" w:color="auto"/>
      </w:divBdr>
    </w:div>
    <w:div w:id="1052534783">
      <w:bodyDiv w:val="1"/>
      <w:marLeft w:val="0"/>
      <w:marRight w:val="0"/>
      <w:marTop w:val="0"/>
      <w:marBottom w:val="0"/>
      <w:divBdr>
        <w:top w:val="none" w:sz="0" w:space="0" w:color="auto"/>
        <w:left w:val="none" w:sz="0" w:space="0" w:color="auto"/>
        <w:bottom w:val="none" w:sz="0" w:space="0" w:color="auto"/>
        <w:right w:val="none" w:sz="0" w:space="0" w:color="auto"/>
      </w:divBdr>
    </w:div>
    <w:div w:id="1056471264">
      <w:bodyDiv w:val="1"/>
      <w:marLeft w:val="0"/>
      <w:marRight w:val="0"/>
      <w:marTop w:val="0"/>
      <w:marBottom w:val="0"/>
      <w:divBdr>
        <w:top w:val="none" w:sz="0" w:space="0" w:color="auto"/>
        <w:left w:val="none" w:sz="0" w:space="0" w:color="auto"/>
        <w:bottom w:val="none" w:sz="0" w:space="0" w:color="auto"/>
        <w:right w:val="none" w:sz="0" w:space="0" w:color="auto"/>
      </w:divBdr>
    </w:div>
    <w:div w:id="1059748903">
      <w:bodyDiv w:val="1"/>
      <w:marLeft w:val="0"/>
      <w:marRight w:val="0"/>
      <w:marTop w:val="0"/>
      <w:marBottom w:val="0"/>
      <w:divBdr>
        <w:top w:val="none" w:sz="0" w:space="0" w:color="auto"/>
        <w:left w:val="none" w:sz="0" w:space="0" w:color="auto"/>
        <w:bottom w:val="none" w:sz="0" w:space="0" w:color="auto"/>
        <w:right w:val="none" w:sz="0" w:space="0" w:color="auto"/>
      </w:divBdr>
    </w:div>
    <w:div w:id="1112241444">
      <w:bodyDiv w:val="1"/>
      <w:marLeft w:val="0"/>
      <w:marRight w:val="0"/>
      <w:marTop w:val="0"/>
      <w:marBottom w:val="0"/>
      <w:divBdr>
        <w:top w:val="none" w:sz="0" w:space="0" w:color="auto"/>
        <w:left w:val="none" w:sz="0" w:space="0" w:color="auto"/>
        <w:bottom w:val="none" w:sz="0" w:space="0" w:color="auto"/>
        <w:right w:val="none" w:sz="0" w:space="0" w:color="auto"/>
      </w:divBdr>
    </w:div>
    <w:div w:id="1147740321">
      <w:bodyDiv w:val="1"/>
      <w:marLeft w:val="0"/>
      <w:marRight w:val="0"/>
      <w:marTop w:val="0"/>
      <w:marBottom w:val="0"/>
      <w:divBdr>
        <w:top w:val="none" w:sz="0" w:space="0" w:color="auto"/>
        <w:left w:val="none" w:sz="0" w:space="0" w:color="auto"/>
        <w:bottom w:val="none" w:sz="0" w:space="0" w:color="auto"/>
        <w:right w:val="none" w:sz="0" w:space="0" w:color="auto"/>
      </w:divBdr>
    </w:div>
    <w:div w:id="1175192491">
      <w:bodyDiv w:val="1"/>
      <w:marLeft w:val="0"/>
      <w:marRight w:val="0"/>
      <w:marTop w:val="0"/>
      <w:marBottom w:val="0"/>
      <w:divBdr>
        <w:top w:val="none" w:sz="0" w:space="0" w:color="auto"/>
        <w:left w:val="none" w:sz="0" w:space="0" w:color="auto"/>
        <w:bottom w:val="none" w:sz="0" w:space="0" w:color="auto"/>
        <w:right w:val="none" w:sz="0" w:space="0" w:color="auto"/>
      </w:divBdr>
    </w:div>
    <w:div w:id="1177648935">
      <w:bodyDiv w:val="1"/>
      <w:marLeft w:val="0"/>
      <w:marRight w:val="0"/>
      <w:marTop w:val="0"/>
      <w:marBottom w:val="0"/>
      <w:divBdr>
        <w:top w:val="none" w:sz="0" w:space="0" w:color="auto"/>
        <w:left w:val="none" w:sz="0" w:space="0" w:color="auto"/>
        <w:bottom w:val="none" w:sz="0" w:space="0" w:color="auto"/>
        <w:right w:val="none" w:sz="0" w:space="0" w:color="auto"/>
      </w:divBdr>
    </w:div>
    <w:div w:id="1215386129">
      <w:bodyDiv w:val="1"/>
      <w:marLeft w:val="0"/>
      <w:marRight w:val="0"/>
      <w:marTop w:val="0"/>
      <w:marBottom w:val="0"/>
      <w:divBdr>
        <w:top w:val="none" w:sz="0" w:space="0" w:color="auto"/>
        <w:left w:val="none" w:sz="0" w:space="0" w:color="auto"/>
        <w:bottom w:val="none" w:sz="0" w:space="0" w:color="auto"/>
        <w:right w:val="none" w:sz="0" w:space="0" w:color="auto"/>
      </w:divBdr>
    </w:div>
    <w:div w:id="1222475277">
      <w:bodyDiv w:val="1"/>
      <w:marLeft w:val="0"/>
      <w:marRight w:val="0"/>
      <w:marTop w:val="0"/>
      <w:marBottom w:val="0"/>
      <w:divBdr>
        <w:top w:val="none" w:sz="0" w:space="0" w:color="auto"/>
        <w:left w:val="none" w:sz="0" w:space="0" w:color="auto"/>
        <w:bottom w:val="none" w:sz="0" w:space="0" w:color="auto"/>
        <w:right w:val="none" w:sz="0" w:space="0" w:color="auto"/>
      </w:divBdr>
    </w:div>
    <w:div w:id="1226911732">
      <w:bodyDiv w:val="1"/>
      <w:marLeft w:val="0"/>
      <w:marRight w:val="0"/>
      <w:marTop w:val="0"/>
      <w:marBottom w:val="0"/>
      <w:divBdr>
        <w:top w:val="none" w:sz="0" w:space="0" w:color="auto"/>
        <w:left w:val="none" w:sz="0" w:space="0" w:color="auto"/>
        <w:bottom w:val="none" w:sz="0" w:space="0" w:color="auto"/>
        <w:right w:val="none" w:sz="0" w:space="0" w:color="auto"/>
      </w:divBdr>
    </w:div>
    <w:div w:id="1244877453">
      <w:bodyDiv w:val="1"/>
      <w:marLeft w:val="0"/>
      <w:marRight w:val="0"/>
      <w:marTop w:val="0"/>
      <w:marBottom w:val="0"/>
      <w:divBdr>
        <w:top w:val="none" w:sz="0" w:space="0" w:color="auto"/>
        <w:left w:val="none" w:sz="0" w:space="0" w:color="auto"/>
        <w:bottom w:val="none" w:sz="0" w:space="0" w:color="auto"/>
        <w:right w:val="none" w:sz="0" w:space="0" w:color="auto"/>
      </w:divBdr>
    </w:div>
    <w:div w:id="1253127846">
      <w:bodyDiv w:val="1"/>
      <w:marLeft w:val="0"/>
      <w:marRight w:val="0"/>
      <w:marTop w:val="0"/>
      <w:marBottom w:val="0"/>
      <w:divBdr>
        <w:top w:val="none" w:sz="0" w:space="0" w:color="auto"/>
        <w:left w:val="none" w:sz="0" w:space="0" w:color="auto"/>
        <w:bottom w:val="none" w:sz="0" w:space="0" w:color="auto"/>
        <w:right w:val="none" w:sz="0" w:space="0" w:color="auto"/>
      </w:divBdr>
    </w:div>
    <w:div w:id="1270578220">
      <w:bodyDiv w:val="1"/>
      <w:marLeft w:val="0"/>
      <w:marRight w:val="0"/>
      <w:marTop w:val="0"/>
      <w:marBottom w:val="0"/>
      <w:divBdr>
        <w:top w:val="none" w:sz="0" w:space="0" w:color="auto"/>
        <w:left w:val="none" w:sz="0" w:space="0" w:color="auto"/>
        <w:bottom w:val="none" w:sz="0" w:space="0" w:color="auto"/>
        <w:right w:val="none" w:sz="0" w:space="0" w:color="auto"/>
      </w:divBdr>
    </w:div>
    <w:div w:id="1272860057">
      <w:bodyDiv w:val="1"/>
      <w:marLeft w:val="0"/>
      <w:marRight w:val="0"/>
      <w:marTop w:val="0"/>
      <w:marBottom w:val="0"/>
      <w:divBdr>
        <w:top w:val="none" w:sz="0" w:space="0" w:color="auto"/>
        <w:left w:val="none" w:sz="0" w:space="0" w:color="auto"/>
        <w:bottom w:val="none" w:sz="0" w:space="0" w:color="auto"/>
        <w:right w:val="none" w:sz="0" w:space="0" w:color="auto"/>
      </w:divBdr>
    </w:div>
    <w:div w:id="1290546562">
      <w:bodyDiv w:val="1"/>
      <w:marLeft w:val="0"/>
      <w:marRight w:val="0"/>
      <w:marTop w:val="0"/>
      <w:marBottom w:val="0"/>
      <w:divBdr>
        <w:top w:val="none" w:sz="0" w:space="0" w:color="auto"/>
        <w:left w:val="none" w:sz="0" w:space="0" w:color="auto"/>
        <w:bottom w:val="none" w:sz="0" w:space="0" w:color="auto"/>
        <w:right w:val="none" w:sz="0" w:space="0" w:color="auto"/>
      </w:divBdr>
    </w:div>
    <w:div w:id="1308323182">
      <w:bodyDiv w:val="1"/>
      <w:marLeft w:val="0"/>
      <w:marRight w:val="0"/>
      <w:marTop w:val="0"/>
      <w:marBottom w:val="0"/>
      <w:divBdr>
        <w:top w:val="none" w:sz="0" w:space="0" w:color="auto"/>
        <w:left w:val="none" w:sz="0" w:space="0" w:color="auto"/>
        <w:bottom w:val="none" w:sz="0" w:space="0" w:color="auto"/>
        <w:right w:val="none" w:sz="0" w:space="0" w:color="auto"/>
      </w:divBdr>
    </w:div>
    <w:div w:id="1333798703">
      <w:bodyDiv w:val="1"/>
      <w:marLeft w:val="0"/>
      <w:marRight w:val="0"/>
      <w:marTop w:val="0"/>
      <w:marBottom w:val="0"/>
      <w:divBdr>
        <w:top w:val="none" w:sz="0" w:space="0" w:color="auto"/>
        <w:left w:val="none" w:sz="0" w:space="0" w:color="auto"/>
        <w:bottom w:val="none" w:sz="0" w:space="0" w:color="auto"/>
        <w:right w:val="none" w:sz="0" w:space="0" w:color="auto"/>
      </w:divBdr>
    </w:div>
    <w:div w:id="1360398010">
      <w:bodyDiv w:val="1"/>
      <w:marLeft w:val="0"/>
      <w:marRight w:val="0"/>
      <w:marTop w:val="0"/>
      <w:marBottom w:val="0"/>
      <w:divBdr>
        <w:top w:val="none" w:sz="0" w:space="0" w:color="auto"/>
        <w:left w:val="none" w:sz="0" w:space="0" w:color="auto"/>
        <w:bottom w:val="none" w:sz="0" w:space="0" w:color="auto"/>
        <w:right w:val="none" w:sz="0" w:space="0" w:color="auto"/>
      </w:divBdr>
    </w:div>
    <w:div w:id="1397052405">
      <w:bodyDiv w:val="1"/>
      <w:marLeft w:val="0"/>
      <w:marRight w:val="0"/>
      <w:marTop w:val="0"/>
      <w:marBottom w:val="0"/>
      <w:divBdr>
        <w:top w:val="none" w:sz="0" w:space="0" w:color="auto"/>
        <w:left w:val="none" w:sz="0" w:space="0" w:color="auto"/>
        <w:bottom w:val="none" w:sz="0" w:space="0" w:color="auto"/>
        <w:right w:val="none" w:sz="0" w:space="0" w:color="auto"/>
      </w:divBdr>
    </w:div>
    <w:div w:id="1400248233">
      <w:bodyDiv w:val="1"/>
      <w:marLeft w:val="0"/>
      <w:marRight w:val="0"/>
      <w:marTop w:val="0"/>
      <w:marBottom w:val="0"/>
      <w:divBdr>
        <w:top w:val="none" w:sz="0" w:space="0" w:color="auto"/>
        <w:left w:val="none" w:sz="0" w:space="0" w:color="auto"/>
        <w:bottom w:val="none" w:sz="0" w:space="0" w:color="auto"/>
        <w:right w:val="none" w:sz="0" w:space="0" w:color="auto"/>
      </w:divBdr>
    </w:div>
    <w:div w:id="1407146731">
      <w:bodyDiv w:val="1"/>
      <w:marLeft w:val="0"/>
      <w:marRight w:val="0"/>
      <w:marTop w:val="0"/>
      <w:marBottom w:val="0"/>
      <w:divBdr>
        <w:top w:val="none" w:sz="0" w:space="0" w:color="auto"/>
        <w:left w:val="none" w:sz="0" w:space="0" w:color="auto"/>
        <w:bottom w:val="none" w:sz="0" w:space="0" w:color="auto"/>
        <w:right w:val="none" w:sz="0" w:space="0" w:color="auto"/>
      </w:divBdr>
    </w:div>
    <w:div w:id="1407410089">
      <w:bodyDiv w:val="1"/>
      <w:marLeft w:val="0"/>
      <w:marRight w:val="0"/>
      <w:marTop w:val="0"/>
      <w:marBottom w:val="0"/>
      <w:divBdr>
        <w:top w:val="none" w:sz="0" w:space="0" w:color="auto"/>
        <w:left w:val="none" w:sz="0" w:space="0" w:color="auto"/>
        <w:bottom w:val="none" w:sz="0" w:space="0" w:color="auto"/>
        <w:right w:val="none" w:sz="0" w:space="0" w:color="auto"/>
      </w:divBdr>
    </w:div>
    <w:div w:id="1410927247">
      <w:bodyDiv w:val="1"/>
      <w:marLeft w:val="0"/>
      <w:marRight w:val="0"/>
      <w:marTop w:val="0"/>
      <w:marBottom w:val="0"/>
      <w:divBdr>
        <w:top w:val="none" w:sz="0" w:space="0" w:color="auto"/>
        <w:left w:val="none" w:sz="0" w:space="0" w:color="auto"/>
        <w:bottom w:val="none" w:sz="0" w:space="0" w:color="auto"/>
        <w:right w:val="none" w:sz="0" w:space="0" w:color="auto"/>
      </w:divBdr>
    </w:div>
    <w:div w:id="1443527481">
      <w:bodyDiv w:val="1"/>
      <w:marLeft w:val="0"/>
      <w:marRight w:val="0"/>
      <w:marTop w:val="0"/>
      <w:marBottom w:val="0"/>
      <w:divBdr>
        <w:top w:val="none" w:sz="0" w:space="0" w:color="auto"/>
        <w:left w:val="none" w:sz="0" w:space="0" w:color="auto"/>
        <w:bottom w:val="none" w:sz="0" w:space="0" w:color="auto"/>
        <w:right w:val="none" w:sz="0" w:space="0" w:color="auto"/>
      </w:divBdr>
    </w:div>
    <w:div w:id="1451434880">
      <w:bodyDiv w:val="1"/>
      <w:marLeft w:val="0"/>
      <w:marRight w:val="0"/>
      <w:marTop w:val="0"/>
      <w:marBottom w:val="0"/>
      <w:divBdr>
        <w:top w:val="none" w:sz="0" w:space="0" w:color="auto"/>
        <w:left w:val="none" w:sz="0" w:space="0" w:color="auto"/>
        <w:bottom w:val="none" w:sz="0" w:space="0" w:color="auto"/>
        <w:right w:val="none" w:sz="0" w:space="0" w:color="auto"/>
      </w:divBdr>
    </w:div>
    <w:div w:id="1453473813">
      <w:bodyDiv w:val="1"/>
      <w:marLeft w:val="0"/>
      <w:marRight w:val="0"/>
      <w:marTop w:val="0"/>
      <w:marBottom w:val="0"/>
      <w:divBdr>
        <w:top w:val="none" w:sz="0" w:space="0" w:color="auto"/>
        <w:left w:val="none" w:sz="0" w:space="0" w:color="auto"/>
        <w:bottom w:val="none" w:sz="0" w:space="0" w:color="auto"/>
        <w:right w:val="none" w:sz="0" w:space="0" w:color="auto"/>
      </w:divBdr>
    </w:div>
    <w:div w:id="1466120668">
      <w:bodyDiv w:val="1"/>
      <w:marLeft w:val="0"/>
      <w:marRight w:val="0"/>
      <w:marTop w:val="0"/>
      <w:marBottom w:val="0"/>
      <w:divBdr>
        <w:top w:val="none" w:sz="0" w:space="0" w:color="auto"/>
        <w:left w:val="none" w:sz="0" w:space="0" w:color="auto"/>
        <w:bottom w:val="none" w:sz="0" w:space="0" w:color="auto"/>
        <w:right w:val="none" w:sz="0" w:space="0" w:color="auto"/>
      </w:divBdr>
    </w:div>
    <w:div w:id="1495562213">
      <w:bodyDiv w:val="1"/>
      <w:marLeft w:val="0"/>
      <w:marRight w:val="0"/>
      <w:marTop w:val="0"/>
      <w:marBottom w:val="0"/>
      <w:divBdr>
        <w:top w:val="none" w:sz="0" w:space="0" w:color="auto"/>
        <w:left w:val="none" w:sz="0" w:space="0" w:color="auto"/>
        <w:bottom w:val="none" w:sz="0" w:space="0" w:color="auto"/>
        <w:right w:val="none" w:sz="0" w:space="0" w:color="auto"/>
      </w:divBdr>
    </w:div>
    <w:div w:id="1510481984">
      <w:bodyDiv w:val="1"/>
      <w:marLeft w:val="0"/>
      <w:marRight w:val="0"/>
      <w:marTop w:val="0"/>
      <w:marBottom w:val="0"/>
      <w:divBdr>
        <w:top w:val="none" w:sz="0" w:space="0" w:color="auto"/>
        <w:left w:val="none" w:sz="0" w:space="0" w:color="auto"/>
        <w:bottom w:val="none" w:sz="0" w:space="0" w:color="auto"/>
        <w:right w:val="none" w:sz="0" w:space="0" w:color="auto"/>
      </w:divBdr>
    </w:div>
    <w:div w:id="1511260389">
      <w:bodyDiv w:val="1"/>
      <w:marLeft w:val="0"/>
      <w:marRight w:val="0"/>
      <w:marTop w:val="0"/>
      <w:marBottom w:val="0"/>
      <w:divBdr>
        <w:top w:val="none" w:sz="0" w:space="0" w:color="auto"/>
        <w:left w:val="none" w:sz="0" w:space="0" w:color="auto"/>
        <w:bottom w:val="none" w:sz="0" w:space="0" w:color="auto"/>
        <w:right w:val="none" w:sz="0" w:space="0" w:color="auto"/>
      </w:divBdr>
    </w:div>
    <w:div w:id="1515876382">
      <w:bodyDiv w:val="1"/>
      <w:marLeft w:val="0"/>
      <w:marRight w:val="0"/>
      <w:marTop w:val="0"/>
      <w:marBottom w:val="0"/>
      <w:divBdr>
        <w:top w:val="none" w:sz="0" w:space="0" w:color="auto"/>
        <w:left w:val="none" w:sz="0" w:space="0" w:color="auto"/>
        <w:bottom w:val="none" w:sz="0" w:space="0" w:color="auto"/>
        <w:right w:val="none" w:sz="0" w:space="0" w:color="auto"/>
      </w:divBdr>
    </w:div>
    <w:div w:id="1571236489">
      <w:bodyDiv w:val="1"/>
      <w:marLeft w:val="0"/>
      <w:marRight w:val="0"/>
      <w:marTop w:val="0"/>
      <w:marBottom w:val="0"/>
      <w:divBdr>
        <w:top w:val="none" w:sz="0" w:space="0" w:color="auto"/>
        <w:left w:val="none" w:sz="0" w:space="0" w:color="auto"/>
        <w:bottom w:val="none" w:sz="0" w:space="0" w:color="auto"/>
        <w:right w:val="none" w:sz="0" w:space="0" w:color="auto"/>
      </w:divBdr>
    </w:div>
    <w:div w:id="1598715359">
      <w:bodyDiv w:val="1"/>
      <w:marLeft w:val="0"/>
      <w:marRight w:val="0"/>
      <w:marTop w:val="0"/>
      <w:marBottom w:val="0"/>
      <w:divBdr>
        <w:top w:val="none" w:sz="0" w:space="0" w:color="auto"/>
        <w:left w:val="none" w:sz="0" w:space="0" w:color="auto"/>
        <w:bottom w:val="none" w:sz="0" w:space="0" w:color="auto"/>
        <w:right w:val="none" w:sz="0" w:space="0" w:color="auto"/>
      </w:divBdr>
    </w:div>
    <w:div w:id="1601059090">
      <w:bodyDiv w:val="1"/>
      <w:marLeft w:val="0"/>
      <w:marRight w:val="0"/>
      <w:marTop w:val="0"/>
      <w:marBottom w:val="0"/>
      <w:divBdr>
        <w:top w:val="none" w:sz="0" w:space="0" w:color="auto"/>
        <w:left w:val="none" w:sz="0" w:space="0" w:color="auto"/>
        <w:bottom w:val="none" w:sz="0" w:space="0" w:color="auto"/>
        <w:right w:val="none" w:sz="0" w:space="0" w:color="auto"/>
      </w:divBdr>
    </w:div>
    <w:div w:id="1604607242">
      <w:bodyDiv w:val="1"/>
      <w:marLeft w:val="0"/>
      <w:marRight w:val="0"/>
      <w:marTop w:val="0"/>
      <w:marBottom w:val="0"/>
      <w:divBdr>
        <w:top w:val="none" w:sz="0" w:space="0" w:color="auto"/>
        <w:left w:val="none" w:sz="0" w:space="0" w:color="auto"/>
        <w:bottom w:val="none" w:sz="0" w:space="0" w:color="auto"/>
        <w:right w:val="none" w:sz="0" w:space="0" w:color="auto"/>
      </w:divBdr>
    </w:div>
    <w:div w:id="1642346948">
      <w:bodyDiv w:val="1"/>
      <w:marLeft w:val="0"/>
      <w:marRight w:val="0"/>
      <w:marTop w:val="0"/>
      <w:marBottom w:val="0"/>
      <w:divBdr>
        <w:top w:val="none" w:sz="0" w:space="0" w:color="auto"/>
        <w:left w:val="none" w:sz="0" w:space="0" w:color="auto"/>
        <w:bottom w:val="none" w:sz="0" w:space="0" w:color="auto"/>
        <w:right w:val="none" w:sz="0" w:space="0" w:color="auto"/>
      </w:divBdr>
    </w:div>
    <w:div w:id="1667171736">
      <w:bodyDiv w:val="1"/>
      <w:marLeft w:val="0"/>
      <w:marRight w:val="0"/>
      <w:marTop w:val="0"/>
      <w:marBottom w:val="0"/>
      <w:divBdr>
        <w:top w:val="none" w:sz="0" w:space="0" w:color="auto"/>
        <w:left w:val="none" w:sz="0" w:space="0" w:color="auto"/>
        <w:bottom w:val="none" w:sz="0" w:space="0" w:color="auto"/>
        <w:right w:val="none" w:sz="0" w:space="0" w:color="auto"/>
      </w:divBdr>
    </w:div>
    <w:div w:id="1680740994">
      <w:bodyDiv w:val="1"/>
      <w:marLeft w:val="0"/>
      <w:marRight w:val="0"/>
      <w:marTop w:val="0"/>
      <w:marBottom w:val="0"/>
      <w:divBdr>
        <w:top w:val="none" w:sz="0" w:space="0" w:color="auto"/>
        <w:left w:val="none" w:sz="0" w:space="0" w:color="auto"/>
        <w:bottom w:val="none" w:sz="0" w:space="0" w:color="auto"/>
        <w:right w:val="none" w:sz="0" w:space="0" w:color="auto"/>
      </w:divBdr>
    </w:div>
    <w:div w:id="1685664411">
      <w:bodyDiv w:val="1"/>
      <w:marLeft w:val="0"/>
      <w:marRight w:val="0"/>
      <w:marTop w:val="0"/>
      <w:marBottom w:val="0"/>
      <w:divBdr>
        <w:top w:val="none" w:sz="0" w:space="0" w:color="auto"/>
        <w:left w:val="none" w:sz="0" w:space="0" w:color="auto"/>
        <w:bottom w:val="none" w:sz="0" w:space="0" w:color="auto"/>
        <w:right w:val="none" w:sz="0" w:space="0" w:color="auto"/>
      </w:divBdr>
    </w:div>
    <w:div w:id="1696033935">
      <w:bodyDiv w:val="1"/>
      <w:marLeft w:val="0"/>
      <w:marRight w:val="0"/>
      <w:marTop w:val="0"/>
      <w:marBottom w:val="0"/>
      <w:divBdr>
        <w:top w:val="none" w:sz="0" w:space="0" w:color="auto"/>
        <w:left w:val="none" w:sz="0" w:space="0" w:color="auto"/>
        <w:bottom w:val="none" w:sz="0" w:space="0" w:color="auto"/>
        <w:right w:val="none" w:sz="0" w:space="0" w:color="auto"/>
      </w:divBdr>
    </w:div>
    <w:div w:id="1696423853">
      <w:bodyDiv w:val="1"/>
      <w:marLeft w:val="0"/>
      <w:marRight w:val="0"/>
      <w:marTop w:val="0"/>
      <w:marBottom w:val="0"/>
      <w:divBdr>
        <w:top w:val="none" w:sz="0" w:space="0" w:color="auto"/>
        <w:left w:val="none" w:sz="0" w:space="0" w:color="auto"/>
        <w:bottom w:val="none" w:sz="0" w:space="0" w:color="auto"/>
        <w:right w:val="none" w:sz="0" w:space="0" w:color="auto"/>
      </w:divBdr>
    </w:div>
    <w:div w:id="1723165150">
      <w:bodyDiv w:val="1"/>
      <w:marLeft w:val="0"/>
      <w:marRight w:val="0"/>
      <w:marTop w:val="0"/>
      <w:marBottom w:val="0"/>
      <w:divBdr>
        <w:top w:val="none" w:sz="0" w:space="0" w:color="auto"/>
        <w:left w:val="none" w:sz="0" w:space="0" w:color="auto"/>
        <w:bottom w:val="none" w:sz="0" w:space="0" w:color="auto"/>
        <w:right w:val="none" w:sz="0" w:space="0" w:color="auto"/>
      </w:divBdr>
    </w:div>
    <w:div w:id="1729106647">
      <w:bodyDiv w:val="1"/>
      <w:marLeft w:val="0"/>
      <w:marRight w:val="0"/>
      <w:marTop w:val="0"/>
      <w:marBottom w:val="0"/>
      <w:divBdr>
        <w:top w:val="none" w:sz="0" w:space="0" w:color="auto"/>
        <w:left w:val="none" w:sz="0" w:space="0" w:color="auto"/>
        <w:bottom w:val="none" w:sz="0" w:space="0" w:color="auto"/>
        <w:right w:val="none" w:sz="0" w:space="0" w:color="auto"/>
      </w:divBdr>
    </w:div>
    <w:div w:id="1743722455">
      <w:bodyDiv w:val="1"/>
      <w:marLeft w:val="0"/>
      <w:marRight w:val="0"/>
      <w:marTop w:val="0"/>
      <w:marBottom w:val="0"/>
      <w:divBdr>
        <w:top w:val="none" w:sz="0" w:space="0" w:color="auto"/>
        <w:left w:val="none" w:sz="0" w:space="0" w:color="auto"/>
        <w:bottom w:val="none" w:sz="0" w:space="0" w:color="auto"/>
        <w:right w:val="none" w:sz="0" w:space="0" w:color="auto"/>
      </w:divBdr>
    </w:div>
    <w:div w:id="1763605044">
      <w:bodyDiv w:val="1"/>
      <w:marLeft w:val="0"/>
      <w:marRight w:val="0"/>
      <w:marTop w:val="0"/>
      <w:marBottom w:val="0"/>
      <w:divBdr>
        <w:top w:val="none" w:sz="0" w:space="0" w:color="auto"/>
        <w:left w:val="none" w:sz="0" w:space="0" w:color="auto"/>
        <w:bottom w:val="none" w:sz="0" w:space="0" w:color="auto"/>
        <w:right w:val="none" w:sz="0" w:space="0" w:color="auto"/>
      </w:divBdr>
    </w:div>
    <w:div w:id="1767728394">
      <w:bodyDiv w:val="1"/>
      <w:marLeft w:val="0"/>
      <w:marRight w:val="0"/>
      <w:marTop w:val="0"/>
      <w:marBottom w:val="0"/>
      <w:divBdr>
        <w:top w:val="none" w:sz="0" w:space="0" w:color="auto"/>
        <w:left w:val="none" w:sz="0" w:space="0" w:color="auto"/>
        <w:bottom w:val="none" w:sz="0" w:space="0" w:color="auto"/>
        <w:right w:val="none" w:sz="0" w:space="0" w:color="auto"/>
      </w:divBdr>
    </w:div>
    <w:div w:id="1778211418">
      <w:bodyDiv w:val="1"/>
      <w:marLeft w:val="0"/>
      <w:marRight w:val="0"/>
      <w:marTop w:val="0"/>
      <w:marBottom w:val="0"/>
      <w:divBdr>
        <w:top w:val="none" w:sz="0" w:space="0" w:color="auto"/>
        <w:left w:val="none" w:sz="0" w:space="0" w:color="auto"/>
        <w:bottom w:val="none" w:sz="0" w:space="0" w:color="auto"/>
        <w:right w:val="none" w:sz="0" w:space="0" w:color="auto"/>
      </w:divBdr>
    </w:div>
    <w:div w:id="1778325562">
      <w:bodyDiv w:val="1"/>
      <w:marLeft w:val="0"/>
      <w:marRight w:val="0"/>
      <w:marTop w:val="0"/>
      <w:marBottom w:val="0"/>
      <w:divBdr>
        <w:top w:val="none" w:sz="0" w:space="0" w:color="auto"/>
        <w:left w:val="none" w:sz="0" w:space="0" w:color="auto"/>
        <w:bottom w:val="none" w:sz="0" w:space="0" w:color="auto"/>
        <w:right w:val="none" w:sz="0" w:space="0" w:color="auto"/>
      </w:divBdr>
    </w:div>
    <w:div w:id="1781954877">
      <w:bodyDiv w:val="1"/>
      <w:marLeft w:val="0"/>
      <w:marRight w:val="0"/>
      <w:marTop w:val="0"/>
      <w:marBottom w:val="0"/>
      <w:divBdr>
        <w:top w:val="none" w:sz="0" w:space="0" w:color="auto"/>
        <w:left w:val="none" w:sz="0" w:space="0" w:color="auto"/>
        <w:bottom w:val="none" w:sz="0" w:space="0" w:color="auto"/>
        <w:right w:val="none" w:sz="0" w:space="0" w:color="auto"/>
      </w:divBdr>
    </w:div>
    <w:div w:id="1810635715">
      <w:bodyDiv w:val="1"/>
      <w:marLeft w:val="0"/>
      <w:marRight w:val="0"/>
      <w:marTop w:val="0"/>
      <w:marBottom w:val="0"/>
      <w:divBdr>
        <w:top w:val="none" w:sz="0" w:space="0" w:color="auto"/>
        <w:left w:val="none" w:sz="0" w:space="0" w:color="auto"/>
        <w:bottom w:val="none" w:sz="0" w:space="0" w:color="auto"/>
        <w:right w:val="none" w:sz="0" w:space="0" w:color="auto"/>
      </w:divBdr>
    </w:div>
    <w:div w:id="1816332421">
      <w:bodyDiv w:val="1"/>
      <w:marLeft w:val="0"/>
      <w:marRight w:val="0"/>
      <w:marTop w:val="0"/>
      <w:marBottom w:val="0"/>
      <w:divBdr>
        <w:top w:val="none" w:sz="0" w:space="0" w:color="auto"/>
        <w:left w:val="none" w:sz="0" w:space="0" w:color="auto"/>
        <w:bottom w:val="none" w:sz="0" w:space="0" w:color="auto"/>
        <w:right w:val="none" w:sz="0" w:space="0" w:color="auto"/>
      </w:divBdr>
    </w:div>
    <w:div w:id="1817604814">
      <w:bodyDiv w:val="1"/>
      <w:marLeft w:val="0"/>
      <w:marRight w:val="0"/>
      <w:marTop w:val="0"/>
      <w:marBottom w:val="0"/>
      <w:divBdr>
        <w:top w:val="none" w:sz="0" w:space="0" w:color="auto"/>
        <w:left w:val="none" w:sz="0" w:space="0" w:color="auto"/>
        <w:bottom w:val="none" w:sz="0" w:space="0" w:color="auto"/>
        <w:right w:val="none" w:sz="0" w:space="0" w:color="auto"/>
      </w:divBdr>
    </w:div>
    <w:div w:id="1832679197">
      <w:bodyDiv w:val="1"/>
      <w:marLeft w:val="0"/>
      <w:marRight w:val="0"/>
      <w:marTop w:val="0"/>
      <w:marBottom w:val="0"/>
      <w:divBdr>
        <w:top w:val="none" w:sz="0" w:space="0" w:color="auto"/>
        <w:left w:val="none" w:sz="0" w:space="0" w:color="auto"/>
        <w:bottom w:val="none" w:sz="0" w:space="0" w:color="auto"/>
        <w:right w:val="none" w:sz="0" w:space="0" w:color="auto"/>
      </w:divBdr>
    </w:div>
    <w:div w:id="1853033679">
      <w:bodyDiv w:val="1"/>
      <w:marLeft w:val="0"/>
      <w:marRight w:val="0"/>
      <w:marTop w:val="0"/>
      <w:marBottom w:val="0"/>
      <w:divBdr>
        <w:top w:val="none" w:sz="0" w:space="0" w:color="auto"/>
        <w:left w:val="none" w:sz="0" w:space="0" w:color="auto"/>
        <w:bottom w:val="none" w:sz="0" w:space="0" w:color="auto"/>
        <w:right w:val="none" w:sz="0" w:space="0" w:color="auto"/>
      </w:divBdr>
    </w:div>
    <w:div w:id="1861970280">
      <w:bodyDiv w:val="1"/>
      <w:marLeft w:val="0"/>
      <w:marRight w:val="0"/>
      <w:marTop w:val="0"/>
      <w:marBottom w:val="0"/>
      <w:divBdr>
        <w:top w:val="none" w:sz="0" w:space="0" w:color="auto"/>
        <w:left w:val="none" w:sz="0" w:space="0" w:color="auto"/>
        <w:bottom w:val="none" w:sz="0" w:space="0" w:color="auto"/>
        <w:right w:val="none" w:sz="0" w:space="0" w:color="auto"/>
      </w:divBdr>
    </w:div>
    <w:div w:id="1868909794">
      <w:bodyDiv w:val="1"/>
      <w:marLeft w:val="0"/>
      <w:marRight w:val="0"/>
      <w:marTop w:val="0"/>
      <w:marBottom w:val="0"/>
      <w:divBdr>
        <w:top w:val="none" w:sz="0" w:space="0" w:color="auto"/>
        <w:left w:val="none" w:sz="0" w:space="0" w:color="auto"/>
        <w:bottom w:val="none" w:sz="0" w:space="0" w:color="auto"/>
        <w:right w:val="none" w:sz="0" w:space="0" w:color="auto"/>
      </w:divBdr>
    </w:div>
    <w:div w:id="1872064414">
      <w:bodyDiv w:val="1"/>
      <w:marLeft w:val="0"/>
      <w:marRight w:val="0"/>
      <w:marTop w:val="0"/>
      <w:marBottom w:val="0"/>
      <w:divBdr>
        <w:top w:val="none" w:sz="0" w:space="0" w:color="auto"/>
        <w:left w:val="none" w:sz="0" w:space="0" w:color="auto"/>
        <w:bottom w:val="none" w:sz="0" w:space="0" w:color="auto"/>
        <w:right w:val="none" w:sz="0" w:space="0" w:color="auto"/>
      </w:divBdr>
    </w:div>
    <w:div w:id="1878931325">
      <w:bodyDiv w:val="1"/>
      <w:marLeft w:val="0"/>
      <w:marRight w:val="0"/>
      <w:marTop w:val="0"/>
      <w:marBottom w:val="0"/>
      <w:divBdr>
        <w:top w:val="none" w:sz="0" w:space="0" w:color="auto"/>
        <w:left w:val="none" w:sz="0" w:space="0" w:color="auto"/>
        <w:bottom w:val="none" w:sz="0" w:space="0" w:color="auto"/>
        <w:right w:val="none" w:sz="0" w:space="0" w:color="auto"/>
      </w:divBdr>
    </w:div>
    <w:div w:id="1903908404">
      <w:bodyDiv w:val="1"/>
      <w:marLeft w:val="0"/>
      <w:marRight w:val="0"/>
      <w:marTop w:val="0"/>
      <w:marBottom w:val="0"/>
      <w:divBdr>
        <w:top w:val="none" w:sz="0" w:space="0" w:color="auto"/>
        <w:left w:val="none" w:sz="0" w:space="0" w:color="auto"/>
        <w:bottom w:val="none" w:sz="0" w:space="0" w:color="auto"/>
        <w:right w:val="none" w:sz="0" w:space="0" w:color="auto"/>
      </w:divBdr>
    </w:div>
    <w:div w:id="1916427160">
      <w:bodyDiv w:val="1"/>
      <w:marLeft w:val="0"/>
      <w:marRight w:val="0"/>
      <w:marTop w:val="0"/>
      <w:marBottom w:val="0"/>
      <w:divBdr>
        <w:top w:val="none" w:sz="0" w:space="0" w:color="auto"/>
        <w:left w:val="none" w:sz="0" w:space="0" w:color="auto"/>
        <w:bottom w:val="none" w:sz="0" w:space="0" w:color="auto"/>
        <w:right w:val="none" w:sz="0" w:space="0" w:color="auto"/>
      </w:divBdr>
    </w:div>
    <w:div w:id="1924948836">
      <w:bodyDiv w:val="1"/>
      <w:marLeft w:val="0"/>
      <w:marRight w:val="0"/>
      <w:marTop w:val="0"/>
      <w:marBottom w:val="0"/>
      <w:divBdr>
        <w:top w:val="none" w:sz="0" w:space="0" w:color="auto"/>
        <w:left w:val="none" w:sz="0" w:space="0" w:color="auto"/>
        <w:bottom w:val="none" w:sz="0" w:space="0" w:color="auto"/>
        <w:right w:val="none" w:sz="0" w:space="0" w:color="auto"/>
      </w:divBdr>
    </w:div>
    <w:div w:id="1927492512">
      <w:bodyDiv w:val="1"/>
      <w:marLeft w:val="0"/>
      <w:marRight w:val="0"/>
      <w:marTop w:val="0"/>
      <w:marBottom w:val="0"/>
      <w:divBdr>
        <w:top w:val="none" w:sz="0" w:space="0" w:color="auto"/>
        <w:left w:val="none" w:sz="0" w:space="0" w:color="auto"/>
        <w:bottom w:val="none" w:sz="0" w:space="0" w:color="auto"/>
        <w:right w:val="none" w:sz="0" w:space="0" w:color="auto"/>
      </w:divBdr>
    </w:div>
    <w:div w:id="1940016896">
      <w:bodyDiv w:val="1"/>
      <w:marLeft w:val="0"/>
      <w:marRight w:val="0"/>
      <w:marTop w:val="0"/>
      <w:marBottom w:val="0"/>
      <w:divBdr>
        <w:top w:val="none" w:sz="0" w:space="0" w:color="auto"/>
        <w:left w:val="none" w:sz="0" w:space="0" w:color="auto"/>
        <w:bottom w:val="none" w:sz="0" w:space="0" w:color="auto"/>
        <w:right w:val="none" w:sz="0" w:space="0" w:color="auto"/>
      </w:divBdr>
    </w:div>
    <w:div w:id="1953434914">
      <w:bodyDiv w:val="1"/>
      <w:marLeft w:val="0"/>
      <w:marRight w:val="0"/>
      <w:marTop w:val="0"/>
      <w:marBottom w:val="0"/>
      <w:divBdr>
        <w:top w:val="none" w:sz="0" w:space="0" w:color="auto"/>
        <w:left w:val="none" w:sz="0" w:space="0" w:color="auto"/>
        <w:bottom w:val="none" w:sz="0" w:space="0" w:color="auto"/>
        <w:right w:val="none" w:sz="0" w:space="0" w:color="auto"/>
      </w:divBdr>
    </w:div>
    <w:div w:id="1957519591">
      <w:bodyDiv w:val="1"/>
      <w:marLeft w:val="0"/>
      <w:marRight w:val="0"/>
      <w:marTop w:val="0"/>
      <w:marBottom w:val="0"/>
      <w:divBdr>
        <w:top w:val="none" w:sz="0" w:space="0" w:color="auto"/>
        <w:left w:val="none" w:sz="0" w:space="0" w:color="auto"/>
        <w:bottom w:val="none" w:sz="0" w:space="0" w:color="auto"/>
        <w:right w:val="none" w:sz="0" w:space="0" w:color="auto"/>
      </w:divBdr>
    </w:div>
    <w:div w:id="1961108311">
      <w:bodyDiv w:val="1"/>
      <w:marLeft w:val="0"/>
      <w:marRight w:val="0"/>
      <w:marTop w:val="0"/>
      <w:marBottom w:val="0"/>
      <w:divBdr>
        <w:top w:val="none" w:sz="0" w:space="0" w:color="auto"/>
        <w:left w:val="none" w:sz="0" w:space="0" w:color="auto"/>
        <w:bottom w:val="none" w:sz="0" w:space="0" w:color="auto"/>
        <w:right w:val="none" w:sz="0" w:space="0" w:color="auto"/>
      </w:divBdr>
    </w:div>
    <w:div w:id="1968773972">
      <w:bodyDiv w:val="1"/>
      <w:marLeft w:val="0"/>
      <w:marRight w:val="0"/>
      <w:marTop w:val="0"/>
      <w:marBottom w:val="0"/>
      <w:divBdr>
        <w:top w:val="none" w:sz="0" w:space="0" w:color="auto"/>
        <w:left w:val="none" w:sz="0" w:space="0" w:color="auto"/>
        <w:bottom w:val="none" w:sz="0" w:space="0" w:color="auto"/>
        <w:right w:val="none" w:sz="0" w:space="0" w:color="auto"/>
      </w:divBdr>
    </w:div>
    <w:div w:id="1996176209">
      <w:bodyDiv w:val="1"/>
      <w:marLeft w:val="0"/>
      <w:marRight w:val="0"/>
      <w:marTop w:val="0"/>
      <w:marBottom w:val="0"/>
      <w:divBdr>
        <w:top w:val="none" w:sz="0" w:space="0" w:color="auto"/>
        <w:left w:val="none" w:sz="0" w:space="0" w:color="auto"/>
        <w:bottom w:val="none" w:sz="0" w:space="0" w:color="auto"/>
        <w:right w:val="none" w:sz="0" w:space="0" w:color="auto"/>
      </w:divBdr>
    </w:div>
    <w:div w:id="2012490783">
      <w:bodyDiv w:val="1"/>
      <w:marLeft w:val="0"/>
      <w:marRight w:val="0"/>
      <w:marTop w:val="0"/>
      <w:marBottom w:val="0"/>
      <w:divBdr>
        <w:top w:val="none" w:sz="0" w:space="0" w:color="auto"/>
        <w:left w:val="none" w:sz="0" w:space="0" w:color="auto"/>
        <w:bottom w:val="none" w:sz="0" w:space="0" w:color="auto"/>
        <w:right w:val="none" w:sz="0" w:space="0" w:color="auto"/>
      </w:divBdr>
    </w:div>
    <w:div w:id="2014070763">
      <w:bodyDiv w:val="1"/>
      <w:marLeft w:val="0"/>
      <w:marRight w:val="0"/>
      <w:marTop w:val="0"/>
      <w:marBottom w:val="0"/>
      <w:divBdr>
        <w:top w:val="none" w:sz="0" w:space="0" w:color="auto"/>
        <w:left w:val="none" w:sz="0" w:space="0" w:color="auto"/>
        <w:bottom w:val="none" w:sz="0" w:space="0" w:color="auto"/>
        <w:right w:val="none" w:sz="0" w:space="0" w:color="auto"/>
      </w:divBdr>
    </w:div>
    <w:div w:id="2015721477">
      <w:bodyDiv w:val="1"/>
      <w:marLeft w:val="0"/>
      <w:marRight w:val="0"/>
      <w:marTop w:val="0"/>
      <w:marBottom w:val="0"/>
      <w:divBdr>
        <w:top w:val="none" w:sz="0" w:space="0" w:color="auto"/>
        <w:left w:val="none" w:sz="0" w:space="0" w:color="auto"/>
        <w:bottom w:val="none" w:sz="0" w:space="0" w:color="auto"/>
        <w:right w:val="none" w:sz="0" w:space="0" w:color="auto"/>
      </w:divBdr>
    </w:div>
    <w:div w:id="2024892813">
      <w:bodyDiv w:val="1"/>
      <w:marLeft w:val="0"/>
      <w:marRight w:val="0"/>
      <w:marTop w:val="0"/>
      <w:marBottom w:val="0"/>
      <w:divBdr>
        <w:top w:val="none" w:sz="0" w:space="0" w:color="auto"/>
        <w:left w:val="none" w:sz="0" w:space="0" w:color="auto"/>
        <w:bottom w:val="none" w:sz="0" w:space="0" w:color="auto"/>
        <w:right w:val="none" w:sz="0" w:space="0" w:color="auto"/>
      </w:divBdr>
    </w:div>
    <w:div w:id="2046786289">
      <w:bodyDiv w:val="1"/>
      <w:marLeft w:val="0"/>
      <w:marRight w:val="0"/>
      <w:marTop w:val="0"/>
      <w:marBottom w:val="0"/>
      <w:divBdr>
        <w:top w:val="none" w:sz="0" w:space="0" w:color="auto"/>
        <w:left w:val="none" w:sz="0" w:space="0" w:color="auto"/>
        <w:bottom w:val="none" w:sz="0" w:space="0" w:color="auto"/>
        <w:right w:val="none" w:sz="0" w:space="0" w:color="auto"/>
      </w:divBdr>
    </w:div>
    <w:div w:id="2108501363">
      <w:bodyDiv w:val="1"/>
      <w:marLeft w:val="0"/>
      <w:marRight w:val="0"/>
      <w:marTop w:val="0"/>
      <w:marBottom w:val="0"/>
      <w:divBdr>
        <w:top w:val="none" w:sz="0" w:space="0" w:color="auto"/>
        <w:left w:val="none" w:sz="0" w:space="0" w:color="auto"/>
        <w:bottom w:val="none" w:sz="0" w:space="0" w:color="auto"/>
        <w:right w:val="none" w:sz="0" w:space="0" w:color="auto"/>
      </w:divBdr>
    </w:div>
    <w:div w:id="2135127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5.png"/><Relationship Id="rId21" Type="http://schemas.openxmlformats.org/officeDocument/2006/relationships/oleObject" Target="embeddings/oleObject9.bin"/><Relationship Id="rId42" Type="http://schemas.openxmlformats.org/officeDocument/2006/relationships/oleObject" Target="embeddings/oleObject21.bin"/><Relationship Id="rId63" Type="http://schemas.openxmlformats.org/officeDocument/2006/relationships/image" Target="file:///H:\statistica\Textbook\graphics\lilphibl.gif" TargetMode="External"/><Relationship Id="rId84" Type="http://schemas.openxmlformats.org/officeDocument/2006/relationships/image" Target="file:///H:\statistica\Textbook\graphics\errorblu.gif" TargetMode="External"/><Relationship Id="rId138" Type="http://schemas.openxmlformats.org/officeDocument/2006/relationships/oleObject" Target="embeddings/oleObject36.bin"/><Relationship Id="rId159" Type="http://schemas.openxmlformats.org/officeDocument/2006/relationships/oleObject" Target="embeddings/oleObject47.bin"/><Relationship Id="rId170" Type="http://schemas.openxmlformats.org/officeDocument/2006/relationships/image" Target="media/image72.wmf"/><Relationship Id="rId191" Type="http://schemas.openxmlformats.org/officeDocument/2006/relationships/image" Target="media/image82.png"/><Relationship Id="rId205" Type="http://schemas.openxmlformats.org/officeDocument/2006/relationships/image" Target="media/image90.wmf"/><Relationship Id="rId226" Type="http://schemas.openxmlformats.org/officeDocument/2006/relationships/image" Target="media/image101.png"/><Relationship Id="rId247" Type="http://schemas.openxmlformats.org/officeDocument/2006/relationships/theme" Target="theme/theme1.xml"/><Relationship Id="rId107" Type="http://schemas.openxmlformats.org/officeDocument/2006/relationships/image" Target="media/image35.png"/><Relationship Id="rId11" Type="http://schemas.openxmlformats.org/officeDocument/2006/relationships/image" Target="media/image4.wmf"/><Relationship Id="rId32" Type="http://schemas.openxmlformats.org/officeDocument/2006/relationships/oleObject" Target="embeddings/oleObject17.bin"/><Relationship Id="rId53" Type="http://schemas.openxmlformats.org/officeDocument/2006/relationships/image" Target="media/image19.png"/><Relationship Id="rId74" Type="http://schemas.openxmlformats.org/officeDocument/2006/relationships/image" Target="media/image28.png"/><Relationship Id="rId128" Type="http://schemas.openxmlformats.org/officeDocument/2006/relationships/image" Target="media/image51.wmf"/><Relationship Id="rId149" Type="http://schemas.openxmlformats.org/officeDocument/2006/relationships/image" Target="media/image62.wmf"/><Relationship Id="rId5" Type="http://schemas.openxmlformats.org/officeDocument/2006/relationships/webSettings" Target="webSettings.xml"/><Relationship Id="rId95" Type="http://schemas.openxmlformats.org/officeDocument/2006/relationships/image" Target="file:///H:\statistica\Textbook\graphics\alphanav.gif" TargetMode="External"/><Relationship Id="rId160" Type="http://schemas.openxmlformats.org/officeDocument/2006/relationships/image" Target="media/image67.wmf"/><Relationship Id="rId181" Type="http://schemas.openxmlformats.org/officeDocument/2006/relationships/oleObject" Target="embeddings/oleObject58.bin"/><Relationship Id="rId216" Type="http://schemas.openxmlformats.org/officeDocument/2006/relationships/image" Target="media/image95.wmf"/><Relationship Id="rId237" Type="http://schemas.openxmlformats.org/officeDocument/2006/relationships/image" Target="media/image107.png"/><Relationship Id="rId22" Type="http://schemas.openxmlformats.org/officeDocument/2006/relationships/oleObject" Target="embeddings/oleObject10.bin"/><Relationship Id="rId43" Type="http://schemas.openxmlformats.org/officeDocument/2006/relationships/oleObject" Target="embeddings/oleObject22.bin"/><Relationship Id="rId64" Type="http://schemas.openxmlformats.org/officeDocument/2006/relationships/image" Target="media/image26.png"/><Relationship Id="rId118" Type="http://schemas.openxmlformats.org/officeDocument/2006/relationships/image" Target="media/image46.wmf"/><Relationship Id="rId139" Type="http://schemas.openxmlformats.org/officeDocument/2006/relationships/image" Target="media/image57.wmf"/><Relationship Id="rId85" Type="http://schemas.openxmlformats.org/officeDocument/2006/relationships/image" Target="media/image29.png"/><Relationship Id="rId150" Type="http://schemas.openxmlformats.org/officeDocument/2006/relationships/oleObject" Target="embeddings/oleObject42.bin"/><Relationship Id="rId171" Type="http://schemas.openxmlformats.org/officeDocument/2006/relationships/oleObject" Target="embeddings/oleObject53.bin"/><Relationship Id="rId192" Type="http://schemas.openxmlformats.org/officeDocument/2006/relationships/image" Target="media/image83.wmf"/><Relationship Id="rId206" Type="http://schemas.openxmlformats.org/officeDocument/2006/relationships/oleObject" Target="embeddings/oleObject70.bin"/><Relationship Id="rId227" Type="http://schemas.openxmlformats.org/officeDocument/2006/relationships/image" Target="media/image102.png"/><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image" Target="media/image9.wmf"/><Relationship Id="rId38" Type="http://schemas.openxmlformats.org/officeDocument/2006/relationships/image" Target="media/image13.png"/><Relationship Id="rId59" Type="http://schemas.openxmlformats.org/officeDocument/2006/relationships/image" Target="file:///H:\statistica\Textbook\graphics\xiblue.gif" TargetMode="External"/><Relationship Id="rId103" Type="http://schemas.openxmlformats.org/officeDocument/2006/relationships/image" Target="file:///H:\statistica\Textbook\graphics\alpha.gif" TargetMode="External"/><Relationship Id="rId108" Type="http://schemas.openxmlformats.org/officeDocument/2006/relationships/image" Target="media/image36.png"/><Relationship Id="rId124" Type="http://schemas.openxmlformats.org/officeDocument/2006/relationships/image" Target="media/image49.wmf"/><Relationship Id="rId129" Type="http://schemas.openxmlformats.org/officeDocument/2006/relationships/oleObject" Target="embeddings/oleObject32.bin"/><Relationship Id="rId54" Type="http://schemas.openxmlformats.org/officeDocument/2006/relationships/image" Target="media/image20.png"/><Relationship Id="rId70" Type="http://schemas.openxmlformats.org/officeDocument/2006/relationships/image" Target="media/image27.png"/><Relationship Id="rId75" Type="http://schemas.openxmlformats.org/officeDocument/2006/relationships/image" Target="file:///H:\statistica\Textbook\graphics\thetablu.gif" TargetMode="External"/><Relationship Id="rId91" Type="http://schemas.openxmlformats.org/officeDocument/2006/relationships/image" Target="file:///H:\statistica\Textbook\graphics\alphablu.gif" TargetMode="External"/><Relationship Id="rId96" Type="http://schemas.openxmlformats.org/officeDocument/2006/relationships/image" Target="file:///H:\statistica\Textbook\graphics\alphanav.gif" TargetMode="External"/><Relationship Id="rId140" Type="http://schemas.openxmlformats.org/officeDocument/2006/relationships/oleObject" Target="embeddings/oleObject37.bin"/><Relationship Id="rId145" Type="http://schemas.openxmlformats.org/officeDocument/2006/relationships/image" Target="media/image60.wmf"/><Relationship Id="rId161" Type="http://schemas.openxmlformats.org/officeDocument/2006/relationships/oleObject" Target="embeddings/oleObject48.bin"/><Relationship Id="rId166" Type="http://schemas.openxmlformats.org/officeDocument/2006/relationships/image" Target="media/image70.wmf"/><Relationship Id="rId182" Type="http://schemas.openxmlformats.org/officeDocument/2006/relationships/oleObject" Target="embeddings/oleObject59.bin"/><Relationship Id="rId187" Type="http://schemas.openxmlformats.org/officeDocument/2006/relationships/image" Target="media/image80.wmf"/><Relationship Id="rId217" Type="http://schemas.openxmlformats.org/officeDocument/2006/relationships/oleObject" Target="embeddings/oleObject76.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93.wmf"/><Relationship Id="rId233" Type="http://schemas.openxmlformats.org/officeDocument/2006/relationships/oleObject" Target="embeddings/oleObject82.bin"/><Relationship Id="rId238" Type="http://schemas.openxmlformats.org/officeDocument/2006/relationships/image" Target="media/image108.png"/><Relationship Id="rId23" Type="http://schemas.openxmlformats.org/officeDocument/2006/relationships/oleObject" Target="embeddings/oleObject11.bin"/><Relationship Id="rId28" Type="http://schemas.openxmlformats.org/officeDocument/2006/relationships/oleObject" Target="embeddings/oleObject14.bin"/><Relationship Id="rId49" Type="http://schemas.openxmlformats.org/officeDocument/2006/relationships/hyperlink" Target="file:///H:\statistica\Textbook\glossary\gloss_o.html" TargetMode="External"/><Relationship Id="rId114" Type="http://schemas.openxmlformats.org/officeDocument/2006/relationships/image" Target="media/image42.png"/><Relationship Id="rId119" Type="http://schemas.openxmlformats.org/officeDocument/2006/relationships/oleObject" Target="embeddings/oleObject27.bin"/><Relationship Id="rId44" Type="http://schemas.openxmlformats.org/officeDocument/2006/relationships/oleObject" Target="embeddings/oleObject23.bin"/><Relationship Id="rId60" Type="http://schemas.openxmlformats.org/officeDocument/2006/relationships/image" Target="media/image25.png"/><Relationship Id="rId65" Type="http://schemas.openxmlformats.org/officeDocument/2006/relationships/image" Target="file:///H:\statistica\Textbook\graphics\errorblu.gif" TargetMode="External"/><Relationship Id="rId81" Type="http://schemas.openxmlformats.org/officeDocument/2006/relationships/image" Target="file:///H:\statistica\Textbook\graphics\thetablu.gif" TargetMode="External"/><Relationship Id="rId86" Type="http://schemas.openxmlformats.org/officeDocument/2006/relationships/image" Target="file:///H:\statistica\Textbook\graphics\epsilon.gif" TargetMode="External"/><Relationship Id="rId130" Type="http://schemas.openxmlformats.org/officeDocument/2006/relationships/image" Target="media/image52.wmf"/><Relationship Id="rId135" Type="http://schemas.openxmlformats.org/officeDocument/2006/relationships/image" Target="media/image55.wmf"/><Relationship Id="rId151" Type="http://schemas.openxmlformats.org/officeDocument/2006/relationships/image" Target="media/image63.wmf"/><Relationship Id="rId156" Type="http://schemas.openxmlformats.org/officeDocument/2006/relationships/oleObject" Target="embeddings/oleObject45.bin"/><Relationship Id="rId177" Type="http://schemas.openxmlformats.org/officeDocument/2006/relationships/oleObject" Target="embeddings/oleObject56.bin"/><Relationship Id="rId198" Type="http://schemas.openxmlformats.org/officeDocument/2006/relationships/oleObject" Target="embeddings/oleObject66.bin"/><Relationship Id="rId172" Type="http://schemas.openxmlformats.org/officeDocument/2006/relationships/image" Target="media/image73.wmf"/><Relationship Id="rId193" Type="http://schemas.openxmlformats.org/officeDocument/2006/relationships/oleObject" Target="embeddings/oleObject64.bin"/><Relationship Id="rId202" Type="http://schemas.openxmlformats.org/officeDocument/2006/relationships/oleObject" Target="embeddings/oleObject68.bin"/><Relationship Id="rId207" Type="http://schemas.openxmlformats.org/officeDocument/2006/relationships/image" Target="media/image91.wmf"/><Relationship Id="rId223" Type="http://schemas.openxmlformats.org/officeDocument/2006/relationships/image" Target="media/image99.png"/><Relationship Id="rId228" Type="http://schemas.openxmlformats.org/officeDocument/2006/relationships/image" Target="media/image103.wmf"/><Relationship Id="rId244" Type="http://schemas.openxmlformats.org/officeDocument/2006/relationships/header" Target="header1.xml"/><Relationship Id="rId13" Type="http://schemas.openxmlformats.org/officeDocument/2006/relationships/image" Target="media/image5.wmf"/><Relationship Id="rId18" Type="http://schemas.openxmlformats.org/officeDocument/2006/relationships/oleObject" Target="embeddings/oleObject6.bin"/><Relationship Id="rId39" Type="http://schemas.openxmlformats.org/officeDocument/2006/relationships/image" Target="media/image14.wmf"/><Relationship Id="rId109" Type="http://schemas.openxmlformats.org/officeDocument/2006/relationships/image" Target="media/image37.png"/><Relationship Id="rId34" Type="http://schemas.openxmlformats.org/officeDocument/2006/relationships/oleObject" Target="embeddings/oleObject18.bin"/><Relationship Id="rId50" Type="http://schemas.openxmlformats.org/officeDocument/2006/relationships/image" Target="media/image17.png"/><Relationship Id="rId55" Type="http://schemas.openxmlformats.org/officeDocument/2006/relationships/image" Target="media/image21.png"/><Relationship Id="rId76" Type="http://schemas.openxmlformats.org/officeDocument/2006/relationships/image" Target="file:///H:\statistica\Textbook\graphics\errorblu.gif" TargetMode="External"/><Relationship Id="rId97" Type="http://schemas.openxmlformats.org/officeDocument/2006/relationships/image" Target="file:///H:\statistica\Textbook\graphics\alphanav.gif" TargetMode="External"/><Relationship Id="rId104" Type="http://schemas.openxmlformats.org/officeDocument/2006/relationships/image" Target="file:///H:\statistica\Textbook\graphics\alpha.gif" TargetMode="External"/><Relationship Id="rId120" Type="http://schemas.openxmlformats.org/officeDocument/2006/relationships/image" Target="media/image47.wmf"/><Relationship Id="rId125" Type="http://schemas.openxmlformats.org/officeDocument/2006/relationships/oleObject" Target="embeddings/oleObject30.bin"/><Relationship Id="rId141" Type="http://schemas.openxmlformats.org/officeDocument/2006/relationships/image" Target="media/image58.wmf"/><Relationship Id="rId146" Type="http://schemas.openxmlformats.org/officeDocument/2006/relationships/oleObject" Target="embeddings/oleObject40.bin"/><Relationship Id="rId167" Type="http://schemas.openxmlformats.org/officeDocument/2006/relationships/oleObject" Target="embeddings/oleObject51.bin"/><Relationship Id="rId188" Type="http://schemas.openxmlformats.org/officeDocument/2006/relationships/oleObject" Target="embeddings/oleObject62.bin"/><Relationship Id="rId7" Type="http://schemas.openxmlformats.org/officeDocument/2006/relationships/endnotes" Target="endnotes.xml"/><Relationship Id="rId71" Type="http://schemas.openxmlformats.org/officeDocument/2006/relationships/image" Target="file:///H:\statistica\Textbook\graphics\lilphi.gif" TargetMode="External"/><Relationship Id="rId92" Type="http://schemas.openxmlformats.org/officeDocument/2006/relationships/image" Target="file:///H:\statistica\Textbook\graphics\alphablu.gif" TargetMode="External"/><Relationship Id="rId162" Type="http://schemas.openxmlformats.org/officeDocument/2006/relationships/image" Target="media/image68.wmf"/><Relationship Id="rId183" Type="http://schemas.openxmlformats.org/officeDocument/2006/relationships/image" Target="media/image78.wmf"/><Relationship Id="rId213" Type="http://schemas.openxmlformats.org/officeDocument/2006/relationships/oleObject" Target="embeddings/oleObject74.bin"/><Relationship Id="rId218" Type="http://schemas.openxmlformats.org/officeDocument/2006/relationships/image" Target="media/image96.wmf"/><Relationship Id="rId234" Type="http://schemas.openxmlformats.org/officeDocument/2006/relationships/oleObject" Target="embeddings/oleObject83.bin"/><Relationship Id="rId239" Type="http://schemas.openxmlformats.org/officeDocument/2006/relationships/image" Target="media/image109.wmf"/><Relationship Id="rId2" Type="http://schemas.openxmlformats.org/officeDocument/2006/relationships/numbering" Target="numbering.xml"/><Relationship Id="rId29" Type="http://schemas.openxmlformats.org/officeDocument/2006/relationships/image" Target="media/image8.wmf"/><Relationship Id="rId24" Type="http://schemas.openxmlformats.org/officeDocument/2006/relationships/oleObject" Target="embeddings/oleObject12.bin"/><Relationship Id="rId40" Type="http://schemas.openxmlformats.org/officeDocument/2006/relationships/oleObject" Target="embeddings/oleObject19.bin"/><Relationship Id="rId45" Type="http://schemas.openxmlformats.org/officeDocument/2006/relationships/oleObject" Target="embeddings/oleObject24.bin"/><Relationship Id="rId66" Type="http://schemas.openxmlformats.org/officeDocument/2006/relationships/image" Target="file:///H:\statistica\Textbook\graphics\xiblue.gif" TargetMode="External"/><Relationship Id="rId87" Type="http://schemas.openxmlformats.org/officeDocument/2006/relationships/image" Target="file:///H:\statistica\Textbook\graphics\epsilon.gif" TargetMode="External"/><Relationship Id="rId110" Type="http://schemas.openxmlformats.org/officeDocument/2006/relationships/image" Target="media/image38.png"/><Relationship Id="rId115" Type="http://schemas.openxmlformats.org/officeDocument/2006/relationships/image" Target="media/image43.png"/><Relationship Id="rId131" Type="http://schemas.openxmlformats.org/officeDocument/2006/relationships/oleObject" Target="embeddings/oleObject33.bin"/><Relationship Id="rId136" Type="http://schemas.openxmlformats.org/officeDocument/2006/relationships/oleObject" Target="embeddings/oleObject35.bin"/><Relationship Id="rId157" Type="http://schemas.openxmlformats.org/officeDocument/2006/relationships/oleObject" Target="embeddings/oleObject46.bin"/><Relationship Id="rId178" Type="http://schemas.openxmlformats.org/officeDocument/2006/relationships/image" Target="media/image76.wmf"/><Relationship Id="rId61" Type="http://schemas.openxmlformats.org/officeDocument/2006/relationships/image" Target="file:///H:\statistica\Textbook\graphics\lilphibl.gif" TargetMode="External"/><Relationship Id="rId82" Type="http://schemas.openxmlformats.org/officeDocument/2006/relationships/image" Target="file:///H:\statistica\Textbook\graphics\thetablu.gif" TargetMode="External"/><Relationship Id="rId152" Type="http://schemas.openxmlformats.org/officeDocument/2006/relationships/oleObject" Target="embeddings/oleObject43.bin"/><Relationship Id="rId173" Type="http://schemas.openxmlformats.org/officeDocument/2006/relationships/oleObject" Target="embeddings/oleObject54.bin"/><Relationship Id="rId194" Type="http://schemas.openxmlformats.org/officeDocument/2006/relationships/image" Target="media/image84.wmf"/><Relationship Id="rId199" Type="http://schemas.openxmlformats.org/officeDocument/2006/relationships/image" Target="media/image87.wmf"/><Relationship Id="rId203" Type="http://schemas.openxmlformats.org/officeDocument/2006/relationships/image" Target="media/image89.wmf"/><Relationship Id="rId208" Type="http://schemas.openxmlformats.org/officeDocument/2006/relationships/oleObject" Target="embeddings/oleObject71.bin"/><Relationship Id="rId229" Type="http://schemas.openxmlformats.org/officeDocument/2006/relationships/oleObject" Target="embeddings/oleObject80.bin"/><Relationship Id="rId19" Type="http://schemas.openxmlformats.org/officeDocument/2006/relationships/oleObject" Target="embeddings/oleObject7.bin"/><Relationship Id="rId224" Type="http://schemas.openxmlformats.org/officeDocument/2006/relationships/image" Target="media/image100.wmf"/><Relationship Id="rId240" Type="http://schemas.openxmlformats.org/officeDocument/2006/relationships/oleObject" Target="embeddings/oleObject85.bin"/><Relationship Id="rId245"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oleObject" Target="embeddings/oleObject15.bin"/><Relationship Id="rId35" Type="http://schemas.openxmlformats.org/officeDocument/2006/relationships/image" Target="media/image10.png"/><Relationship Id="rId56" Type="http://schemas.openxmlformats.org/officeDocument/2006/relationships/image" Target="media/image22.png"/><Relationship Id="rId77" Type="http://schemas.openxmlformats.org/officeDocument/2006/relationships/image" Target="file:///H:\statistica\Textbook\graphics\thetablu.gif" TargetMode="External"/><Relationship Id="rId100" Type="http://schemas.openxmlformats.org/officeDocument/2006/relationships/image" Target="media/image32.png"/><Relationship Id="rId105" Type="http://schemas.openxmlformats.org/officeDocument/2006/relationships/image" Target="media/image34.png"/><Relationship Id="rId126" Type="http://schemas.openxmlformats.org/officeDocument/2006/relationships/image" Target="media/image50.wmf"/><Relationship Id="rId147" Type="http://schemas.openxmlformats.org/officeDocument/2006/relationships/image" Target="media/image61.wmf"/><Relationship Id="rId168" Type="http://schemas.openxmlformats.org/officeDocument/2006/relationships/image" Target="media/image71.wmf"/><Relationship Id="rId8" Type="http://schemas.openxmlformats.org/officeDocument/2006/relationships/image" Target="media/image1.jpeg"/><Relationship Id="rId51" Type="http://schemas.openxmlformats.org/officeDocument/2006/relationships/image" Target="media/image18.wmf"/><Relationship Id="rId72" Type="http://schemas.openxmlformats.org/officeDocument/2006/relationships/image" Target="file:///H:\statistica\Textbook\graphics\lilphi.gif" TargetMode="External"/><Relationship Id="rId93" Type="http://schemas.openxmlformats.org/officeDocument/2006/relationships/image" Target="file:///H:\statistica\Textbook\graphics\alphablu.gif" TargetMode="External"/><Relationship Id="rId98" Type="http://schemas.openxmlformats.org/officeDocument/2006/relationships/image" Target="file:///H:\statistica\Textbook\graphics\alphanav.gif" TargetMode="External"/><Relationship Id="rId121" Type="http://schemas.openxmlformats.org/officeDocument/2006/relationships/oleObject" Target="embeddings/oleObject28.bin"/><Relationship Id="rId142" Type="http://schemas.openxmlformats.org/officeDocument/2006/relationships/oleObject" Target="embeddings/oleObject38.bin"/><Relationship Id="rId163" Type="http://schemas.openxmlformats.org/officeDocument/2006/relationships/oleObject" Target="embeddings/oleObject49.bin"/><Relationship Id="rId184" Type="http://schemas.openxmlformats.org/officeDocument/2006/relationships/oleObject" Target="embeddings/oleObject60.bin"/><Relationship Id="rId189" Type="http://schemas.openxmlformats.org/officeDocument/2006/relationships/image" Target="media/image81.wmf"/><Relationship Id="rId219" Type="http://schemas.openxmlformats.org/officeDocument/2006/relationships/oleObject" Target="embeddings/oleObject77.bin"/><Relationship Id="rId3" Type="http://schemas.openxmlformats.org/officeDocument/2006/relationships/styles" Target="styles.xml"/><Relationship Id="rId214" Type="http://schemas.openxmlformats.org/officeDocument/2006/relationships/image" Target="media/image94.wmf"/><Relationship Id="rId230" Type="http://schemas.openxmlformats.org/officeDocument/2006/relationships/image" Target="media/image104.png"/><Relationship Id="rId235" Type="http://schemas.openxmlformats.org/officeDocument/2006/relationships/image" Target="media/image106.wmf"/><Relationship Id="rId25" Type="http://schemas.openxmlformats.org/officeDocument/2006/relationships/image" Target="media/image6.png"/><Relationship Id="rId46" Type="http://schemas.openxmlformats.org/officeDocument/2006/relationships/oleObject" Target="embeddings/oleObject25.bin"/><Relationship Id="rId67" Type="http://schemas.openxmlformats.org/officeDocument/2006/relationships/image" Target="file:///H:\statistica\Textbook\graphics\lilphibl.gif" TargetMode="External"/><Relationship Id="rId116" Type="http://schemas.openxmlformats.org/officeDocument/2006/relationships/image" Target="media/image44.png"/><Relationship Id="rId137" Type="http://schemas.openxmlformats.org/officeDocument/2006/relationships/image" Target="media/image56.wmf"/><Relationship Id="rId158" Type="http://schemas.openxmlformats.org/officeDocument/2006/relationships/image" Target="media/image66.wmf"/><Relationship Id="rId20" Type="http://schemas.openxmlformats.org/officeDocument/2006/relationships/oleObject" Target="embeddings/oleObject8.bin"/><Relationship Id="rId41" Type="http://schemas.openxmlformats.org/officeDocument/2006/relationships/oleObject" Target="embeddings/oleObject20.bin"/><Relationship Id="rId62" Type="http://schemas.openxmlformats.org/officeDocument/2006/relationships/image" Target="file:///H:\statistica\Textbook\graphics\lilphibl.gif" TargetMode="External"/><Relationship Id="rId83" Type="http://schemas.openxmlformats.org/officeDocument/2006/relationships/image" Target="file:///H:\statistica\Textbook\graphics\thetablu.gif" TargetMode="External"/><Relationship Id="rId88" Type="http://schemas.openxmlformats.org/officeDocument/2006/relationships/image" Target="media/image30.png"/><Relationship Id="rId111" Type="http://schemas.openxmlformats.org/officeDocument/2006/relationships/image" Target="media/image39.png"/><Relationship Id="rId132" Type="http://schemas.openxmlformats.org/officeDocument/2006/relationships/image" Target="media/image53.png"/><Relationship Id="rId153" Type="http://schemas.openxmlformats.org/officeDocument/2006/relationships/image" Target="media/image64.wmf"/><Relationship Id="rId174" Type="http://schemas.openxmlformats.org/officeDocument/2006/relationships/image" Target="media/image74.wmf"/><Relationship Id="rId179" Type="http://schemas.openxmlformats.org/officeDocument/2006/relationships/oleObject" Target="embeddings/oleObject57.bin"/><Relationship Id="rId195" Type="http://schemas.openxmlformats.org/officeDocument/2006/relationships/oleObject" Target="embeddings/oleObject65.bin"/><Relationship Id="rId209" Type="http://schemas.openxmlformats.org/officeDocument/2006/relationships/oleObject" Target="embeddings/oleObject72.bin"/><Relationship Id="rId190" Type="http://schemas.openxmlformats.org/officeDocument/2006/relationships/oleObject" Target="embeddings/oleObject63.bin"/><Relationship Id="rId204" Type="http://schemas.openxmlformats.org/officeDocument/2006/relationships/oleObject" Target="embeddings/oleObject69.bin"/><Relationship Id="rId220" Type="http://schemas.openxmlformats.org/officeDocument/2006/relationships/image" Target="media/image97.png"/><Relationship Id="rId225" Type="http://schemas.openxmlformats.org/officeDocument/2006/relationships/oleObject" Target="embeddings/oleObject79.bin"/><Relationship Id="rId241" Type="http://schemas.openxmlformats.org/officeDocument/2006/relationships/image" Target="media/image110.wmf"/><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11.png"/><Relationship Id="rId57" Type="http://schemas.openxmlformats.org/officeDocument/2006/relationships/image" Target="media/image23.png"/><Relationship Id="rId106" Type="http://schemas.openxmlformats.org/officeDocument/2006/relationships/hyperlink" Target="file:///H:\statistica\Textbook\modules\stnonlin.html" TargetMode="External"/><Relationship Id="rId127" Type="http://schemas.openxmlformats.org/officeDocument/2006/relationships/oleObject" Target="embeddings/oleObject31.bin"/><Relationship Id="rId10" Type="http://schemas.openxmlformats.org/officeDocument/2006/relationships/image" Target="media/image3.emf"/><Relationship Id="rId31" Type="http://schemas.openxmlformats.org/officeDocument/2006/relationships/oleObject" Target="embeddings/oleObject16.bin"/><Relationship Id="rId52" Type="http://schemas.openxmlformats.org/officeDocument/2006/relationships/oleObject" Target="embeddings/oleObject26.bin"/><Relationship Id="rId73" Type="http://schemas.openxmlformats.org/officeDocument/2006/relationships/image" Target="file:///H:\statistica\Textbook\graphics\errorblu.gif" TargetMode="External"/><Relationship Id="rId78" Type="http://schemas.openxmlformats.org/officeDocument/2006/relationships/image" Target="file:///H:\statistica\Textbook\graphics\errorblu.gif" TargetMode="External"/><Relationship Id="rId94" Type="http://schemas.openxmlformats.org/officeDocument/2006/relationships/image" Target="media/image31.png"/><Relationship Id="rId99" Type="http://schemas.openxmlformats.org/officeDocument/2006/relationships/image" Target="file:///H:\statistica\Textbook\graphics\alphanav.gif" TargetMode="External"/><Relationship Id="rId101" Type="http://schemas.openxmlformats.org/officeDocument/2006/relationships/image" Target="file:///H:\statistica\Textbook\graphics\alphanav.gif" TargetMode="External"/><Relationship Id="rId122" Type="http://schemas.openxmlformats.org/officeDocument/2006/relationships/image" Target="media/image48.wmf"/><Relationship Id="rId143" Type="http://schemas.openxmlformats.org/officeDocument/2006/relationships/image" Target="media/image59.wmf"/><Relationship Id="rId148" Type="http://schemas.openxmlformats.org/officeDocument/2006/relationships/oleObject" Target="embeddings/oleObject41.bin"/><Relationship Id="rId164" Type="http://schemas.openxmlformats.org/officeDocument/2006/relationships/image" Target="media/image69.wmf"/><Relationship Id="rId169" Type="http://schemas.openxmlformats.org/officeDocument/2006/relationships/oleObject" Target="embeddings/oleObject52.bin"/><Relationship Id="rId185" Type="http://schemas.openxmlformats.org/officeDocument/2006/relationships/image" Target="media/image79.wmf"/><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77.wmf"/><Relationship Id="rId210" Type="http://schemas.openxmlformats.org/officeDocument/2006/relationships/image" Target="media/image92.wmf"/><Relationship Id="rId215" Type="http://schemas.openxmlformats.org/officeDocument/2006/relationships/oleObject" Target="embeddings/oleObject75.bin"/><Relationship Id="rId236" Type="http://schemas.openxmlformats.org/officeDocument/2006/relationships/oleObject" Target="embeddings/oleObject84.bin"/><Relationship Id="rId26" Type="http://schemas.openxmlformats.org/officeDocument/2006/relationships/image" Target="media/image7.wmf"/><Relationship Id="rId231" Type="http://schemas.openxmlformats.org/officeDocument/2006/relationships/image" Target="media/image105.wmf"/><Relationship Id="rId47" Type="http://schemas.openxmlformats.org/officeDocument/2006/relationships/image" Target="media/image15.png"/><Relationship Id="rId68" Type="http://schemas.openxmlformats.org/officeDocument/2006/relationships/image" Target="file:///H:\statistica\Textbook\graphics\lilphibl.gif" TargetMode="External"/><Relationship Id="rId89" Type="http://schemas.openxmlformats.org/officeDocument/2006/relationships/image" Target="file:///H:\statistica\Textbook\graphics\alphablu.gif" TargetMode="External"/><Relationship Id="rId112" Type="http://schemas.openxmlformats.org/officeDocument/2006/relationships/image" Target="media/image40.png"/><Relationship Id="rId133" Type="http://schemas.openxmlformats.org/officeDocument/2006/relationships/image" Target="media/image54.wmf"/><Relationship Id="rId154" Type="http://schemas.openxmlformats.org/officeDocument/2006/relationships/oleObject" Target="embeddings/oleObject44.bin"/><Relationship Id="rId175" Type="http://schemas.openxmlformats.org/officeDocument/2006/relationships/oleObject" Target="embeddings/oleObject55.bin"/><Relationship Id="rId196" Type="http://schemas.openxmlformats.org/officeDocument/2006/relationships/image" Target="media/image85.png"/><Relationship Id="rId200" Type="http://schemas.openxmlformats.org/officeDocument/2006/relationships/oleObject" Target="embeddings/oleObject67.bin"/><Relationship Id="rId16" Type="http://schemas.openxmlformats.org/officeDocument/2006/relationships/oleObject" Target="embeddings/oleObject4.bin"/><Relationship Id="rId221" Type="http://schemas.openxmlformats.org/officeDocument/2006/relationships/image" Target="media/image98.wmf"/><Relationship Id="rId242" Type="http://schemas.openxmlformats.org/officeDocument/2006/relationships/oleObject" Target="embeddings/oleObject86.bin"/><Relationship Id="rId37" Type="http://schemas.openxmlformats.org/officeDocument/2006/relationships/image" Target="media/image12.png"/><Relationship Id="rId58" Type="http://schemas.openxmlformats.org/officeDocument/2006/relationships/image" Target="media/image24.png"/><Relationship Id="rId79" Type="http://schemas.openxmlformats.org/officeDocument/2006/relationships/image" Target="file:///H:\statistica\Textbook\graphics\thetablu.gif" TargetMode="External"/><Relationship Id="rId102" Type="http://schemas.openxmlformats.org/officeDocument/2006/relationships/image" Target="media/image33.png"/><Relationship Id="rId123" Type="http://schemas.openxmlformats.org/officeDocument/2006/relationships/oleObject" Target="embeddings/oleObject29.bin"/><Relationship Id="rId144" Type="http://schemas.openxmlformats.org/officeDocument/2006/relationships/oleObject" Target="embeddings/oleObject39.bin"/><Relationship Id="rId90" Type="http://schemas.openxmlformats.org/officeDocument/2006/relationships/image" Target="file:///H:\statistica\Textbook\graphics\alphablu.gif" TargetMode="External"/><Relationship Id="rId165" Type="http://schemas.openxmlformats.org/officeDocument/2006/relationships/oleObject" Target="embeddings/oleObject50.bin"/><Relationship Id="rId186" Type="http://schemas.openxmlformats.org/officeDocument/2006/relationships/oleObject" Target="embeddings/oleObject61.bin"/><Relationship Id="rId211" Type="http://schemas.openxmlformats.org/officeDocument/2006/relationships/oleObject" Target="embeddings/oleObject73.bin"/><Relationship Id="rId232" Type="http://schemas.openxmlformats.org/officeDocument/2006/relationships/oleObject" Target="embeddings/oleObject81.bin"/><Relationship Id="rId27" Type="http://schemas.openxmlformats.org/officeDocument/2006/relationships/oleObject" Target="embeddings/oleObject13.bin"/><Relationship Id="rId48" Type="http://schemas.openxmlformats.org/officeDocument/2006/relationships/image" Target="media/image16.png"/><Relationship Id="rId69" Type="http://schemas.openxmlformats.org/officeDocument/2006/relationships/image" Target="file:///H:\statistica\Textbook\graphics\lilphibl.gif" TargetMode="External"/><Relationship Id="rId113" Type="http://schemas.openxmlformats.org/officeDocument/2006/relationships/image" Target="media/image41.png"/><Relationship Id="rId134" Type="http://schemas.openxmlformats.org/officeDocument/2006/relationships/oleObject" Target="embeddings/oleObject34.bin"/><Relationship Id="rId80" Type="http://schemas.openxmlformats.org/officeDocument/2006/relationships/image" Target="file:///H:\statistica\Textbook\graphics\errorblu.gif" TargetMode="External"/><Relationship Id="rId155" Type="http://schemas.openxmlformats.org/officeDocument/2006/relationships/image" Target="media/image65.wmf"/><Relationship Id="rId176" Type="http://schemas.openxmlformats.org/officeDocument/2006/relationships/image" Target="media/image75.wmf"/><Relationship Id="rId197" Type="http://schemas.openxmlformats.org/officeDocument/2006/relationships/image" Target="media/image86.wmf"/><Relationship Id="rId201" Type="http://schemas.openxmlformats.org/officeDocument/2006/relationships/image" Target="media/image88.wmf"/><Relationship Id="rId222" Type="http://schemas.openxmlformats.org/officeDocument/2006/relationships/oleObject" Target="embeddings/oleObject78.bin"/><Relationship Id="rId243" Type="http://schemas.openxmlformats.org/officeDocument/2006/relationships/image" Target="media/image11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7A1BD6-DA23-4A97-BFE9-3F254621BE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1423</TotalTime>
  <Pages>102</Pages>
  <Words>50697</Words>
  <Characters>288978</Characters>
  <Application>Microsoft Office Word</Application>
  <DocSecurity>0</DocSecurity>
  <Lines>2408</Lines>
  <Paragraphs>677</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338998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ЮКГУ</dc:creator>
  <cp:keywords/>
  <dc:description/>
  <cp:lastModifiedBy>707G_2</cp:lastModifiedBy>
  <cp:revision>52</cp:revision>
  <cp:lastPrinted>2018-05-31T22:23:00Z</cp:lastPrinted>
  <dcterms:created xsi:type="dcterms:W3CDTF">2017-06-02T09:50:00Z</dcterms:created>
  <dcterms:modified xsi:type="dcterms:W3CDTF">2018-06-01T09:19:00Z</dcterms:modified>
</cp:coreProperties>
</file>